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9190" w14:textId="77777777" w:rsidR="00235F1A" w:rsidRPr="00EE1A30" w:rsidRDefault="006F25ED" w:rsidP="00516B4B">
      <w:pPr>
        <w:pStyle w:val="Ttulo1"/>
      </w:pPr>
      <w:bookmarkStart w:id="0" w:name="_Toc400669559"/>
      <w:bookmarkStart w:id="1" w:name="_Toc400670025"/>
      <w:bookmarkStart w:id="2" w:name="_Toc400670363"/>
      <w:bookmarkStart w:id="3" w:name="_Toc400670697"/>
      <w:bookmarkStart w:id="4" w:name="_Toc400671005"/>
      <w:bookmarkStart w:id="5" w:name="_Toc400671309"/>
      <w:bookmarkStart w:id="6" w:name="_Toc400671614"/>
      <w:bookmarkStart w:id="7" w:name="_Toc400671908"/>
      <w:bookmarkStart w:id="8" w:name="_Toc400714740"/>
      <w:bookmarkStart w:id="9" w:name="_Toc400714967"/>
      <w:bookmarkStart w:id="10" w:name="_Toc400715191"/>
      <w:bookmarkStart w:id="11" w:name="_Toc400715411"/>
      <w:bookmarkStart w:id="12" w:name="_Toc400715626"/>
      <w:bookmarkStart w:id="13" w:name="_Toc400715838"/>
      <w:bookmarkStart w:id="14" w:name="_Toc400716045"/>
      <w:bookmarkStart w:id="15" w:name="_Toc400716251"/>
      <w:bookmarkStart w:id="16" w:name="_Toc400716451"/>
      <w:bookmarkStart w:id="17" w:name="_Toc400716649"/>
      <w:bookmarkStart w:id="18" w:name="_Toc400716837"/>
      <w:bookmarkStart w:id="19" w:name="_Toc400717016"/>
      <w:bookmarkStart w:id="20" w:name="_Toc400717192"/>
      <w:bookmarkStart w:id="21" w:name="_Toc400717363"/>
      <w:bookmarkStart w:id="22" w:name="_Toc400717527"/>
      <w:bookmarkStart w:id="23" w:name="_Toc400717694"/>
      <w:bookmarkStart w:id="24" w:name="_Toc400717844"/>
      <w:bookmarkStart w:id="25" w:name="_Toc400717976"/>
      <w:bookmarkStart w:id="26" w:name="_Toc400720374"/>
      <w:bookmarkStart w:id="27" w:name="_Toc388280332"/>
      <w:bookmarkStart w:id="28" w:name="_Toc425522076"/>
      <w:bookmarkStart w:id="29" w:name="_Toc430961584"/>
      <w:bookmarkStart w:id="30" w:name="_Toc433808009"/>
      <w:bookmarkStart w:id="31" w:name="_Toc386464263"/>
      <w:bookmarkStart w:id="32"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2"/>
      <w:r w:rsidRPr="006F25ED">
        <w:t>Reporting at RBD/Sub-unit level for RBMP (schema RBMPP</w:t>
      </w:r>
      <w:r w:rsidR="001A2993">
        <w:t>o</w:t>
      </w:r>
      <w:r w:rsidRPr="006F25ED">
        <w:t>M)</w:t>
      </w:r>
      <w:bookmarkEnd w:id="27"/>
      <w:bookmarkEnd w:id="28"/>
      <w:bookmarkEnd w:id="29"/>
      <w:bookmarkEnd w:id="30"/>
    </w:p>
    <w:p w14:paraId="3B0D0F17" w14:textId="77777777" w:rsidR="00DF7559" w:rsidRPr="00EE1A30" w:rsidRDefault="006F25ED" w:rsidP="000840F3">
      <w:pPr>
        <w:pStyle w:val="Ttulo2"/>
        <w:jc w:val="both"/>
      </w:pPr>
      <w:bookmarkStart w:id="33" w:name="_Toc425522077"/>
      <w:bookmarkStart w:id="34" w:name="_Toc430961585"/>
      <w:bookmarkStart w:id="35" w:name="_Toc433808010"/>
      <w:bookmarkStart w:id="36" w:name="_Toc375220111"/>
      <w:bookmarkStart w:id="37" w:name="_Toc381689454"/>
      <w:bookmarkStart w:id="38" w:name="_Toc386464250"/>
      <w:bookmarkStart w:id="39" w:name="_Toc388280333"/>
      <w:r w:rsidRPr="006F25ED">
        <w:t>Overview of reporting of information on RBMP</w:t>
      </w:r>
      <w:bookmarkEnd w:id="33"/>
      <w:bookmarkEnd w:id="34"/>
      <w:bookmarkEnd w:id="35"/>
    </w:p>
    <w:p w14:paraId="7F08ADA8" w14:textId="77777777" w:rsidR="00B35193" w:rsidRDefault="00DF7559" w:rsidP="000840F3">
      <w:pPr>
        <w:jc w:val="both"/>
      </w:pPr>
      <w:r w:rsidRPr="00EE1A30">
        <w:t xml:space="preserve">Reporting of information on RBMP </w:t>
      </w:r>
      <w:r w:rsidR="00B35193">
        <w:t xml:space="preserve">and Programme of Measures (PoM) </w:t>
      </w:r>
      <w:r w:rsidRPr="00EE1A30">
        <w:t xml:space="preserve">is done for each RBD or Sub-unit. </w:t>
      </w:r>
      <w:r w:rsidR="00B35193">
        <w:t xml:space="preserve">For the purpose of presentation in this guidance, the </w:t>
      </w:r>
      <w:r w:rsidR="00B35193" w:rsidRPr="00EE1A30">
        <w:t xml:space="preserve">contents of reporting are structured according to the following </w:t>
      </w:r>
      <w:r w:rsidR="00B35193">
        <w:t>Chapters:</w:t>
      </w:r>
    </w:p>
    <w:p w14:paraId="0AFB111A" w14:textId="77777777" w:rsidR="008C4753" w:rsidRDefault="00B35193" w:rsidP="00463FDD">
      <w:pPr>
        <w:pStyle w:val="Prrafodelista"/>
        <w:numPr>
          <w:ilvl w:val="0"/>
          <w:numId w:val="79"/>
        </w:numPr>
        <w:jc w:val="both"/>
      </w:pPr>
      <w:r>
        <w:t xml:space="preserve">General information on RBMP dates, adoption, table of contents, more detailed programmes and links to other policies (section </w:t>
      </w:r>
      <w:r w:rsidR="00772732">
        <w:fldChar w:fldCharType="begin"/>
      </w:r>
      <w:r>
        <w:instrText xml:space="preserve"> REF _Ref425264275 \r \h </w:instrText>
      </w:r>
      <w:r w:rsidR="000840F3">
        <w:instrText xml:space="preserve"> \* MERGEFORMAT </w:instrText>
      </w:r>
      <w:r w:rsidR="00772732">
        <w:fldChar w:fldCharType="separate"/>
      </w:r>
      <w:r w:rsidR="00F66939">
        <w:t>9.2</w:t>
      </w:r>
      <w:r w:rsidR="00772732">
        <w:fldChar w:fldCharType="end"/>
      </w:r>
      <w:r>
        <w:t>)</w:t>
      </w:r>
    </w:p>
    <w:p w14:paraId="5CCBCAB7" w14:textId="77777777" w:rsidR="008C4753" w:rsidRDefault="00B35193" w:rsidP="00463FDD">
      <w:pPr>
        <w:pStyle w:val="Prrafodelista"/>
        <w:numPr>
          <w:ilvl w:val="0"/>
          <w:numId w:val="79"/>
        </w:numPr>
        <w:jc w:val="both"/>
      </w:pPr>
      <w:r>
        <w:t xml:space="preserve">Information on emissions of pollutants to surface and groundwater, including the inventory of emissions, discharges and losses of priority substances (section </w:t>
      </w:r>
      <w:r w:rsidR="00772732">
        <w:fldChar w:fldCharType="begin"/>
      </w:r>
      <w:r>
        <w:instrText xml:space="preserve"> REF _Ref386463381 \r \h </w:instrText>
      </w:r>
      <w:r w:rsidR="000840F3">
        <w:instrText xml:space="preserve"> \* MERGEFORMAT </w:instrText>
      </w:r>
      <w:r w:rsidR="00772732">
        <w:fldChar w:fldCharType="separate"/>
      </w:r>
      <w:r w:rsidR="00F66939">
        <w:t>9.3</w:t>
      </w:r>
      <w:r w:rsidR="00772732">
        <w:fldChar w:fldCharType="end"/>
      </w:r>
      <w:r>
        <w:t>)</w:t>
      </w:r>
    </w:p>
    <w:p w14:paraId="112CB822" w14:textId="77777777" w:rsidR="008C4753" w:rsidRDefault="00B35193" w:rsidP="00463FDD">
      <w:pPr>
        <w:pStyle w:val="Prrafodelista"/>
        <w:numPr>
          <w:ilvl w:val="0"/>
          <w:numId w:val="79"/>
        </w:numPr>
        <w:jc w:val="both"/>
      </w:pPr>
      <w:r>
        <w:t xml:space="preserve">Information on water abstraction and exploitation of water resources (section </w:t>
      </w:r>
      <w:r w:rsidR="00772732">
        <w:fldChar w:fldCharType="begin"/>
      </w:r>
      <w:r>
        <w:instrText xml:space="preserve"> REF _Ref425264426 \r \h </w:instrText>
      </w:r>
      <w:r w:rsidR="000840F3">
        <w:instrText xml:space="preserve"> \* MERGEFORMAT </w:instrText>
      </w:r>
      <w:r w:rsidR="00772732">
        <w:fldChar w:fldCharType="separate"/>
      </w:r>
      <w:r w:rsidR="00F66939">
        <w:t>9.4</w:t>
      </w:r>
      <w:r w:rsidR="00772732">
        <w:fldChar w:fldCharType="end"/>
      </w:r>
      <w:r>
        <w:t>)</w:t>
      </w:r>
    </w:p>
    <w:p w14:paraId="7BA0A82B" w14:textId="77777777" w:rsidR="008C4753" w:rsidRDefault="00B35193" w:rsidP="00463FDD">
      <w:pPr>
        <w:pStyle w:val="Prrafodelista"/>
        <w:numPr>
          <w:ilvl w:val="0"/>
          <w:numId w:val="79"/>
        </w:numPr>
        <w:jc w:val="both"/>
      </w:pPr>
      <w:r>
        <w:t xml:space="preserve">Information on the Programme of measures (chapter </w:t>
      </w:r>
      <w:r w:rsidR="00772732">
        <w:fldChar w:fldCharType="begin"/>
      </w:r>
      <w:r>
        <w:instrText xml:space="preserve"> REF _Ref425264453 \r \h </w:instrText>
      </w:r>
      <w:r w:rsidR="000840F3">
        <w:instrText xml:space="preserve"> \* MERGEFORMAT </w:instrText>
      </w:r>
      <w:r w:rsidR="00772732">
        <w:fldChar w:fldCharType="separate"/>
      </w:r>
      <w:r w:rsidR="00F66939">
        <w:t>10</w:t>
      </w:r>
      <w:r w:rsidR="00772732">
        <w:fldChar w:fldCharType="end"/>
      </w:r>
      <w:r>
        <w:t xml:space="preserve">) </w:t>
      </w:r>
    </w:p>
    <w:p w14:paraId="5D60862F" w14:textId="77777777" w:rsidR="008C4753" w:rsidRDefault="00B35193" w:rsidP="00463FDD">
      <w:pPr>
        <w:pStyle w:val="Prrafodelista"/>
        <w:numPr>
          <w:ilvl w:val="0"/>
          <w:numId w:val="79"/>
        </w:numPr>
        <w:jc w:val="both"/>
      </w:pPr>
      <w:r>
        <w:t xml:space="preserve">Information on economic analysis and cost recovery (chapter </w:t>
      </w:r>
      <w:r w:rsidR="00772732">
        <w:fldChar w:fldCharType="begin"/>
      </w:r>
      <w:r>
        <w:instrText xml:space="preserve"> REF _Ref425264505 \r \h </w:instrText>
      </w:r>
      <w:r w:rsidR="000840F3">
        <w:instrText xml:space="preserve"> \* MERGEFORMAT </w:instrText>
      </w:r>
      <w:r w:rsidR="00772732">
        <w:fldChar w:fldCharType="separate"/>
      </w:r>
      <w:r w:rsidR="00F66939">
        <w:t>11</w:t>
      </w:r>
      <w:r w:rsidR="00772732">
        <w:fldChar w:fldCharType="end"/>
      </w:r>
      <w:r>
        <w:t>)</w:t>
      </w:r>
    </w:p>
    <w:p w14:paraId="5B08AFFC" w14:textId="77777777" w:rsidR="00B35193" w:rsidRDefault="00B35193" w:rsidP="000840F3">
      <w:pPr>
        <w:jc w:val="both"/>
      </w:pPr>
      <w:r>
        <w:t xml:space="preserve">The following sections describe the contents of reporting. The UML diagram of the </w:t>
      </w:r>
      <w:r w:rsidR="001A2993">
        <w:t>RBMPPo</w:t>
      </w:r>
      <w:r w:rsidR="001A2993" w:rsidRPr="001A2993">
        <w:t>M</w:t>
      </w:r>
      <w:r w:rsidR="001A2993" w:rsidRPr="001A2993" w:rsidDel="001A2993">
        <w:t xml:space="preserve"> </w:t>
      </w:r>
      <w:r>
        <w:t>schema is found in Annex 10.7.</w:t>
      </w:r>
    </w:p>
    <w:p w14:paraId="77543A80" w14:textId="77777777" w:rsidR="00235F1A" w:rsidRPr="00EE1A30" w:rsidRDefault="006F25ED" w:rsidP="000840F3">
      <w:pPr>
        <w:pStyle w:val="Ttulo2"/>
        <w:jc w:val="both"/>
      </w:pPr>
      <w:bookmarkStart w:id="40" w:name="_Ref425264275"/>
      <w:bookmarkStart w:id="41" w:name="_Toc425522078"/>
      <w:bookmarkStart w:id="42" w:name="_Toc430961586"/>
      <w:bookmarkStart w:id="43" w:name="_Toc433808011"/>
      <w:r w:rsidRPr="006F25ED">
        <w:t>RBMP dates, table of contents, more detailed programmes, justifications, public participation</w:t>
      </w:r>
      <w:bookmarkEnd w:id="36"/>
      <w:bookmarkEnd w:id="37"/>
      <w:bookmarkEnd w:id="38"/>
      <w:bookmarkEnd w:id="39"/>
      <w:bookmarkEnd w:id="40"/>
      <w:bookmarkEnd w:id="41"/>
      <w:bookmarkEnd w:id="42"/>
      <w:bookmarkEnd w:id="43"/>
    </w:p>
    <w:p w14:paraId="7555262D" w14:textId="77777777" w:rsidR="00235F1A" w:rsidRPr="00EE1A30" w:rsidRDefault="006F25ED" w:rsidP="0010226A">
      <w:pPr>
        <w:pStyle w:val="Ttulo3"/>
      </w:pPr>
      <w:bookmarkStart w:id="44" w:name="_Toc388280334"/>
      <w:bookmarkStart w:id="45" w:name="_Toc375220112"/>
      <w:r w:rsidRPr="006F25ED">
        <w:t>Introduction</w:t>
      </w:r>
      <w:bookmarkEnd w:id="44"/>
    </w:p>
    <w:p w14:paraId="5EA678EB" w14:textId="77777777" w:rsidR="00235F1A" w:rsidRPr="00EE1A30" w:rsidRDefault="00235F1A" w:rsidP="000840F3">
      <w:pPr>
        <w:jc w:val="both"/>
      </w:pPr>
      <w:r w:rsidRPr="00EE1A30">
        <w:t>The</w:t>
      </w:r>
      <w:r w:rsidR="00456E65" w:rsidRPr="00EE1A30">
        <w:t xml:space="preserve"> River Basin Management Plan (</w:t>
      </w:r>
      <w:r w:rsidRPr="00EE1A30">
        <w:t>RBMP</w:t>
      </w:r>
      <w:r w:rsidR="00456E65" w:rsidRPr="00EE1A30">
        <w:t>)</w:t>
      </w:r>
      <w:r w:rsidRPr="00EE1A30">
        <w:t xml:space="preserve"> is the main tool for </w:t>
      </w:r>
      <w:r w:rsidR="00456E65" w:rsidRPr="00EE1A30">
        <w:t xml:space="preserve">the </w:t>
      </w:r>
      <w:r w:rsidRPr="00EE1A30">
        <w:t xml:space="preserve">water management of all </w:t>
      </w:r>
      <w:r w:rsidR="00456E65" w:rsidRPr="00EE1A30">
        <w:t>surface and ground</w:t>
      </w:r>
      <w:r w:rsidRPr="00EE1A30">
        <w:t xml:space="preserve">water bodies within a specified RBD and the contents of the </w:t>
      </w:r>
      <w:r w:rsidR="00456E65" w:rsidRPr="00EE1A30">
        <w:t>RBMP</w:t>
      </w:r>
      <w:r w:rsidRPr="00EE1A30">
        <w:t xml:space="preserve"> are outlined in WFD Annex VII. With respect to water governance, the RBMP shall contain: a general description of the RBD; a summary of the significant pressures and impacts on </w:t>
      </w:r>
      <w:r w:rsidR="00456E65" w:rsidRPr="00EE1A30">
        <w:t>surface and ground</w:t>
      </w:r>
      <w:r w:rsidRPr="00EE1A30">
        <w:t xml:space="preserve">water bodies; a summary of the measures intended to mitigate the impacts identified; a register of any more detailed plans proposed for sub-basins, sectors, management issues or water categories; a summary of public consultation; and, a list of the </w:t>
      </w:r>
      <w:r w:rsidR="00456E65" w:rsidRPr="00EE1A30">
        <w:t>C</w:t>
      </w:r>
      <w:r w:rsidRPr="00EE1A30">
        <w:t xml:space="preserve">ompetent </w:t>
      </w:r>
      <w:r w:rsidR="00456E65" w:rsidRPr="00EE1A30">
        <w:t>A</w:t>
      </w:r>
      <w:r w:rsidRPr="00EE1A30">
        <w:t>uthorities including the</w:t>
      </w:r>
      <w:r w:rsidR="00456E65" w:rsidRPr="00EE1A30">
        <w:t>ir</w:t>
      </w:r>
      <w:r w:rsidRPr="00EE1A30">
        <w:t xml:space="preserve"> relationship with other authorities co-ordinated within a Member State</w:t>
      </w:r>
      <w:r w:rsidR="00456E65" w:rsidRPr="00EE1A30">
        <w:t>,</w:t>
      </w:r>
      <w:r w:rsidRPr="00EE1A30">
        <w:t xml:space="preserve"> and a summary of institutional relationships established to ensure co-ordination in international RBDs.</w:t>
      </w:r>
    </w:p>
    <w:p w14:paraId="3379B0DB" w14:textId="77777777" w:rsidR="00456E65" w:rsidRPr="00EE1A30" w:rsidRDefault="00235F1A" w:rsidP="000840F3">
      <w:pPr>
        <w:jc w:val="both"/>
      </w:pPr>
      <w:r w:rsidRPr="00EE1A30">
        <w:t xml:space="preserve">Importantly, the WFD sets </w:t>
      </w:r>
      <w:r w:rsidR="00456E65" w:rsidRPr="00EE1A30">
        <w:t>E</w:t>
      </w:r>
      <w:r w:rsidRPr="00EE1A30">
        <w:t xml:space="preserve">nvironmental </w:t>
      </w:r>
      <w:r w:rsidR="00456E65" w:rsidRPr="00EE1A30">
        <w:t>O</w:t>
      </w:r>
      <w:r w:rsidRPr="00EE1A30">
        <w:t xml:space="preserve">bjectives for Member States to attain for </w:t>
      </w:r>
      <w:r w:rsidR="00456E65" w:rsidRPr="00EE1A30">
        <w:t>surface and ground</w:t>
      </w:r>
      <w:r w:rsidRPr="00EE1A30">
        <w:t xml:space="preserve">water bodies, the default being </w:t>
      </w:r>
      <w:r w:rsidR="00456E65" w:rsidRPr="00EE1A30">
        <w:t>‘</w:t>
      </w:r>
      <w:r w:rsidRPr="00EE1A30">
        <w:t>good status</w:t>
      </w:r>
      <w:r w:rsidR="00456E65" w:rsidRPr="00EE1A30">
        <w:t>’</w:t>
      </w:r>
      <w:r w:rsidRPr="00EE1A30">
        <w:t xml:space="preserve"> by 2015 (unless an exemption applies or the</w:t>
      </w:r>
      <w:r w:rsidR="00456E65" w:rsidRPr="00EE1A30">
        <w:t xml:space="preserve"> surface</w:t>
      </w:r>
      <w:r w:rsidRPr="00EE1A30">
        <w:t xml:space="preserve"> water body meets the conditions for an </w:t>
      </w:r>
      <w:r w:rsidR="00456E65" w:rsidRPr="00EE1A30">
        <w:t>A</w:t>
      </w:r>
      <w:r w:rsidRPr="00EE1A30">
        <w:t xml:space="preserve">rtificial or </w:t>
      </w:r>
      <w:r w:rsidR="00456E65" w:rsidRPr="00EE1A30">
        <w:t>H</w:t>
      </w:r>
      <w:r w:rsidRPr="00EE1A30">
        <w:t xml:space="preserve">eavily </w:t>
      </w:r>
      <w:r w:rsidR="00456E65" w:rsidRPr="00EE1A30">
        <w:t>M</w:t>
      </w:r>
      <w:r w:rsidRPr="00EE1A30">
        <w:t xml:space="preserve">odified </w:t>
      </w:r>
      <w:r w:rsidR="00456E65" w:rsidRPr="00EE1A30">
        <w:t>W</w:t>
      </w:r>
      <w:r w:rsidRPr="00EE1A30">
        <w:t xml:space="preserve">ater </w:t>
      </w:r>
      <w:r w:rsidR="00456E65" w:rsidRPr="00EE1A30">
        <w:t>B</w:t>
      </w:r>
      <w:r w:rsidRPr="00EE1A30">
        <w:t xml:space="preserve">ody). </w:t>
      </w:r>
      <w:r w:rsidR="00456E65" w:rsidRPr="00EE1A30">
        <w:t xml:space="preserve">The </w:t>
      </w:r>
      <w:r w:rsidRPr="00EE1A30">
        <w:t>RBMP</w:t>
      </w:r>
      <w:r w:rsidR="00456E65" w:rsidRPr="00EE1A30">
        <w:t xml:space="preserve"> i</w:t>
      </w:r>
      <w:r w:rsidRPr="00EE1A30">
        <w:t xml:space="preserve">s the key tool by which the process to achieve such legally binding </w:t>
      </w:r>
      <w:r w:rsidR="00456E65" w:rsidRPr="00EE1A30">
        <w:t>E</w:t>
      </w:r>
      <w:r w:rsidRPr="00EE1A30">
        <w:t xml:space="preserve">nvironmental </w:t>
      </w:r>
      <w:r w:rsidR="00456E65" w:rsidRPr="00EE1A30">
        <w:t>O</w:t>
      </w:r>
      <w:r w:rsidRPr="00EE1A30">
        <w:t>bjectives can be formally set out as a roadmap to implementation and be subject to review.</w:t>
      </w:r>
    </w:p>
    <w:p w14:paraId="5E828119" w14:textId="77777777" w:rsidR="00235F1A" w:rsidRPr="00EE1A30" w:rsidRDefault="00235F1A" w:rsidP="000840F3">
      <w:pPr>
        <w:jc w:val="both"/>
      </w:pPr>
      <w:r w:rsidRPr="00EE1A30">
        <w:t>The WFD sets out a stepwise approach for the development of the RBMP, and if one requirement is not complete or correctly carried out, it may pose obstacles for subsequent steps in the implementation process.</w:t>
      </w:r>
    </w:p>
    <w:p w14:paraId="4F9F771F" w14:textId="77777777" w:rsidR="00235F1A" w:rsidRPr="00EE1A30" w:rsidRDefault="00456E65" w:rsidP="000840F3">
      <w:pPr>
        <w:jc w:val="both"/>
      </w:pPr>
      <w:r w:rsidRPr="00EE1A30">
        <w:t>A c</w:t>
      </w:r>
      <w:r w:rsidR="00235F1A" w:rsidRPr="00EE1A30">
        <w:t>lear and complete RBMP</w:t>
      </w:r>
      <w:r w:rsidRPr="00EE1A30">
        <w:t xml:space="preserve"> i</w:t>
      </w:r>
      <w:r w:rsidR="00235F1A" w:rsidRPr="00EE1A30">
        <w:t xml:space="preserve">s also important for accountability as it is also the main tool for communicating to interested parties, including the public, how integrated water management is, or will be, carried out. </w:t>
      </w:r>
      <w:r w:rsidR="005C0FCF" w:rsidRPr="00EE1A30">
        <w:t xml:space="preserve">Complete draft RBMPs including, as appropriate, draft background documents, </w:t>
      </w:r>
      <w:r w:rsidR="00E977E2">
        <w:t>should be</w:t>
      </w:r>
      <w:r w:rsidR="00E977E2" w:rsidRPr="00EE1A30">
        <w:t xml:space="preserve"> </w:t>
      </w:r>
      <w:r w:rsidR="005C0FCF" w:rsidRPr="00EE1A30">
        <w:t xml:space="preserve">made available in a timely manner through the public consultation process, in order to ensure that interested parties </w:t>
      </w:r>
      <w:r w:rsidR="00E977E2">
        <w:t>are</w:t>
      </w:r>
      <w:r w:rsidR="00E977E2" w:rsidRPr="00EE1A30">
        <w:t xml:space="preserve"> </w:t>
      </w:r>
      <w:r w:rsidR="005C0FCF" w:rsidRPr="00EE1A30">
        <w:t>given sufficient information to enable them to express their views in a meaningful way</w:t>
      </w:r>
      <w:r w:rsidR="00235F1A" w:rsidRPr="00EE1A30">
        <w:t>.</w:t>
      </w:r>
    </w:p>
    <w:p w14:paraId="33A9AE57" w14:textId="77777777" w:rsidR="00235F1A" w:rsidRPr="00EE1A30" w:rsidRDefault="006F25ED" w:rsidP="0010226A">
      <w:pPr>
        <w:pStyle w:val="Ttulo3"/>
      </w:pPr>
      <w:bookmarkStart w:id="46" w:name="_Toc388280335"/>
      <w:r w:rsidRPr="006F25ED">
        <w:lastRenderedPageBreak/>
        <w:t>How will the European Commission and the EEA use the information reported?</w:t>
      </w:r>
      <w:bookmarkEnd w:id="46"/>
    </w:p>
    <w:p w14:paraId="0F91FD6D" w14:textId="77777777" w:rsidR="00235F1A" w:rsidRPr="00EE1A30" w:rsidRDefault="00235F1A" w:rsidP="000840F3">
      <w:pPr>
        <w:jc w:val="both"/>
      </w:pPr>
      <w:r w:rsidRPr="00EE1A30">
        <w:t xml:space="preserve">The </w:t>
      </w:r>
      <w:r w:rsidR="001506F8" w:rsidRPr="00EE1A30">
        <w:t xml:space="preserve">European </w:t>
      </w:r>
      <w:r w:rsidRPr="00EE1A30">
        <w:t>Commission will use the information reported to ensure that the Member State has properly implemented the WFD</w:t>
      </w:r>
      <w:r w:rsidR="00456E65" w:rsidRPr="00EE1A30">
        <w:t xml:space="preserve">, </w:t>
      </w:r>
      <w:r w:rsidRPr="00EE1A30">
        <w:t>that a register of more detailed programmes and management plans is in place (</w:t>
      </w:r>
      <w:r w:rsidR="00456E65" w:rsidRPr="00EE1A30">
        <w:t xml:space="preserve">see </w:t>
      </w:r>
      <w:r w:rsidRPr="00EE1A30">
        <w:t xml:space="preserve">CIS Guidance Document </w:t>
      </w:r>
      <w:r w:rsidR="00456E65" w:rsidRPr="00EE1A30">
        <w:t xml:space="preserve">No. </w:t>
      </w:r>
      <w:r w:rsidRPr="00EE1A30">
        <w:t>8</w:t>
      </w:r>
      <w:r w:rsidR="00E977E2">
        <w:rPr>
          <w:rStyle w:val="Refdenotaalpie"/>
        </w:rPr>
        <w:footnoteReference w:id="2"/>
      </w:r>
      <w:r w:rsidRPr="00EE1A30">
        <w:t>)</w:t>
      </w:r>
      <w:r w:rsidR="00456E65" w:rsidRPr="00EE1A30">
        <w:t>,</w:t>
      </w:r>
      <w:r w:rsidRPr="00EE1A30">
        <w:t xml:space="preserve"> and that information has been provided to the public in accordance with the </w:t>
      </w:r>
      <w:r w:rsidR="00456E65" w:rsidRPr="00EE1A30">
        <w:t>WFD</w:t>
      </w:r>
      <w:r w:rsidRPr="00EE1A30">
        <w:t>.</w:t>
      </w:r>
    </w:p>
    <w:p w14:paraId="6EB3EC74" w14:textId="77777777" w:rsidR="00235F1A" w:rsidRPr="00EE1A30" w:rsidRDefault="00691660" w:rsidP="000840F3">
      <w:pPr>
        <w:jc w:val="both"/>
      </w:pPr>
      <w:r w:rsidRPr="00EE1A30">
        <w:t xml:space="preserve">In addition, the </w:t>
      </w:r>
      <w:r w:rsidR="001506F8" w:rsidRPr="00EE1A30">
        <w:t xml:space="preserve">European </w:t>
      </w:r>
      <w:r w:rsidRPr="00EE1A30">
        <w:t>Commission will use the information to develop future water policy instruments.</w:t>
      </w:r>
    </w:p>
    <w:p w14:paraId="0782FE47" w14:textId="77777777" w:rsidR="001506F8" w:rsidRPr="00EE1A30" w:rsidRDefault="001506F8" w:rsidP="000840F3">
      <w:pPr>
        <w:jc w:val="both"/>
      </w:pPr>
      <w:r w:rsidRPr="00EE1A30">
        <w:t>Statistics and information will be provided to the European Parliament at EU level. Information will be provided to the public through WISE.</w:t>
      </w:r>
    </w:p>
    <w:p w14:paraId="47619F11" w14:textId="77777777" w:rsidR="00235F1A" w:rsidRPr="00EE1A30" w:rsidRDefault="00235F1A" w:rsidP="000840F3">
      <w:pPr>
        <w:pStyle w:val="Ttulo4"/>
      </w:pPr>
      <w:r w:rsidRPr="00EE1A30">
        <w:t>Products from reporting</w:t>
      </w:r>
    </w:p>
    <w:p w14:paraId="07202EA3" w14:textId="77777777" w:rsidR="00235F1A" w:rsidRPr="00EE1A30" w:rsidRDefault="00235F1A" w:rsidP="000840F3">
      <w:pPr>
        <w:jc w:val="both"/>
      </w:pPr>
      <w:r w:rsidRPr="00EE1A30">
        <w:t>In general</w:t>
      </w:r>
      <w:r w:rsidR="00AE3219" w:rsidRPr="00EE1A30">
        <w:t>,</w:t>
      </w:r>
      <w:r w:rsidRPr="00EE1A30">
        <w:t xml:space="preserve"> statistics can be derived of the main methodological approaches and factual information reported.</w:t>
      </w:r>
    </w:p>
    <w:p w14:paraId="78A9E66C" w14:textId="77777777" w:rsidR="006C2522" w:rsidRDefault="006F25ED" w:rsidP="0010226A">
      <w:pPr>
        <w:pStyle w:val="Ttulo3"/>
      </w:pPr>
      <w:bookmarkStart w:id="47" w:name="_Toc388280336"/>
      <w:r w:rsidRPr="006F25ED">
        <w:t>Contents of the 2016 reporting</w:t>
      </w:r>
      <w:bookmarkEnd w:id="45"/>
      <w:bookmarkEnd w:id="47"/>
      <w:r w:rsidRPr="006F25ED">
        <w:t xml:space="preserve"> </w:t>
      </w:r>
    </w:p>
    <w:p w14:paraId="28F9BAD1" w14:textId="77777777" w:rsidR="00235F1A" w:rsidRDefault="00235F1A" w:rsidP="000840F3">
      <w:pPr>
        <w:keepNext/>
        <w:numPr>
          <w:ilvl w:val="3"/>
          <w:numId w:val="1"/>
        </w:numPr>
        <w:tabs>
          <w:tab w:val="num" w:pos="851"/>
        </w:tabs>
        <w:ind w:left="2705" w:hanging="2705"/>
        <w:jc w:val="both"/>
        <w:outlineLvl w:val="3"/>
      </w:pPr>
      <w:r w:rsidRPr="00EE1A30">
        <w:t xml:space="preserve">Schema </w:t>
      </w:r>
      <w:r w:rsidR="00AF3BE8" w:rsidRPr="00EE1A30">
        <w:t>s</w:t>
      </w:r>
      <w:r w:rsidRPr="00EE1A30">
        <w:t>ketch</w:t>
      </w:r>
    </w:p>
    <w:p w14:paraId="0F80A7E4" w14:textId="77777777" w:rsidR="00E24C65" w:rsidRPr="00EE1A30" w:rsidRDefault="00E24C65" w:rsidP="000840F3">
      <w:pPr>
        <w:jc w:val="both"/>
      </w:pPr>
      <w:r>
        <w:t>See Annex 10.7.</w:t>
      </w:r>
    </w:p>
    <w:p w14:paraId="55B57FA3" w14:textId="77777777" w:rsidR="00235F1A" w:rsidRPr="00EE1A30" w:rsidRDefault="00235F1A" w:rsidP="000840F3">
      <w:pPr>
        <w:pStyle w:val="Ttulo4"/>
      </w:pPr>
      <w:r w:rsidRPr="00EE1A30">
        <w:t>Information and data to be reported using the schemas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56E65" w:rsidRPr="00EE1A30" w14:paraId="0D729539" w14:textId="77777777" w:rsidTr="000F5C05">
        <w:tc>
          <w:tcPr>
            <w:tcW w:w="9853" w:type="dxa"/>
            <w:shd w:val="clear" w:color="auto" w:fill="auto"/>
          </w:tcPr>
          <w:p w14:paraId="2EEE77B1" w14:textId="77777777" w:rsidR="00456E65" w:rsidRPr="00EE1A30" w:rsidRDefault="00456E65" w:rsidP="000840F3">
            <w:pPr>
              <w:spacing w:after="120"/>
              <w:jc w:val="both"/>
              <w:rPr>
                <w:b/>
                <w:szCs w:val="24"/>
              </w:rPr>
            </w:pPr>
            <w:r w:rsidRPr="00EE1A30">
              <w:rPr>
                <w:b/>
                <w:szCs w:val="24"/>
              </w:rPr>
              <w:t>Schema: RBMP</w:t>
            </w:r>
            <w:r w:rsidR="005975E9" w:rsidRPr="00EE1A30">
              <w:rPr>
                <w:b/>
                <w:szCs w:val="24"/>
              </w:rPr>
              <w:t>PoM</w:t>
            </w:r>
          </w:p>
        </w:tc>
      </w:tr>
      <w:tr w:rsidR="00783AC6" w:rsidRPr="00EE1A30" w14:paraId="2CBDA349" w14:textId="77777777" w:rsidTr="000F5C05">
        <w:tc>
          <w:tcPr>
            <w:tcW w:w="9853" w:type="dxa"/>
            <w:shd w:val="clear" w:color="auto" w:fill="auto"/>
          </w:tcPr>
          <w:p w14:paraId="7FD36FF7" w14:textId="77777777" w:rsidR="00783AC6" w:rsidRDefault="00B35193" w:rsidP="000840F3">
            <w:pPr>
              <w:spacing w:after="120"/>
              <w:jc w:val="both"/>
              <w:rPr>
                <w:b/>
                <w:i/>
                <w:szCs w:val="24"/>
              </w:rPr>
            </w:pPr>
            <w:r>
              <w:rPr>
                <w:b/>
                <w:i/>
                <w:szCs w:val="24"/>
              </w:rPr>
              <w:t xml:space="preserve">Class </w:t>
            </w:r>
            <w:r w:rsidR="00224E11" w:rsidRPr="00EE1A30">
              <w:rPr>
                <w:b/>
                <w:i/>
                <w:szCs w:val="24"/>
              </w:rPr>
              <w:t>RBMP</w:t>
            </w:r>
          </w:p>
          <w:p w14:paraId="6D7B42C6" w14:textId="77777777" w:rsidR="00B35193" w:rsidRPr="00B35193" w:rsidRDefault="00B35193" w:rsidP="000840F3">
            <w:pPr>
              <w:spacing w:after="120"/>
              <w:jc w:val="both"/>
              <w:rPr>
                <w:i/>
                <w:szCs w:val="24"/>
              </w:rPr>
            </w:pPr>
            <w:r>
              <w:rPr>
                <w:b/>
                <w:i/>
                <w:szCs w:val="24"/>
              </w:rPr>
              <w:t xml:space="preserve">Properties: </w:t>
            </w:r>
            <w:r>
              <w:rPr>
                <w:i/>
                <w:szCs w:val="24"/>
              </w:rPr>
              <w:t>maxOccurs = 1 minOccurs =1</w:t>
            </w:r>
          </w:p>
        </w:tc>
      </w:tr>
      <w:tr w:rsidR="00235F1A" w:rsidRPr="00EE1A30" w14:paraId="66F11BB3" w14:textId="77777777" w:rsidTr="000F5C05">
        <w:tc>
          <w:tcPr>
            <w:tcW w:w="9853" w:type="dxa"/>
            <w:shd w:val="clear" w:color="auto" w:fill="auto"/>
          </w:tcPr>
          <w:p w14:paraId="022DFD04"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973F8B" w:rsidRPr="00973F8B">
              <w:rPr>
                <w:szCs w:val="24"/>
              </w:rPr>
              <w:t>rbmpName</w:t>
            </w:r>
          </w:p>
          <w:p w14:paraId="39503F98" w14:textId="77777777" w:rsidR="00235F1A" w:rsidRDefault="006B17DF" w:rsidP="000840F3">
            <w:pPr>
              <w:spacing w:after="120"/>
              <w:jc w:val="both"/>
              <w:rPr>
                <w:szCs w:val="24"/>
              </w:rPr>
            </w:pPr>
            <w:r>
              <w:rPr>
                <w:b/>
                <w:szCs w:val="24"/>
              </w:rPr>
              <w:t xml:space="preserve">Field type / facets: </w:t>
            </w:r>
            <w:r w:rsidR="00973F8B" w:rsidRPr="00973F8B">
              <w:rPr>
                <w:szCs w:val="24"/>
              </w:rPr>
              <w:t>String1000Type</w:t>
            </w:r>
          </w:p>
          <w:p w14:paraId="56A48C73" w14:textId="77777777" w:rsidR="00973F8B" w:rsidRPr="00EE1A30" w:rsidRDefault="006F25ED" w:rsidP="000840F3">
            <w:pPr>
              <w:spacing w:after="120"/>
              <w:jc w:val="both"/>
              <w:rPr>
                <w:szCs w:val="24"/>
              </w:rPr>
            </w:pPr>
            <w:r w:rsidRPr="006F25ED">
              <w:rPr>
                <w:b/>
                <w:szCs w:val="24"/>
              </w:rPr>
              <w:t>Properties:</w:t>
            </w:r>
            <w:r w:rsidR="00C079FB">
              <w:rPr>
                <w:b/>
                <w:szCs w:val="24"/>
              </w:rPr>
              <w:t xml:space="preserve"> </w:t>
            </w:r>
            <w:r w:rsidR="00973F8B" w:rsidRPr="00973F8B">
              <w:rPr>
                <w:szCs w:val="24"/>
              </w:rPr>
              <w:t>maxOccurs =1</w:t>
            </w:r>
            <w:r w:rsidR="00C079FB">
              <w:rPr>
                <w:szCs w:val="24"/>
              </w:rPr>
              <w:t xml:space="preserve"> </w:t>
            </w:r>
            <w:r w:rsidR="00973F8B" w:rsidRPr="00973F8B">
              <w:rPr>
                <w:szCs w:val="24"/>
              </w:rPr>
              <w:t>minOccurs = 1</w:t>
            </w:r>
          </w:p>
          <w:p w14:paraId="01AD0DA5" w14:textId="77777777" w:rsidR="00B537C9" w:rsidRPr="00B35193"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Required. </w:t>
            </w:r>
            <w:r w:rsidR="003B2995" w:rsidRPr="00EE1A30">
              <w:rPr>
                <w:szCs w:val="24"/>
              </w:rPr>
              <w:t xml:space="preserve">Name of the </w:t>
            </w:r>
            <w:r w:rsidRPr="00EE1A30">
              <w:rPr>
                <w:szCs w:val="24"/>
              </w:rPr>
              <w:t>RBMP</w:t>
            </w:r>
            <w:r w:rsidR="003B2995" w:rsidRPr="00EE1A30">
              <w:rPr>
                <w:szCs w:val="24"/>
              </w:rPr>
              <w:t xml:space="preserve"> in English.</w:t>
            </w:r>
          </w:p>
        </w:tc>
      </w:tr>
      <w:tr w:rsidR="00235F1A" w:rsidRPr="00EE1A30" w14:paraId="0DF1E8B2" w14:textId="77777777" w:rsidTr="000F5C05">
        <w:tc>
          <w:tcPr>
            <w:tcW w:w="9853" w:type="dxa"/>
            <w:shd w:val="clear" w:color="auto" w:fill="auto"/>
          </w:tcPr>
          <w:p w14:paraId="4AC09B0A"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674AA" w:rsidRPr="00F674AA">
              <w:rPr>
                <w:szCs w:val="24"/>
              </w:rPr>
              <w:t>rbmpTimetablePublicationDate</w:t>
            </w:r>
          </w:p>
          <w:p w14:paraId="5A08A686" w14:textId="77777777" w:rsidR="00235F1A" w:rsidRDefault="006B17DF" w:rsidP="000840F3">
            <w:pPr>
              <w:spacing w:after="120"/>
              <w:jc w:val="both"/>
              <w:rPr>
                <w:szCs w:val="24"/>
              </w:rPr>
            </w:pPr>
            <w:r>
              <w:rPr>
                <w:b/>
                <w:szCs w:val="24"/>
              </w:rPr>
              <w:t xml:space="preserve">Field type / facets: </w:t>
            </w:r>
            <w:r w:rsidR="00F674AA" w:rsidRPr="00F674AA">
              <w:rPr>
                <w:szCs w:val="24"/>
              </w:rPr>
              <w:t>DateType</w:t>
            </w:r>
          </w:p>
          <w:p w14:paraId="18E93EFE" w14:textId="77777777" w:rsidR="00F674AA" w:rsidRPr="00EE1A30" w:rsidRDefault="006F25ED" w:rsidP="000840F3">
            <w:pPr>
              <w:spacing w:after="120"/>
              <w:jc w:val="both"/>
              <w:rPr>
                <w:szCs w:val="24"/>
              </w:rPr>
            </w:pPr>
            <w:r w:rsidRPr="006F25ED">
              <w:rPr>
                <w:b/>
                <w:szCs w:val="24"/>
              </w:rPr>
              <w:t>Properties:</w:t>
            </w:r>
            <w:r w:rsidR="00C079FB">
              <w:rPr>
                <w:b/>
                <w:szCs w:val="24"/>
              </w:rPr>
              <w:t xml:space="preserve"> </w:t>
            </w:r>
            <w:r w:rsidR="00F674AA" w:rsidRPr="00F674AA">
              <w:rPr>
                <w:szCs w:val="24"/>
              </w:rPr>
              <w:t>maxOccurs =1</w:t>
            </w:r>
            <w:r w:rsidR="00C079FB">
              <w:rPr>
                <w:szCs w:val="24"/>
              </w:rPr>
              <w:t xml:space="preserve"> </w:t>
            </w:r>
            <w:r w:rsidR="00F674AA" w:rsidRPr="00F674AA">
              <w:rPr>
                <w:szCs w:val="24"/>
              </w:rPr>
              <w:t>minOccurs = 1</w:t>
            </w:r>
          </w:p>
          <w:p w14:paraId="472267B8"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627D5E" w:rsidRPr="00627D5E">
              <w:rPr>
                <w:szCs w:val="24"/>
              </w:rPr>
              <w:t>Required. Date of publication of the timetable for the production of the RBMP, in the format YYYY-MM-DD.</w:t>
            </w:r>
          </w:p>
        </w:tc>
      </w:tr>
      <w:tr w:rsidR="00235F1A" w:rsidRPr="00EE1A30" w14:paraId="1B4759BA" w14:textId="77777777" w:rsidTr="000F5C05">
        <w:tc>
          <w:tcPr>
            <w:tcW w:w="9853" w:type="dxa"/>
            <w:shd w:val="clear" w:color="auto" w:fill="auto"/>
          </w:tcPr>
          <w:p w14:paraId="1478A8E4"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C495C" w:rsidRPr="00DC495C">
              <w:rPr>
                <w:szCs w:val="24"/>
              </w:rPr>
              <w:t>rbmpProgrammePublicationDate</w:t>
            </w:r>
          </w:p>
          <w:p w14:paraId="73F3FD74" w14:textId="77777777" w:rsidR="00235F1A" w:rsidRDefault="006B17DF" w:rsidP="000840F3">
            <w:pPr>
              <w:spacing w:after="120"/>
              <w:jc w:val="both"/>
              <w:rPr>
                <w:szCs w:val="24"/>
              </w:rPr>
            </w:pPr>
            <w:r>
              <w:rPr>
                <w:b/>
                <w:szCs w:val="24"/>
              </w:rPr>
              <w:lastRenderedPageBreak/>
              <w:t xml:space="preserve">Field type / facets: </w:t>
            </w:r>
            <w:r w:rsidR="00DC495C" w:rsidRPr="00DC495C">
              <w:rPr>
                <w:szCs w:val="24"/>
              </w:rPr>
              <w:t>DateType</w:t>
            </w:r>
          </w:p>
          <w:p w14:paraId="724F480B" w14:textId="77777777" w:rsidR="00DC495C" w:rsidRPr="00EE1A30" w:rsidRDefault="006F25ED" w:rsidP="000840F3">
            <w:pPr>
              <w:spacing w:after="120"/>
              <w:jc w:val="both"/>
              <w:rPr>
                <w:szCs w:val="24"/>
              </w:rPr>
            </w:pPr>
            <w:r w:rsidRPr="006F25ED">
              <w:rPr>
                <w:b/>
                <w:szCs w:val="24"/>
              </w:rPr>
              <w:t>Properties:</w:t>
            </w:r>
            <w:r w:rsidR="00C079FB">
              <w:rPr>
                <w:b/>
                <w:szCs w:val="24"/>
              </w:rPr>
              <w:t xml:space="preserve"> </w:t>
            </w:r>
            <w:r w:rsidR="00DC495C" w:rsidRPr="00DC495C">
              <w:rPr>
                <w:szCs w:val="24"/>
              </w:rPr>
              <w:t>maxOccurs =1</w:t>
            </w:r>
            <w:r w:rsidR="00C079FB">
              <w:rPr>
                <w:szCs w:val="24"/>
              </w:rPr>
              <w:t xml:space="preserve"> </w:t>
            </w:r>
            <w:r w:rsidR="00DC495C" w:rsidRPr="00DC495C">
              <w:rPr>
                <w:szCs w:val="24"/>
              </w:rPr>
              <w:t>minOccurs = 1</w:t>
            </w:r>
          </w:p>
          <w:p w14:paraId="668BC667" w14:textId="77777777" w:rsidR="00B537C9" w:rsidRPr="00795188" w:rsidRDefault="00235F1A" w:rsidP="000840F3">
            <w:pPr>
              <w:tabs>
                <w:tab w:val="left" w:pos="1845"/>
              </w:tabs>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DC495C" w:rsidRPr="00DC495C">
              <w:rPr>
                <w:szCs w:val="24"/>
              </w:rPr>
              <w:t>Required. Date of publication of the work programme for the production of the RBMP, in the format YYYY-MM-DD.</w:t>
            </w:r>
          </w:p>
        </w:tc>
      </w:tr>
      <w:tr w:rsidR="00235F1A" w:rsidRPr="00EE1A30" w14:paraId="537ACE11" w14:textId="77777777" w:rsidTr="000F5C05">
        <w:tc>
          <w:tcPr>
            <w:tcW w:w="9853" w:type="dxa"/>
            <w:shd w:val="clear" w:color="auto" w:fill="auto"/>
          </w:tcPr>
          <w:p w14:paraId="1B49F529" w14:textId="77777777" w:rsidR="006C2522" w:rsidRDefault="00235F1A"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DC495C" w:rsidRPr="00DC495C">
              <w:rPr>
                <w:szCs w:val="24"/>
              </w:rPr>
              <w:t>rbmpConsultationPublicationDate</w:t>
            </w:r>
          </w:p>
          <w:p w14:paraId="7F4EEF65" w14:textId="77777777" w:rsidR="00235F1A" w:rsidRDefault="006B17DF" w:rsidP="000840F3">
            <w:pPr>
              <w:spacing w:after="120"/>
              <w:jc w:val="both"/>
              <w:rPr>
                <w:szCs w:val="24"/>
              </w:rPr>
            </w:pPr>
            <w:r>
              <w:rPr>
                <w:b/>
                <w:szCs w:val="24"/>
              </w:rPr>
              <w:t xml:space="preserve">Field type / facets: </w:t>
            </w:r>
            <w:r w:rsidR="00DC495C" w:rsidRPr="00DC495C">
              <w:rPr>
                <w:szCs w:val="24"/>
              </w:rPr>
              <w:t>DateType</w:t>
            </w:r>
          </w:p>
          <w:p w14:paraId="1242FD2A" w14:textId="77777777" w:rsidR="00DC495C" w:rsidRPr="00EE1A30" w:rsidRDefault="006F25ED" w:rsidP="000840F3">
            <w:pPr>
              <w:spacing w:after="120"/>
              <w:jc w:val="both"/>
              <w:rPr>
                <w:szCs w:val="24"/>
              </w:rPr>
            </w:pPr>
            <w:r w:rsidRPr="006F25ED">
              <w:rPr>
                <w:b/>
                <w:szCs w:val="24"/>
              </w:rPr>
              <w:t>Properties:</w:t>
            </w:r>
            <w:r w:rsidR="00C079FB">
              <w:rPr>
                <w:b/>
                <w:szCs w:val="24"/>
              </w:rPr>
              <w:t xml:space="preserve"> </w:t>
            </w:r>
            <w:r w:rsidR="00DC495C" w:rsidRPr="00DC495C">
              <w:rPr>
                <w:szCs w:val="24"/>
              </w:rPr>
              <w:t>maxOccurs =1</w:t>
            </w:r>
            <w:r w:rsidR="00C079FB">
              <w:rPr>
                <w:szCs w:val="24"/>
              </w:rPr>
              <w:t xml:space="preserve"> </w:t>
            </w:r>
            <w:r w:rsidR="00DC495C" w:rsidRPr="00DC495C">
              <w:rPr>
                <w:szCs w:val="24"/>
              </w:rPr>
              <w:t>minOccurs = 1</w:t>
            </w:r>
          </w:p>
          <w:p w14:paraId="2EF6F752"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DC495C" w:rsidRPr="00DC495C">
              <w:rPr>
                <w:szCs w:val="24"/>
              </w:rPr>
              <w:t>Required. Date of publication of the consultation measures for the production of the RBMP, in the format YYYY-MM-DD.</w:t>
            </w:r>
          </w:p>
        </w:tc>
      </w:tr>
      <w:tr w:rsidR="00235F1A" w:rsidRPr="00EE1A30" w14:paraId="13C089BC" w14:textId="77777777" w:rsidTr="000F5C05">
        <w:tc>
          <w:tcPr>
            <w:tcW w:w="9853" w:type="dxa"/>
            <w:shd w:val="clear" w:color="auto" w:fill="auto"/>
          </w:tcPr>
          <w:p w14:paraId="294054BE"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C495C" w:rsidRPr="00DC495C">
              <w:rPr>
                <w:szCs w:val="24"/>
              </w:rPr>
              <w:t>rbmpInterimOverviewDate</w:t>
            </w:r>
          </w:p>
          <w:p w14:paraId="23FFCC73" w14:textId="77777777" w:rsidR="00235F1A" w:rsidRDefault="006B17DF" w:rsidP="000840F3">
            <w:pPr>
              <w:spacing w:after="120"/>
              <w:jc w:val="both"/>
              <w:rPr>
                <w:szCs w:val="24"/>
              </w:rPr>
            </w:pPr>
            <w:r>
              <w:rPr>
                <w:b/>
                <w:szCs w:val="24"/>
              </w:rPr>
              <w:t xml:space="preserve">Field type / facets: </w:t>
            </w:r>
            <w:r w:rsidR="00DC495C" w:rsidRPr="00DC495C">
              <w:rPr>
                <w:szCs w:val="24"/>
              </w:rPr>
              <w:t>DateType</w:t>
            </w:r>
          </w:p>
          <w:p w14:paraId="27531FEF" w14:textId="77777777" w:rsidR="00DC495C" w:rsidRPr="00EE1A30" w:rsidRDefault="006F25ED" w:rsidP="000840F3">
            <w:pPr>
              <w:spacing w:after="120"/>
              <w:jc w:val="both"/>
              <w:rPr>
                <w:szCs w:val="24"/>
              </w:rPr>
            </w:pPr>
            <w:r w:rsidRPr="006F25ED">
              <w:rPr>
                <w:b/>
                <w:szCs w:val="24"/>
              </w:rPr>
              <w:t>Properties:</w:t>
            </w:r>
            <w:r w:rsidR="00C079FB">
              <w:rPr>
                <w:b/>
                <w:szCs w:val="24"/>
              </w:rPr>
              <w:t xml:space="preserve"> </w:t>
            </w:r>
            <w:r w:rsidR="00DC495C" w:rsidRPr="00DC495C">
              <w:rPr>
                <w:szCs w:val="24"/>
              </w:rPr>
              <w:t>maxOccurs =1</w:t>
            </w:r>
            <w:r w:rsidR="00C079FB">
              <w:rPr>
                <w:szCs w:val="24"/>
              </w:rPr>
              <w:t xml:space="preserve"> </w:t>
            </w:r>
            <w:r w:rsidR="00DC495C" w:rsidRPr="00DC495C">
              <w:rPr>
                <w:szCs w:val="24"/>
              </w:rPr>
              <w:t>minOccurs = 1</w:t>
            </w:r>
          </w:p>
          <w:p w14:paraId="3AFCEA98"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DC495C" w:rsidRPr="00DC495C">
              <w:rPr>
                <w:szCs w:val="24"/>
              </w:rPr>
              <w:t>Required. Date of publication of the interim overview of the Significant Water Management Issues, in the format YYYY-MM-DD.</w:t>
            </w:r>
          </w:p>
        </w:tc>
      </w:tr>
      <w:tr w:rsidR="00235F1A" w:rsidRPr="00EE1A30" w14:paraId="2A9F9797" w14:textId="77777777" w:rsidTr="000F5C05">
        <w:tc>
          <w:tcPr>
            <w:tcW w:w="9853" w:type="dxa"/>
            <w:shd w:val="clear" w:color="auto" w:fill="auto"/>
          </w:tcPr>
          <w:p w14:paraId="5C70B3D5" w14:textId="77777777" w:rsidR="006C2522" w:rsidRDefault="00235F1A" w:rsidP="000840F3">
            <w:pPr>
              <w:spacing w:after="120"/>
              <w:jc w:val="both"/>
              <w:rPr>
                <w:b/>
                <w:szCs w:val="24"/>
              </w:rPr>
            </w:pPr>
            <w:r w:rsidRPr="00EE1A30">
              <w:rPr>
                <w:b/>
                <w:szCs w:val="24"/>
              </w:rPr>
              <w:t>Schema element</w:t>
            </w:r>
            <w:r w:rsidRPr="00EE1A30">
              <w:rPr>
                <w:szCs w:val="24"/>
              </w:rPr>
              <w:t xml:space="preserve">: </w:t>
            </w:r>
            <w:r w:rsidR="00DC495C" w:rsidRPr="00DC495C">
              <w:rPr>
                <w:szCs w:val="24"/>
              </w:rPr>
              <w:t>rbmpDraftVersionDate</w:t>
            </w:r>
          </w:p>
          <w:p w14:paraId="6AAFD79B" w14:textId="77777777" w:rsidR="00235F1A" w:rsidRDefault="006B17DF" w:rsidP="000840F3">
            <w:pPr>
              <w:spacing w:after="120"/>
              <w:jc w:val="both"/>
              <w:rPr>
                <w:szCs w:val="24"/>
              </w:rPr>
            </w:pPr>
            <w:r>
              <w:rPr>
                <w:b/>
                <w:szCs w:val="24"/>
              </w:rPr>
              <w:t xml:space="preserve">Field type / facets: </w:t>
            </w:r>
            <w:r w:rsidR="00DC495C" w:rsidRPr="00DC495C">
              <w:rPr>
                <w:szCs w:val="24"/>
              </w:rPr>
              <w:t>DateType</w:t>
            </w:r>
          </w:p>
          <w:p w14:paraId="76EF3E5B" w14:textId="77777777" w:rsidR="00DC495C" w:rsidRPr="00EE1A30" w:rsidRDefault="006F25ED" w:rsidP="000840F3">
            <w:pPr>
              <w:spacing w:after="120"/>
              <w:jc w:val="both"/>
              <w:rPr>
                <w:szCs w:val="24"/>
              </w:rPr>
            </w:pPr>
            <w:r w:rsidRPr="006F25ED">
              <w:rPr>
                <w:b/>
                <w:szCs w:val="24"/>
              </w:rPr>
              <w:t>Properties:</w:t>
            </w:r>
            <w:r w:rsidR="00C079FB">
              <w:rPr>
                <w:b/>
                <w:szCs w:val="24"/>
              </w:rPr>
              <w:t xml:space="preserve"> </w:t>
            </w:r>
            <w:r w:rsidR="00DC495C" w:rsidRPr="00DC495C">
              <w:rPr>
                <w:szCs w:val="24"/>
              </w:rPr>
              <w:t>maxOccurs =1</w:t>
            </w:r>
            <w:r w:rsidR="00C079FB">
              <w:rPr>
                <w:szCs w:val="24"/>
              </w:rPr>
              <w:t xml:space="preserve"> </w:t>
            </w:r>
            <w:r w:rsidR="00DC495C" w:rsidRPr="00DC495C">
              <w:rPr>
                <w:szCs w:val="24"/>
              </w:rPr>
              <w:t>minOccurs = 1</w:t>
            </w:r>
          </w:p>
          <w:p w14:paraId="53381C39" w14:textId="77777777" w:rsidR="00B537C9" w:rsidRPr="00795188" w:rsidRDefault="00235F1A" w:rsidP="000840F3">
            <w:pPr>
              <w:spacing w:after="120"/>
              <w:jc w:val="both"/>
              <w:rPr>
                <w:szCs w:val="24"/>
              </w:rPr>
            </w:pPr>
            <w:r w:rsidRPr="00EE1A30">
              <w:rPr>
                <w:b/>
                <w:szCs w:val="24"/>
              </w:rPr>
              <w:t>Guidance</w:t>
            </w:r>
            <w:r w:rsidR="00982581" w:rsidRPr="00EE1A30">
              <w:rPr>
                <w:b/>
                <w:szCs w:val="24"/>
              </w:rPr>
              <w:t xml:space="preserve"> on completion of schema element</w:t>
            </w:r>
            <w:r w:rsidRPr="00EE1A30">
              <w:rPr>
                <w:szCs w:val="24"/>
              </w:rPr>
              <w:t xml:space="preserve">: </w:t>
            </w:r>
            <w:r w:rsidR="00DC495C" w:rsidRPr="00DC495C">
              <w:rPr>
                <w:szCs w:val="24"/>
              </w:rPr>
              <w:t>Required. Date of publication of the draft versions of the RBMP, in the format YYYY-MM-DD.</w:t>
            </w:r>
          </w:p>
        </w:tc>
      </w:tr>
      <w:tr w:rsidR="00235F1A" w:rsidRPr="00EE1A30" w14:paraId="61F027D1" w14:textId="77777777" w:rsidTr="000F5C05">
        <w:tc>
          <w:tcPr>
            <w:tcW w:w="9853" w:type="dxa"/>
            <w:shd w:val="clear" w:color="auto" w:fill="auto"/>
          </w:tcPr>
          <w:p w14:paraId="47875060" w14:textId="77777777" w:rsidR="00235F1A" w:rsidRPr="00DD6DEC"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C495C" w:rsidRPr="00DC495C">
              <w:rPr>
                <w:szCs w:val="24"/>
              </w:rPr>
              <w:t>finalRBMPPublicationDate</w:t>
            </w:r>
          </w:p>
          <w:p w14:paraId="2D234885" w14:textId="77777777" w:rsidR="00235F1A" w:rsidRDefault="006B17DF" w:rsidP="000840F3">
            <w:pPr>
              <w:spacing w:after="120"/>
              <w:jc w:val="both"/>
              <w:rPr>
                <w:szCs w:val="24"/>
              </w:rPr>
            </w:pPr>
            <w:r>
              <w:rPr>
                <w:b/>
                <w:szCs w:val="24"/>
              </w:rPr>
              <w:t xml:space="preserve">Field type / facets: </w:t>
            </w:r>
            <w:r w:rsidR="00DC495C" w:rsidRPr="00DC495C">
              <w:rPr>
                <w:szCs w:val="24"/>
              </w:rPr>
              <w:t>DateType</w:t>
            </w:r>
          </w:p>
          <w:p w14:paraId="3DA1E165" w14:textId="77777777" w:rsidR="00DC495C" w:rsidRPr="00587683" w:rsidRDefault="006F25ED" w:rsidP="000840F3">
            <w:pPr>
              <w:spacing w:after="120"/>
              <w:jc w:val="both"/>
              <w:rPr>
                <w:szCs w:val="24"/>
              </w:rPr>
            </w:pPr>
            <w:r w:rsidRPr="006F25ED">
              <w:rPr>
                <w:b/>
                <w:szCs w:val="24"/>
              </w:rPr>
              <w:t>Properties:</w:t>
            </w:r>
            <w:r w:rsidR="00C079FB">
              <w:rPr>
                <w:b/>
                <w:szCs w:val="24"/>
              </w:rPr>
              <w:t xml:space="preserve"> </w:t>
            </w:r>
            <w:r w:rsidR="00DC495C" w:rsidRPr="00DC495C">
              <w:rPr>
                <w:szCs w:val="24"/>
              </w:rPr>
              <w:t>maxOccurs =1</w:t>
            </w:r>
            <w:r w:rsidR="00C079FB">
              <w:rPr>
                <w:szCs w:val="24"/>
              </w:rPr>
              <w:t xml:space="preserve"> </w:t>
            </w:r>
            <w:r w:rsidR="00DC495C" w:rsidRPr="00DC495C">
              <w:rPr>
                <w:szCs w:val="24"/>
              </w:rPr>
              <w:t>minOccurs = 1</w:t>
            </w:r>
          </w:p>
          <w:p w14:paraId="0650B9AF"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5C205D" w:rsidRPr="005C205D">
              <w:rPr>
                <w:szCs w:val="24"/>
              </w:rPr>
              <w:t>Required. Date of publication of the final RBMP, in the format YYYY-MM-DD.</w:t>
            </w:r>
          </w:p>
        </w:tc>
      </w:tr>
      <w:tr w:rsidR="00235F1A" w:rsidRPr="00EE1A30" w14:paraId="1A4526D7" w14:textId="77777777" w:rsidTr="000F5C05">
        <w:tc>
          <w:tcPr>
            <w:tcW w:w="9853" w:type="dxa"/>
            <w:shd w:val="clear" w:color="auto" w:fill="auto"/>
          </w:tcPr>
          <w:p w14:paraId="5534746F"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005FA" w:rsidRPr="00D005FA">
              <w:rPr>
                <w:szCs w:val="24"/>
              </w:rPr>
              <w:t>subPlans</w:t>
            </w:r>
          </w:p>
          <w:p w14:paraId="5863BBA9" w14:textId="77777777" w:rsidR="00235F1A" w:rsidRDefault="006B17DF" w:rsidP="000840F3">
            <w:pPr>
              <w:spacing w:after="120"/>
              <w:jc w:val="both"/>
              <w:rPr>
                <w:szCs w:val="24"/>
              </w:rPr>
            </w:pPr>
            <w:r>
              <w:rPr>
                <w:b/>
                <w:szCs w:val="24"/>
              </w:rPr>
              <w:t xml:space="preserve">Field type / facets: </w:t>
            </w:r>
            <w:r w:rsidR="00D005FA" w:rsidRPr="00D005FA">
              <w:rPr>
                <w:szCs w:val="24"/>
              </w:rPr>
              <w:t>YesNoCode_Enum</w:t>
            </w:r>
            <w:r w:rsidR="00795188">
              <w:rPr>
                <w:szCs w:val="24"/>
              </w:rPr>
              <w:t xml:space="preserve">: </w:t>
            </w:r>
            <w:r w:rsidR="00235F1A" w:rsidRPr="00EE1A30">
              <w:rPr>
                <w:szCs w:val="24"/>
              </w:rPr>
              <w:t>Yes</w:t>
            </w:r>
            <w:r w:rsidR="00795188">
              <w:rPr>
                <w:szCs w:val="24"/>
              </w:rPr>
              <w:t xml:space="preserve">, </w:t>
            </w:r>
            <w:r w:rsidR="00235F1A" w:rsidRPr="00EE1A30">
              <w:rPr>
                <w:szCs w:val="24"/>
              </w:rPr>
              <w:t>No</w:t>
            </w:r>
          </w:p>
          <w:p w14:paraId="05232D79" w14:textId="77777777" w:rsidR="00D005FA" w:rsidRPr="00EE1A30" w:rsidRDefault="006F25ED" w:rsidP="000840F3">
            <w:pPr>
              <w:spacing w:after="120"/>
              <w:jc w:val="both"/>
              <w:rPr>
                <w:szCs w:val="24"/>
              </w:rPr>
            </w:pPr>
            <w:r w:rsidRPr="006F25ED">
              <w:rPr>
                <w:b/>
                <w:szCs w:val="24"/>
              </w:rPr>
              <w:t>Properties:</w:t>
            </w:r>
            <w:r w:rsidR="00C079FB">
              <w:rPr>
                <w:b/>
                <w:szCs w:val="24"/>
              </w:rPr>
              <w:t xml:space="preserve"> </w:t>
            </w:r>
            <w:r w:rsidR="00D005FA" w:rsidRPr="00D005FA">
              <w:rPr>
                <w:szCs w:val="24"/>
              </w:rPr>
              <w:t>maxOccurs =1</w:t>
            </w:r>
            <w:r w:rsidR="00C079FB">
              <w:rPr>
                <w:szCs w:val="24"/>
              </w:rPr>
              <w:t xml:space="preserve"> </w:t>
            </w:r>
            <w:r w:rsidR="00D005FA" w:rsidRPr="00D005FA">
              <w:rPr>
                <w:szCs w:val="24"/>
              </w:rPr>
              <w:t>minOccurs = 1</w:t>
            </w:r>
          </w:p>
          <w:p w14:paraId="31941DBA"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Required. </w:t>
            </w:r>
            <w:r w:rsidR="003B2995" w:rsidRPr="00EE1A30">
              <w:rPr>
                <w:szCs w:val="24"/>
              </w:rPr>
              <w:t xml:space="preserve">Indicate whether </w:t>
            </w:r>
            <w:r w:rsidRPr="00EE1A30">
              <w:rPr>
                <w:szCs w:val="24"/>
              </w:rPr>
              <w:t xml:space="preserve">there </w:t>
            </w:r>
            <w:r w:rsidR="003B2995" w:rsidRPr="00EE1A30">
              <w:rPr>
                <w:szCs w:val="24"/>
              </w:rPr>
              <w:t xml:space="preserve">are </w:t>
            </w:r>
            <w:r w:rsidRPr="00EE1A30">
              <w:rPr>
                <w:szCs w:val="24"/>
              </w:rPr>
              <w:t>specific sub-plans as mentioned in Article 13.5 of the WFD</w:t>
            </w:r>
            <w:r w:rsidR="003B2995" w:rsidRPr="00EE1A30">
              <w:rPr>
                <w:szCs w:val="24"/>
              </w:rPr>
              <w:t>.</w:t>
            </w:r>
            <w:r w:rsidR="00D005FA">
              <w:t xml:space="preserve"> </w:t>
            </w:r>
          </w:p>
        </w:tc>
      </w:tr>
      <w:tr w:rsidR="00235F1A" w:rsidRPr="00EE1A30" w14:paraId="30AA4E79" w14:textId="77777777" w:rsidTr="000F5C05">
        <w:tc>
          <w:tcPr>
            <w:tcW w:w="9853" w:type="dxa"/>
            <w:shd w:val="clear" w:color="auto" w:fill="auto"/>
          </w:tcPr>
          <w:p w14:paraId="69EFB768"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640063" w:rsidRPr="00640063">
              <w:rPr>
                <w:szCs w:val="24"/>
              </w:rPr>
              <w:t>subPlansCoverage</w:t>
            </w:r>
          </w:p>
          <w:p w14:paraId="2C5BFE8D" w14:textId="77777777" w:rsidR="00B537C9" w:rsidRPr="00EE1A30" w:rsidRDefault="006B17DF" w:rsidP="000840F3">
            <w:pPr>
              <w:spacing w:after="120"/>
              <w:jc w:val="both"/>
              <w:rPr>
                <w:szCs w:val="24"/>
              </w:rPr>
            </w:pPr>
            <w:r>
              <w:rPr>
                <w:b/>
                <w:szCs w:val="24"/>
              </w:rPr>
              <w:t xml:space="preserve">Field type / facets: </w:t>
            </w:r>
            <w:r w:rsidR="00640063" w:rsidRPr="00640063">
              <w:rPr>
                <w:szCs w:val="24"/>
              </w:rPr>
              <w:t>SubPlansCoverage_Enum</w:t>
            </w:r>
            <w:r w:rsidR="00640063">
              <w:rPr>
                <w:szCs w:val="24"/>
              </w:rPr>
              <w:t>:</w:t>
            </w:r>
          </w:p>
          <w:p w14:paraId="60414508" w14:textId="77777777" w:rsidR="00B537C9" w:rsidRPr="00EE1A30" w:rsidRDefault="00235F1A" w:rsidP="000840F3">
            <w:pPr>
              <w:spacing w:after="120"/>
              <w:jc w:val="both"/>
              <w:rPr>
                <w:szCs w:val="24"/>
              </w:rPr>
            </w:pPr>
            <w:r w:rsidRPr="00EE1A30">
              <w:rPr>
                <w:szCs w:val="24"/>
              </w:rPr>
              <w:t>Agriculture</w:t>
            </w:r>
          </w:p>
          <w:p w14:paraId="43022DA1" w14:textId="77777777" w:rsidR="00B537C9" w:rsidRPr="00EE1A30" w:rsidRDefault="00235F1A" w:rsidP="000840F3">
            <w:pPr>
              <w:spacing w:after="120"/>
              <w:jc w:val="both"/>
              <w:rPr>
                <w:szCs w:val="24"/>
              </w:rPr>
            </w:pPr>
            <w:r w:rsidRPr="00EE1A30">
              <w:rPr>
                <w:szCs w:val="24"/>
              </w:rPr>
              <w:t xml:space="preserve">Chemical </w:t>
            </w:r>
            <w:r w:rsidR="00B537C9" w:rsidRPr="00EE1A30">
              <w:rPr>
                <w:szCs w:val="24"/>
              </w:rPr>
              <w:t>i</w:t>
            </w:r>
            <w:r w:rsidRPr="00EE1A30">
              <w:rPr>
                <w:szCs w:val="24"/>
              </w:rPr>
              <w:t>ndustry</w:t>
            </w:r>
          </w:p>
          <w:p w14:paraId="459D5EA4" w14:textId="77777777" w:rsidR="00B537C9" w:rsidRPr="00EE1A30" w:rsidRDefault="00235F1A" w:rsidP="000840F3">
            <w:pPr>
              <w:spacing w:after="120"/>
              <w:jc w:val="both"/>
              <w:rPr>
                <w:szCs w:val="24"/>
              </w:rPr>
            </w:pPr>
            <w:r w:rsidRPr="00EE1A30">
              <w:rPr>
                <w:szCs w:val="24"/>
              </w:rPr>
              <w:t>Hydropower</w:t>
            </w:r>
          </w:p>
          <w:p w14:paraId="41449BA9" w14:textId="77777777" w:rsidR="00B537C9" w:rsidRPr="00EE1A30" w:rsidRDefault="00235F1A" w:rsidP="000840F3">
            <w:pPr>
              <w:spacing w:after="120"/>
              <w:jc w:val="both"/>
              <w:rPr>
                <w:szCs w:val="24"/>
              </w:rPr>
            </w:pPr>
            <w:r w:rsidRPr="00EE1A30">
              <w:rPr>
                <w:szCs w:val="24"/>
              </w:rPr>
              <w:t>Transport</w:t>
            </w:r>
          </w:p>
          <w:p w14:paraId="00147352" w14:textId="77777777" w:rsidR="00B537C9" w:rsidRPr="00EE1A30" w:rsidRDefault="00235F1A" w:rsidP="000840F3">
            <w:pPr>
              <w:spacing w:after="120"/>
              <w:jc w:val="both"/>
              <w:rPr>
                <w:szCs w:val="24"/>
              </w:rPr>
            </w:pPr>
            <w:r w:rsidRPr="00EE1A30">
              <w:rPr>
                <w:szCs w:val="24"/>
              </w:rPr>
              <w:t xml:space="preserve">Water Scarcity and </w:t>
            </w:r>
            <w:r w:rsidR="00B537C9" w:rsidRPr="00EE1A30">
              <w:rPr>
                <w:szCs w:val="24"/>
              </w:rPr>
              <w:t>d</w:t>
            </w:r>
            <w:r w:rsidRPr="00EE1A30">
              <w:rPr>
                <w:szCs w:val="24"/>
              </w:rPr>
              <w:t>rought</w:t>
            </w:r>
            <w:r w:rsidR="00B537C9" w:rsidRPr="00EE1A30">
              <w:rPr>
                <w:szCs w:val="24"/>
              </w:rPr>
              <w:t>s</w:t>
            </w:r>
          </w:p>
          <w:p w14:paraId="2B98CADC" w14:textId="77777777" w:rsidR="00B537C9" w:rsidRPr="00EE1A30" w:rsidRDefault="00235F1A" w:rsidP="000840F3">
            <w:pPr>
              <w:spacing w:after="120"/>
              <w:jc w:val="both"/>
              <w:rPr>
                <w:szCs w:val="24"/>
              </w:rPr>
            </w:pPr>
            <w:r w:rsidRPr="00EE1A30">
              <w:rPr>
                <w:szCs w:val="24"/>
              </w:rPr>
              <w:t xml:space="preserve">Climate </w:t>
            </w:r>
            <w:r w:rsidR="00B537C9" w:rsidRPr="00EE1A30">
              <w:rPr>
                <w:szCs w:val="24"/>
              </w:rPr>
              <w:t>c</w:t>
            </w:r>
            <w:r w:rsidRPr="00EE1A30">
              <w:rPr>
                <w:szCs w:val="24"/>
              </w:rPr>
              <w:t>hange</w:t>
            </w:r>
          </w:p>
          <w:p w14:paraId="1FAB2AFF" w14:textId="77777777" w:rsidR="00B537C9" w:rsidRPr="00EE1A30" w:rsidRDefault="00235F1A" w:rsidP="000840F3">
            <w:pPr>
              <w:spacing w:after="120"/>
              <w:jc w:val="both"/>
              <w:rPr>
                <w:szCs w:val="24"/>
              </w:rPr>
            </w:pPr>
            <w:r w:rsidRPr="00EE1A30">
              <w:rPr>
                <w:szCs w:val="24"/>
              </w:rPr>
              <w:lastRenderedPageBreak/>
              <w:t xml:space="preserve">Coastal </w:t>
            </w:r>
            <w:r w:rsidR="00B537C9" w:rsidRPr="00EE1A30">
              <w:rPr>
                <w:szCs w:val="24"/>
              </w:rPr>
              <w:t>e</w:t>
            </w:r>
            <w:r w:rsidRPr="00EE1A30">
              <w:rPr>
                <w:szCs w:val="24"/>
              </w:rPr>
              <w:t>rosion</w:t>
            </w:r>
          </w:p>
          <w:p w14:paraId="049D4E49" w14:textId="77777777" w:rsidR="00B537C9" w:rsidRPr="00EE1A30" w:rsidRDefault="00235F1A" w:rsidP="000840F3">
            <w:pPr>
              <w:spacing w:after="120"/>
              <w:jc w:val="both"/>
              <w:rPr>
                <w:szCs w:val="24"/>
              </w:rPr>
            </w:pPr>
            <w:r w:rsidRPr="00EE1A30">
              <w:rPr>
                <w:szCs w:val="24"/>
              </w:rPr>
              <w:t>Rural planning</w:t>
            </w:r>
          </w:p>
          <w:p w14:paraId="21D0EB3D" w14:textId="77777777" w:rsidR="00B537C9" w:rsidRPr="00EE1A30" w:rsidRDefault="00235F1A" w:rsidP="000840F3">
            <w:pPr>
              <w:spacing w:after="120"/>
              <w:jc w:val="both"/>
              <w:rPr>
                <w:szCs w:val="24"/>
              </w:rPr>
            </w:pPr>
            <w:r w:rsidRPr="00EE1A30">
              <w:rPr>
                <w:szCs w:val="24"/>
              </w:rPr>
              <w:t>Urban planning</w:t>
            </w:r>
          </w:p>
          <w:p w14:paraId="66DD36C9" w14:textId="77777777" w:rsidR="00B537C9" w:rsidRPr="00EE1A30" w:rsidRDefault="00235F1A" w:rsidP="000840F3">
            <w:pPr>
              <w:spacing w:after="120"/>
              <w:jc w:val="both"/>
              <w:rPr>
                <w:szCs w:val="24"/>
              </w:rPr>
            </w:pPr>
            <w:r w:rsidRPr="00EE1A30">
              <w:rPr>
                <w:szCs w:val="24"/>
              </w:rPr>
              <w:t>Nutrient enrichment</w:t>
            </w:r>
          </w:p>
          <w:p w14:paraId="4F8B9CA1" w14:textId="77777777" w:rsidR="00B537C9" w:rsidRPr="00EE1A30" w:rsidRDefault="00235F1A" w:rsidP="000840F3">
            <w:pPr>
              <w:spacing w:after="120"/>
              <w:jc w:val="both"/>
              <w:rPr>
                <w:szCs w:val="24"/>
              </w:rPr>
            </w:pPr>
            <w:r w:rsidRPr="00EE1A30">
              <w:rPr>
                <w:szCs w:val="24"/>
              </w:rPr>
              <w:t>Chemical pollution</w:t>
            </w:r>
          </w:p>
          <w:p w14:paraId="3A049DA3" w14:textId="77777777" w:rsidR="00235F1A" w:rsidRDefault="00235F1A" w:rsidP="000840F3">
            <w:pPr>
              <w:spacing w:after="120"/>
              <w:jc w:val="both"/>
              <w:rPr>
                <w:szCs w:val="24"/>
              </w:rPr>
            </w:pPr>
            <w:r w:rsidRPr="00EE1A30">
              <w:rPr>
                <w:szCs w:val="24"/>
              </w:rPr>
              <w:t>Other</w:t>
            </w:r>
          </w:p>
          <w:p w14:paraId="5E204530" w14:textId="77777777" w:rsidR="00640063" w:rsidRPr="00EE1A30" w:rsidRDefault="006F25ED" w:rsidP="000840F3">
            <w:pPr>
              <w:spacing w:after="120"/>
              <w:jc w:val="both"/>
              <w:rPr>
                <w:szCs w:val="24"/>
              </w:rPr>
            </w:pPr>
            <w:r w:rsidRPr="006F25ED">
              <w:rPr>
                <w:b/>
                <w:szCs w:val="24"/>
              </w:rPr>
              <w:t>Properties:</w:t>
            </w:r>
            <w:r w:rsidR="00C079FB">
              <w:rPr>
                <w:b/>
                <w:szCs w:val="24"/>
              </w:rPr>
              <w:t xml:space="preserve"> </w:t>
            </w:r>
            <w:r w:rsidR="00640063" w:rsidRPr="00640063">
              <w:rPr>
                <w:szCs w:val="24"/>
              </w:rPr>
              <w:t>maxOccurs =unbounded</w:t>
            </w:r>
            <w:r w:rsidR="00C079FB">
              <w:rPr>
                <w:szCs w:val="24"/>
              </w:rPr>
              <w:t xml:space="preserve"> </w:t>
            </w:r>
            <w:r w:rsidR="00640063" w:rsidRPr="00640063">
              <w:rPr>
                <w:szCs w:val="24"/>
              </w:rPr>
              <w:t>minOccurs = 0</w:t>
            </w:r>
          </w:p>
          <w:p w14:paraId="170B2D83" w14:textId="77777777" w:rsidR="00B67C46" w:rsidRPr="00EE1A30"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w:t>
            </w:r>
            <w:r w:rsidR="00640063" w:rsidRPr="00640063">
              <w:rPr>
                <w:szCs w:val="24"/>
              </w:rPr>
              <w:t xml:space="preserve"> Conditional. If there are specific sub-plans, select the issues they address from the enumeration list. If ‘Other’ is selected, specify the issue(s) addressed in subPlansCoverageOther.</w:t>
            </w:r>
          </w:p>
          <w:p w14:paraId="22DDC3B9" w14:textId="77777777" w:rsidR="003B2995" w:rsidRPr="00EE1A30" w:rsidRDefault="00235F1A" w:rsidP="000840F3">
            <w:pPr>
              <w:spacing w:after="120"/>
              <w:jc w:val="both"/>
              <w:rPr>
                <w:b/>
                <w:szCs w:val="24"/>
              </w:rPr>
            </w:pPr>
            <w:r w:rsidRPr="00EE1A30">
              <w:rPr>
                <w:b/>
                <w:szCs w:val="24"/>
              </w:rPr>
              <w:t>Quality check</w:t>
            </w:r>
            <w:r w:rsidR="00B537C9" w:rsidRPr="00EE1A30">
              <w:rPr>
                <w:b/>
                <w:szCs w:val="24"/>
              </w:rPr>
              <w:t>s</w:t>
            </w:r>
            <w:r w:rsidRPr="00EE1A30">
              <w:rPr>
                <w:szCs w:val="24"/>
              </w:rPr>
              <w:t>:</w:t>
            </w:r>
            <w:r w:rsidR="00B537C9" w:rsidRPr="00EE1A30">
              <w:rPr>
                <w:szCs w:val="24"/>
              </w:rPr>
              <w:t xml:space="preserve"> </w:t>
            </w:r>
            <w:r w:rsidR="00640063" w:rsidRPr="00640063">
              <w:rPr>
                <w:szCs w:val="24"/>
              </w:rPr>
              <w:t>Conditional check: Report if subPlans is ‘Yes’.</w:t>
            </w:r>
          </w:p>
        </w:tc>
      </w:tr>
      <w:tr w:rsidR="003B2995" w:rsidRPr="00EE1A30" w14:paraId="1D08EA94" w14:textId="77777777" w:rsidTr="000F5C05">
        <w:tc>
          <w:tcPr>
            <w:tcW w:w="9853" w:type="dxa"/>
            <w:shd w:val="clear" w:color="auto" w:fill="auto"/>
          </w:tcPr>
          <w:p w14:paraId="10914FA0" w14:textId="77777777" w:rsidR="006C2522" w:rsidRDefault="003B2995"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A51CF0" w:rsidRPr="00A51CF0">
              <w:rPr>
                <w:szCs w:val="24"/>
              </w:rPr>
              <w:t>subPlansCoverageOther</w:t>
            </w:r>
          </w:p>
          <w:p w14:paraId="31A87488" w14:textId="77777777" w:rsidR="003B2995" w:rsidRDefault="006B17DF" w:rsidP="000840F3">
            <w:pPr>
              <w:spacing w:after="120"/>
              <w:jc w:val="both"/>
              <w:rPr>
                <w:szCs w:val="24"/>
              </w:rPr>
            </w:pPr>
            <w:r>
              <w:rPr>
                <w:b/>
                <w:szCs w:val="24"/>
              </w:rPr>
              <w:t xml:space="preserve">Field type / facets: </w:t>
            </w:r>
            <w:r w:rsidR="00A51CF0" w:rsidRPr="00A51CF0">
              <w:rPr>
                <w:szCs w:val="24"/>
              </w:rPr>
              <w:t>String1000Type</w:t>
            </w:r>
          </w:p>
          <w:p w14:paraId="268B6338" w14:textId="77777777" w:rsidR="007F2266" w:rsidRPr="00EE1A30" w:rsidRDefault="006F25ED" w:rsidP="000840F3">
            <w:pPr>
              <w:spacing w:after="120"/>
              <w:jc w:val="both"/>
              <w:rPr>
                <w:szCs w:val="24"/>
              </w:rPr>
            </w:pPr>
            <w:r w:rsidRPr="006F25ED">
              <w:rPr>
                <w:b/>
                <w:szCs w:val="24"/>
              </w:rPr>
              <w:t>Properties:</w:t>
            </w:r>
            <w:r w:rsidR="00C079FB">
              <w:rPr>
                <w:b/>
                <w:szCs w:val="24"/>
              </w:rPr>
              <w:t xml:space="preserve"> </w:t>
            </w:r>
            <w:r w:rsidR="007F2266" w:rsidRPr="007F2266">
              <w:rPr>
                <w:szCs w:val="24"/>
              </w:rPr>
              <w:t>maxOccurs =1</w:t>
            </w:r>
            <w:r w:rsidR="00C079FB">
              <w:rPr>
                <w:szCs w:val="24"/>
              </w:rPr>
              <w:t xml:space="preserve"> </w:t>
            </w:r>
            <w:r w:rsidR="007F2266" w:rsidRPr="007F2266">
              <w:rPr>
                <w:szCs w:val="24"/>
              </w:rPr>
              <w:t>minOccurs = 0</w:t>
            </w:r>
          </w:p>
          <w:p w14:paraId="4C6A1EB4" w14:textId="77777777" w:rsidR="00B67C46" w:rsidRPr="00EE1A30" w:rsidRDefault="003B2995" w:rsidP="000840F3">
            <w:pPr>
              <w:spacing w:after="120"/>
              <w:jc w:val="both"/>
              <w:rPr>
                <w:szCs w:val="24"/>
              </w:rPr>
            </w:pPr>
            <w:r w:rsidRPr="00EE1A30">
              <w:rPr>
                <w:b/>
                <w:szCs w:val="24"/>
              </w:rPr>
              <w:t>Guidance on completion of schema element</w:t>
            </w:r>
            <w:r w:rsidRPr="00EE1A30">
              <w:rPr>
                <w:szCs w:val="24"/>
              </w:rPr>
              <w:t>:</w:t>
            </w:r>
            <w:r w:rsidR="000224ED">
              <w:t xml:space="preserve"> </w:t>
            </w:r>
            <w:r w:rsidR="000224ED" w:rsidRPr="000224ED">
              <w:rPr>
                <w:szCs w:val="24"/>
              </w:rPr>
              <w:t>Conditional. If ‘Other’ is selected from the enumeration list under subPlansCoverage, list the issue(s) addressed.</w:t>
            </w:r>
          </w:p>
          <w:p w14:paraId="1E28C48C" w14:textId="77777777" w:rsidR="003B2995" w:rsidRPr="00EE1A30" w:rsidRDefault="003B2995" w:rsidP="000840F3">
            <w:pPr>
              <w:spacing w:after="120"/>
              <w:jc w:val="both"/>
              <w:rPr>
                <w:b/>
                <w:szCs w:val="24"/>
              </w:rPr>
            </w:pPr>
            <w:r w:rsidRPr="00EE1A30">
              <w:rPr>
                <w:b/>
                <w:szCs w:val="24"/>
              </w:rPr>
              <w:t>Quality checks</w:t>
            </w:r>
            <w:r w:rsidRPr="00EE1A30">
              <w:rPr>
                <w:szCs w:val="24"/>
              </w:rPr>
              <w:t xml:space="preserve">: </w:t>
            </w:r>
            <w:r w:rsidR="000224ED" w:rsidRPr="000224ED">
              <w:rPr>
                <w:szCs w:val="24"/>
              </w:rPr>
              <w:t>Conditional check: Report if subPlans is ‘Yes’ and subPlansCoverage is ‘Other’.</w:t>
            </w:r>
          </w:p>
        </w:tc>
      </w:tr>
      <w:tr w:rsidR="00E712E5" w:rsidRPr="00EE1A30" w14:paraId="3E7BE3D6" w14:textId="77777777" w:rsidTr="000F5C05">
        <w:tc>
          <w:tcPr>
            <w:tcW w:w="9853" w:type="dxa"/>
            <w:shd w:val="clear" w:color="auto" w:fill="auto"/>
          </w:tcPr>
          <w:p w14:paraId="7A1C00AF" w14:textId="77777777" w:rsidR="006C2522" w:rsidRDefault="008672D0" w:rsidP="000840F3">
            <w:pPr>
              <w:spacing w:after="120"/>
              <w:jc w:val="both"/>
              <w:rPr>
                <w:b/>
                <w:szCs w:val="24"/>
              </w:rPr>
            </w:pPr>
            <w:r w:rsidRPr="00EE1A30">
              <w:rPr>
                <w:b/>
                <w:szCs w:val="24"/>
              </w:rPr>
              <w:t xml:space="preserve">Schema element: </w:t>
            </w:r>
            <w:r w:rsidR="00DB7926" w:rsidRPr="00DB7926">
              <w:rPr>
                <w:szCs w:val="24"/>
              </w:rPr>
              <w:t>subPlansReference</w:t>
            </w:r>
          </w:p>
          <w:p w14:paraId="1F53405F" w14:textId="77777777" w:rsidR="0060166D"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57D94DA8" w14:textId="77777777" w:rsidR="00DB7926" w:rsidRPr="00DB7926" w:rsidRDefault="00DB7926" w:rsidP="000840F3">
            <w:pPr>
              <w:spacing w:after="120"/>
              <w:jc w:val="both"/>
              <w:rPr>
                <w:szCs w:val="24"/>
              </w:rPr>
            </w:pPr>
            <w:r w:rsidRPr="00DB7926">
              <w:rPr>
                <w:b/>
                <w:szCs w:val="24"/>
              </w:rPr>
              <w:t>Properties:</w:t>
            </w:r>
            <w:r w:rsidR="00C079FB">
              <w:rPr>
                <w:b/>
                <w:szCs w:val="24"/>
              </w:rPr>
              <w:t xml:space="preserve"> </w:t>
            </w:r>
            <w:r w:rsidR="006F25ED" w:rsidRPr="006F25ED">
              <w:rPr>
                <w:szCs w:val="24"/>
              </w:rPr>
              <w:t>maxOccurs =unbounded</w:t>
            </w:r>
            <w:r w:rsidR="00C079FB">
              <w:rPr>
                <w:szCs w:val="24"/>
              </w:rPr>
              <w:t xml:space="preserve"> </w:t>
            </w:r>
            <w:r w:rsidR="006F25ED" w:rsidRPr="006F25ED">
              <w:rPr>
                <w:szCs w:val="24"/>
              </w:rPr>
              <w:t>minOccurs = 0</w:t>
            </w:r>
          </w:p>
          <w:p w14:paraId="46851B5E" w14:textId="77777777" w:rsidR="008672D0" w:rsidRPr="00EE1A30" w:rsidRDefault="008672D0" w:rsidP="000840F3">
            <w:pPr>
              <w:spacing w:after="120"/>
              <w:jc w:val="both"/>
              <w:rPr>
                <w:b/>
                <w:szCs w:val="24"/>
              </w:rPr>
            </w:pPr>
            <w:r w:rsidRPr="00EE1A30">
              <w:rPr>
                <w:b/>
                <w:szCs w:val="24"/>
              </w:rPr>
              <w:t xml:space="preserve">Guidance on completion of schema element: </w:t>
            </w:r>
            <w:r w:rsidRPr="00EE1A30">
              <w:rPr>
                <w:szCs w:val="24"/>
              </w:rPr>
              <w:t>Conditional. Provide references or hyperlinks to</w:t>
            </w:r>
            <w:r w:rsidRPr="00EE1A30">
              <w:rPr>
                <w:b/>
                <w:szCs w:val="24"/>
              </w:rPr>
              <w:t xml:space="preserve"> </w:t>
            </w:r>
            <w:r w:rsidRPr="00EE1A30">
              <w:rPr>
                <w:szCs w:val="24"/>
              </w:rPr>
              <w:t xml:space="preserve">the documents and sections where relevant information relating to the sub-plans can be found. </w:t>
            </w:r>
            <w:r w:rsidR="00F434B3" w:rsidRPr="00EE1A30">
              <w:rPr>
                <w:szCs w:val="24"/>
              </w:rPr>
              <w:t xml:space="preserve">Links to the sub-plans themselves can be provided. </w:t>
            </w:r>
            <w:r w:rsidRPr="00EE1A30">
              <w:rPr>
                <w:szCs w:val="24"/>
              </w:rPr>
              <w:t xml:space="preserve"> </w:t>
            </w:r>
          </w:p>
          <w:p w14:paraId="7B77D038" w14:textId="77777777" w:rsidR="00E712E5" w:rsidRPr="00EE1A30" w:rsidRDefault="008672D0" w:rsidP="000840F3">
            <w:pPr>
              <w:spacing w:after="120"/>
              <w:jc w:val="both"/>
              <w:rPr>
                <w:b/>
                <w:szCs w:val="24"/>
              </w:rPr>
            </w:pPr>
            <w:r w:rsidRPr="00EE1A30">
              <w:rPr>
                <w:b/>
                <w:szCs w:val="24"/>
              </w:rPr>
              <w:t xml:space="preserve">Quality checks: </w:t>
            </w:r>
            <w:r w:rsidR="00DB7926" w:rsidRPr="00DB7926">
              <w:rPr>
                <w:szCs w:val="24"/>
              </w:rPr>
              <w:t>Conditional check: Report if subPlans is 'Yes'.</w:t>
            </w:r>
          </w:p>
        </w:tc>
      </w:tr>
      <w:tr w:rsidR="00235F1A" w:rsidRPr="00EE1A30" w14:paraId="6FC7E27A" w14:textId="77777777" w:rsidTr="000F5C05">
        <w:tc>
          <w:tcPr>
            <w:tcW w:w="9853" w:type="dxa"/>
            <w:shd w:val="clear" w:color="auto" w:fill="auto"/>
          </w:tcPr>
          <w:p w14:paraId="31E06D5F"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B7926" w:rsidRPr="00DB7926">
              <w:rPr>
                <w:szCs w:val="24"/>
              </w:rPr>
              <w:t>sea</w:t>
            </w:r>
          </w:p>
          <w:p w14:paraId="09D0AD2E" w14:textId="77777777" w:rsidR="00235F1A" w:rsidRDefault="006B17DF" w:rsidP="000840F3">
            <w:pPr>
              <w:spacing w:after="120"/>
              <w:jc w:val="both"/>
              <w:rPr>
                <w:szCs w:val="24"/>
              </w:rPr>
            </w:pPr>
            <w:r>
              <w:rPr>
                <w:b/>
                <w:szCs w:val="24"/>
              </w:rPr>
              <w:t xml:space="preserve">Field type / facets: </w:t>
            </w:r>
            <w:r w:rsidR="00DB7926" w:rsidRPr="00DB7926">
              <w:rPr>
                <w:szCs w:val="24"/>
              </w:rPr>
              <w:t>YesNoCode_Enum</w:t>
            </w:r>
            <w:r w:rsidR="00DB7926">
              <w:rPr>
                <w:szCs w:val="24"/>
              </w:rPr>
              <w:t>:</w:t>
            </w:r>
            <w:r w:rsidR="00795188">
              <w:rPr>
                <w:szCs w:val="24"/>
              </w:rPr>
              <w:t xml:space="preserve"> </w:t>
            </w:r>
            <w:r w:rsidR="00235F1A" w:rsidRPr="00EE1A30">
              <w:rPr>
                <w:szCs w:val="24"/>
              </w:rPr>
              <w:t>Yes</w:t>
            </w:r>
            <w:r w:rsidR="00795188">
              <w:rPr>
                <w:szCs w:val="24"/>
              </w:rPr>
              <w:t xml:space="preserve">, </w:t>
            </w:r>
            <w:r w:rsidR="00235F1A" w:rsidRPr="00EE1A30">
              <w:rPr>
                <w:szCs w:val="24"/>
              </w:rPr>
              <w:t>No</w:t>
            </w:r>
          </w:p>
          <w:p w14:paraId="2590851F" w14:textId="77777777" w:rsidR="00DB7926" w:rsidRPr="00EE1A30" w:rsidRDefault="006F25ED" w:rsidP="000840F3">
            <w:pPr>
              <w:spacing w:after="120"/>
              <w:jc w:val="both"/>
              <w:rPr>
                <w:szCs w:val="24"/>
              </w:rPr>
            </w:pPr>
            <w:r w:rsidRPr="006F25ED">
              <w:rPr>
                <w:b/>
                <w:szCs w:val="24"/>
              </w:rPr>
              <w:t>Properties:</w:t>
            </w:r>
            <w:r w:rsidR="00C079FB">
              <w:rPr>
                <w:b/>
                <w:szCs w:val="24"/>
              </w:rPr>
              <w:t xml:space="preserve"> </w:t>
            </w:r>
            <w:r w:rsidR="00DB7926" w:rsidRPr="00DB7926">
              <w:rPr>
                <w:szCs w:val="24"/>
              </w:rPr>
              <w:t>maxOccurs =1</w:t>
            </w:r>
            <w:r w:rsidR="00C079FB">
              <w:rPr>
                <w:szCs w:val="24"/>
              </w:rPr>
              <w:t xml:space="preserve"> </w:t>
            </w:r>
            <w:r w:rsidR="00DB7926" w:rsidRPr="00DB7926">
              <w:rPr>
                <w:szCs w:val="24"/>
              </w:rPr>
              <w:t>minOccurs = 1</w:t>
            </w:r>
          </w:p>
          <w:p w14:paraId="344FADB6"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Required. </w:t>
            </w:r>
            <w:r w:rsidR="003B2995" w:rsidRPr="00EE1A30">
              <w:rPr>
                <w:szCs w:val="24"/>
              </w:rPr>
              <w:t xml:space="preserve">Indicate whether </w:t>
            </w:r>
            <w:r w:rsidRPr="00EE1A30">
              <w:rPr>
                <w:szCs w:val="24"/>
              </w:rPr>
              <w:t xml:space="preserve">Strategic Environmental Assessments </w:t>
            </w:r>
            <w:r w:rsidR="003B2995" w:rsidRPr="00EE1A30">
              <w:rPr>
                <w:szCs w:val="24"/>
              </w:rPr>
              <w:t xml:space="preserve">(SEA) have </w:t>
            </w:r>
            <w:r w:rsidRPr="00EE1A30">
              <w:rPr>
                <w:szCs w:val="24"/>
              </w:rPr>
              <w:t>been undertaken on the RBMP</w:t>
            </w:r>
            <w:r w:rsidR="003B2995" w:rsidRPr="00EE1A30">
              <w:rPr>
                <w:szCs w:val="24"/>
              </w:rPr>
              <w:t xml:space="preserve"> and </w:t>
            </w:r>
            <w:r w:rsidRPr="00EE1A30">
              <w:rPr>
                <w:szCs w:val="24"/>
              </w:rPr>
              <w:t>PoM</w:t>
            </w:r>
            <w:r w:rsidR="003B2995" w:rsidRPr="00EE1A30">
              <w:rPr>
                <w:szCs w:val="24"/>
              </w:rPr>
              <w:t>.</w:t>
            </w:r>
            <w:r w:rsidR="007D6268" w:rsidRPr="00EE1A30" w:rsidDel="007D6268">
              <w:rPr>
                <w:szCs w:val="24"/>
              </w:rPr>
              <w:t xml:space="preserve"> </w:t>
            </w:r>
          </w:p>
        </w:tc>
      </w:tr>
      <w:tr w:rsidR="00982581" w:rsidRPr="00EE1A30" w14:paraId="679939D5" w14:textId="77777777" w:rsidTr="000F5C05">
        <w:tc>
          <w:tcPr>
            <w:tcW w:w="9853" w:type="dxa"/>
            <w:shd w:val="clear" w:color="auto" w:fill="auto"/>
          </w:tcPr>
          <w:p w14:paraId="62484779" w14:textId="77777777" w:rsidR="006C2522" w:rsidRDefault="00F434B3" w:rsidP="000840F3">
            <w:pPr>
              <w:spacing w:after="120"/>
              <w:jc w:val="both"/>
              <w:rPr>
                <w:b/>
                <w:szCs w:val="24"/>
              </w:rPr>
            </w:pPr>
            <w:r w:rsidRPr="00EE1A30">
              <w:rPr>
                <w:b/>
                <w:szCs w:val="24"/>
              </w:rPr>
              <w:t xml:space="preserve">Schema element: </w:t>
            </w:r>
            <w:r w:rsidR="007D6268" w:rsidRPr="007D6268">
              <w:rPr>
                <w:szCs w:val="24"/>
              </w:rPr>
              <w:t>seaReference</w:t>
            </w:r>
          </w:p>
          <w:p w14:paraId="09EACF0B" w14:textId="77777777" w:rsidR="00F434B3"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1015838F" w14:textId="77777777" w:rsidR="007D6268" w:rsidRPr="007D6268" w:rsidRDefault="007D6268" w:rsidP="000840F3">
            <w:pPr>
              <w:spacing w:after="120"/>
              <w:jc w:val="both"/>
              <w:rPr>
                <w:szCs w:val="24"/>
              </w:rPr>
            </w:pPr>
            <w:r w:rsidRPr="007D6268">
              <w:rPr>
                <w:b/>
                <w:szCs w:val="24"/>
              </w:rPr>
              <w:t>Properties:</w:t>
            </w:r>
            <w:r w:rsidR="00C079FB">
              <w:rPr>
                <w:b/>
                <w:szCs w:val="24"/>
              </w:rPr>
              <w:t xml:space="preserve"> </w:t>
            </w:r>
            <w:r w:rsidR="006F25ED" w:rsidRPr="006F25ED">
              <w:rPr>
                <w:szCs w:val="24"/>
              </w:rPr>
              <w:t>maxOccurs =unbounded</w:t>
            </w:r>
            <w:r w:rsidR="00C079FB">
              <w:rPr>
                <w:szCs w:val="24"/>
              </w:rPr>
              <w:t xml:space="preserve"> </w:t>
            </w:r>
            <w:r w:rsidR="006F25ED" w:rsidRPr="006F25ED">
              <w:rPr>
                <w:szCs w:val="24"/>
              </w:rPr>
              <w:t>minOccurs = 0</w:t>
            </w:r>
          </w:p>
          <w:p w14:paraId="2464BF05" w14:textId="77777777" w:rsidR="00F434B3" w:rsidRPr="00EE1A30" w:rsidRDefault="00F434B3" w:rsidP="000840F3">
            <w:pPr>
              <w:spacing w:after="120"/>
              <w:jc w:val="both"/>
              <w:rPr>
                <w:b/>
                <w:szCs w:val="24"/>
              </w:rPr>
            </w:pPr>
            <w:r w:rsidRPr="00EE1A30">
              <w:rPr>
                <w:b/>
                <w:szCs w:val="24"/>
              </w:rPr>
              <w:t xml:space="preserve">Guidance on completion of schema element: </w:t>
            </w:r>
            <w:r w:rsidRPr="00EE1A30">
              <w:rPr>
                <w:szCs w:val="24"/>
              </w:rPr>
              <w:t>Conditional. Provide references or hyperlinks to</w:t>
            </w:r>
            <w:r w:rsidRPr="00EE1A30">
              <w:rPr>
                <w:b/>
                <w:szCs w:val="24"/>
              </w:rPr>
              <w:t xml:space="preserve"> </w:t>
            </w:r>
            <w:r w:rsidRPr="00EE1A30">
              <w:rPr>
                <w:szCs w:val="24"/>
              </w:rPr>
              <w:t xml:space="preserve">the SEA documents.  </w:t>
            </w:r>
          </w:p>
          <w:p w14:paraId="4800F3E3" w14:textId="77777777" w:rsidR="00982581" w:rsidRPr="00EE1A30" w:rsidRDefault="00F434B3" w:rsidP="000840F3">
            <w:pPr>
              <w:spacing w:after="120"/>
              <w:jc w:val="both"/>
              <w:rPr>
                <w:b/>
                <w:szCs w:val="24"/>
              </w:rPr>
            </w:pPr>
            <w:r w:rsidRPr="00EE1A30">
              <w:rPr>
                <w:b/>
                <w:szCs w:val="24"/>
              </w:rPr>
              <w:t xml:space="preserve">Quality checks: </w:t>
            </w:r>
            <w:r w:rsidR="007D6268" w:rsidRPr="007D6268">
              <w:rPr>
                <w:szCs w:val="24"/>
              </w:rPr>
              <w:t>Conditional check: Report if sea is 'Yes'.</w:t>
            </w:r>
          </w:p>
        </w:tc>
      </w:tr>
      <w:tr w:rsidR="00235F1A" w:rsidRPr="00EE1A30" w14:paraId="555D7601" w14:textId="77777777" w:rsidTr="000F5C05">
        <w:tc>
          <w:tcPr>
            <w:tcW w:w="9853" w:type="dxa"/>
            <w:shd w:val="clear" w:color="auto" w:fill="auto"/>
          </w:tcPr>
          <w:p w14:paraId="7C4C8F92"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7D6268" w:rsidRPr="007D6268">
              <w:rPr>
                <w:szCs w:val="24"/>
              </w:rPr>
              <w:t>publicConsultationInformation</w:t>
            </w:r>
          </w:p>
          <w:p w14:paraId="202CC329" w14:textId="77777777" w:rsidR="00B537C9" w:rsidRPr="00EE1A30" w:rsidRDefault="006B17DF" w:rsidP="000840F3">
            <w:pPr>
              <w:spacing w:after="120"/>
              <w:jc w:val="both"/>
              <w:rPr>
                <w:szCs w:val="24"/>
              </w:rPr>
            </w:pPr>
            <w:r>
              <w:rPr>
                <w:b/>
                <w:szCs w:val="24"/>
              </w:rPr>
              <w:t xml:space="preserve">Field type / facets: </w:t>
            </w:r>
            <w:r w:rsidR="007D6268" w:rsidRPr="007D6268">
              <w:rPr>
                <w:szCs w:val="24"/>
              </w:rPr>
              <w:t>PublicConsultationInformation_Enum</w:t>
            </w:r>
            <w:r w:rsidR="007D6268">
              <w:rPr>
                <w:szCs w:val="24"/>
              </w:rPr>
              <w:t>:</w:t>
            </w:r>
          </w:p>
          <w:p w14:paraId="7047BDC1" w14:textId="77777777" w:rsidR="00B537C9" w:rsidRPr="00EE1A30" w:rsidRDefault="00235F1A" w:rsidP="000840F3">
            <w:pPr>
              <w:spacing w:after="120"/>
              <w:jc w:val="both"/>
              <w:rPr>
                <w:szCs w:val="24"/>
              </w:rPr>
            </w:pPr>
            <w:r w:rsidRPr="00EE1A30">
              <w:rPr>
                <w:szCs w:val="24"/>
              </w:rPr>
              <w:lastRenderedPageBreak/>
              <w:t>Media (papers, TV, radio)</w:t>
            </w:r>
          </w:p>
          <w:p w14:paraId="0B47885B" w14:textId="77777777" w:rsidR="00B537C9" w:rsidRPr="00EE1A30" w:rsidRDefault="00235F1A" w:rsidP="000840F3">
            <w:pPr>
              <w:spacing w:after="120"/>
              <w:jc w:val="both"/>
              <w:rPr>
                <w:szCs w:val="24"/>
              </w:rPr>
            </w:pPr>
            <w:r w:rsidRPr="00EE1A30">
              <w:rPr>
                <w:szCs w:val="24"/>
              </w:rPr>
              <w:t>Internet</w:t>
            </w:r>
          </w:p>
          <w:p w14:paraId="5246CC78" w14:textId="77777777" w:rsidR="00B537C9" w:rsidRPr="00EE1A30" w:rsidRDefault="00235F1A" w:rsidP="000840F3">
            <w:pPr>
              <w:spacing w:after="120"/>
              <w:jc w:val="both"/>
              <w:rPr>
                <w:szCs w:val="24"/>
              </w:rPr>
            </w:pPr>
            <w:r w:rsidRPr="00EE1A30">
              <w:rPr>
                <w:szCs w:val="24"/>
              </w:rPr>
              <w:t xml:space="preserve">Social </w:t>
            </w:r>
            <w:r w:rsidR="00B537C9" w:rsidRPr="00EE1A30">
              <w:rPr>
                <w:szCs w:val="24"/>
              </w:rPr>
              <w:t>n</w:t>
            </w:r>
            <w:r w:rsidRPr="00EE1A30">
              <w:rPr>
                <w:szCs w:val="24"/>
              </w:rPr>
              <w:t>etworking (Twitter, Facebook etc)</w:t>
            </w:r>
          </w:p>
          <w:p w14:paraId="011F0764" w14:textId="77777777" w:rsidR="00B537C9" w:rsidRPr="00EE1A30" w:rsidRDefault="00B537C9" w:rsidP="000840F3">
            <w:pPr>
              <w:spacing w:after="120"/>
              <w:jc w:val="both"/>
              <w:rPr>
                <w:szCs w:val="24"/>
              </w:rPr>
            </w:pPr>
            <w:r w:rsidRPr="00EE1A30">
              <w:rPr>
                <w:szCs w:val="24"/>
              </w:rPr>
              <w:t>P</w:t>
            </w:r>
            <w:r w:rsidR="00235F1A" w:rsidRPr="00EE1A30">
              <w:rPr>
                <w:szCs w:val="24"/>
              </w:rPr>
              <w:t>rinted material</w:t>
            </w:r>
          </w:p>
          <w:p w14:paraId="1E6B3B1B" w14:textId="77777777" w:rsidR="00B537C9" w:rsidRPr="00EE1A30" w:rsidRDefault="00235F1A" w:rsidP="000840F3">
            <w:pPr>
              <w:spacing w:after="120"/>
              <w:jc w:val="both"/>
              <w:rPr>
                <w:szCs w:val="24"/>
              </w:rPr>
            </w:pPr>
            <w:r w:rsidRPr="00EE1A30">
              <w:rPr>
                <w:szCs w:val="24"/>
              </w:rPr>
              <w:t>Direct mailing</w:t>
            </w:r>
          </w:p>
          <w:p w14:paraId="12C741FF" w14:textId="77777777" w:rsidR="00B537C9" w:rsidRPr="00EE1A30" w:rsidRDefault="00235F1A" w:rsidP="000840F3">
            <w:pPr>
              <w:spacing w:after="120"/>
              <w:jc w:val="both"/>
              <w:rPr>
                <w:szCs w:val="24"/>
              </w:rPr>
            </w:pPr>
            <w:r w:rsidRPr="00EE1A30">
              <w:rPr>
                <w:szCs w:val="24"/>
              </w:rPr>
              <w:t>Invitations to stakeholders</w:t>
            </w:r>
          </w:p>
          <w:p w14:paraId="013B81AF" w14:textId="77777777" w:rsidR="00B537C9" w:rsidRPr="00EE1A30" w:rsidRDefault="00235F1A" w:rsidP="000840F3">
            <w:pPr>
              <w:spacing w:after="120"/>
              <w:jc w:val="both"/>
              <w:rPr>
                <w:szCs w:val="24"/>
              </w:rPr>
            </w:pPr>
            <w:r w:rsidRPr="00EE1A30">
              <w:rPr>
                <w:szCs w:val="24"/>
              </w:rPr>
              <w:t>Local Authorities</w:t>
            </w:r>
          </w:p>
          <w:p w14:paraId="62EACE95" w14:textId="77777777" w:rsidR="00B537C9" w:rsidRPr="00EE1A30" w:rsidRDefault="00B537C9" w:rsidP="000840F3">
            <w:pPr>
              <w:spacing w:after="120"/>
              <w:jc w:val="both"/>
              <w:rPr>
                <w:szCs w:val="24"/>
              </w:rPr>
            </w:pPr>
            <w:r w:rsidRPr="00EE1A30">
              <w:rPr>
                <w:szCs w:val="24"/>
              </w:rPr>
              <w:t>M</w:t>
            </w:r>
            <w:r w:rsidR="00235F1A" w:rsidRPr="00EE1A30">
              <w:rPr>
                <w:szCs w:val="24"/>
              </w:rPr>
              <w:t>eetings</w:t>
            </w:r>
          </w:p>
          <w:p w14:paraId="65040E92" w14:textId="77777777" w:rsidR="00235F1A" w:rsidRPr="00EE1A30" w:rsidRDefault="00235F1A" w:rsidP="000840F3">
            <w:pPr>
              <w:spacing w:after="120"/>
              <w:jc w:val="both"/>
              <w:rPr>
                <w:szCs w:val="24"/>
              </w:rPr>
            </w:pPr>
            <w:r w:rsidRPr="00EE1A30">
              <w:rPr>
                <w:szCs w:val="24"/>
              </w:rPr>
              <w:t>Written consultation</w:t>
            </w:r>
          </w:p>
          <w:p w14:paraId="67AFDBF7" w14:textId="77777777" w:rsidR="003919B9" w:rsidRDefault="003919B9" w:rsidP="000840F3">
            <w:pPr>
              <w:spacing w:after="120"/>
              <w:jc w:val="both"/>
              <w:rPr>
                <w:szCs w:val="24"/>
              </w:rPr>
            </w:pPr>
            <w:r w:rsidRPr="00EE1A30">
              <w:rPr>
                <w:szCs w:val="24"/>
              </w:rPr>
              <w:t>Other</w:t>
            </w:r>
          </w:p>
          <w:p w14:paraId="60968645" w14:textId="77777777" w:rsidR="007D6268" w:rsidRPr="00EE1A30" w:rsidRDefault="006F25ED" w:rsidP="000840F3">
            <w:pPr>
              <w:spacing w:after="120"/>
              <w:jc w:val="both"/>
              <w:rPr>
                <w:szCs w:val="24"/>
              </w:rPr>
            </w:pPr>
            <w:r w:rsidRPr="006F25ED">
              <w:rPr>
                <w:b/>
                <w:szCs w:val="24"/>
              </w:rPr>
              <w:t>Properties:</w:t>
            </w:r>
            <w:r w:rsidR="00C079FB">
              <w:rPr>
                <w:b/>
                <w:szCs w:val="24"/>
              </w:rPr>
              <w:t xml:space="preserve"> </w:t>
            </w:r>
            <w:r w:rsidR="007D6268" w:rsidRPr="007D6268">
              <w:rPr>
                <w:szCs w:val="24"/>
              </w:rPr>
              <w:t>maxOccurs =unbounded</w:t>
            </w:r>
            <w:r w:rsidR="00C079FB">
              <w:rPr>
                <w:szCs w:val="24"/>
              </w:rPr>
              <w:t xml:space="preserve"> </w:t>
            </w:r>
            <w:r w:rsidR="007D6268" w:rsidRPr="007D6268">
              <w:rPr>
                <w:szCs w:val="24"/>
              </w:rPr>
              <w:t>minOccurs = 1</w:t>
            </w:r>
          </w:p>
          <w:p w14:paraId="09A9E25B"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7D6268" w:rsidRPr="007D6268">
              <w:rPr>
                <w:szCs w:val="24"/>
              </w:rPr>
              <w:t xml:space="preserve">Required. Select the mechanism(s) used for informing the public and interested parties about the consultations on the draft RBMP from the enumeration list. More than one mechanism may be selected. If ‘Other’ is selected, specify the tool(s) used in </w:t>
            </w:r>
            <w:r w:rsidR="00B04E41" w:rsidRPr="007D6268">
              <w:rPr>
                <w:szCs w:val="24"/>
              </w:rPr>
              <w:t>publicConsultationInformationOther</w:t>
            </w:r>
            <w:r w:rsidR="007D6268" w:rsidRPr="007D6268">
              <w:rPr>
                <w:szCs w:val="24"/>
              </w:rPr>
              <w:t>.</w:t>
            </w:r>
          </w:p>
        </w:tc>
      </w:tr>
      <w:tr w:rsidR="003919B9" w:rsidRPr="00EE1A30" w14:paraId="17C08ACB" w14:textId="77777777" w:rsidTr="000F5C05">
        <w:tc>
          <w:tcPr>
            <w:tcW w:w="9853" w:type="dxa"/>
            <w:shd w:val="clear" w:color="auto" w:fill="auto"/>
          </w:tcPr>
          <w:p w14:paraId="7D84DFFF" w14:textId="77777777" w:rsidR="006C2522" w:rsidRDefault="003919B9"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7D6268" w:rsidRPr="007D6268">
              <w:rPr>
                <w:szCs w:val="24"/>
              </w:rPr>
              <w:t>publicConsultationInformationOther</w:t>
            </w:r>
          </w:p>
          <w:p w14:paraId="6D923F75" w14:textId="77777777" w:rsidR="006C2522" w:rsidRDefault="006B17DF" w:rsidP="000840F3">
            <w:pPr>
              <w:spacing w:after="120"/>
              <w:jc w:val="both"/>
              <w:rPr>
                <w:szCs w:val="24"/>
              </w:rPr>
            </w:pPr>
            <w:r>
              <w:rPr>
                <w:b/>
                <w:szCs w:val="24"/>
              </w:rPr>
              <w:t xml:space="preserve">Field type / facets: </w:t>
            </w:r>
            <w:r w:rsidR="007D6268" w:rsidRPr="007D6268">
              <w:rPr>
                <w:szCs w:val="24"/>
              </w:rPr>
              <w:t>String1000Type</w:t>
            </w:r>
          </w:p>
          <w:p w14:paraId="1E995515" w14:textId="77777777" w:rsidR="007D6268" w:rsidRPr="00EE1A30" w:rsidRDefault="006F25ED" w:rsidP="000840F3">
            <w:pPr>
              <w:spacing w:after="120"/>
              <w:jc w:val="both"/>
              <w:rPr>
                <w:szCs w:val="24"/>
              </w:rPr>
            </w:pPr>
            <w:r w:rsidRPr="006F25ED">
              <w:rPr>
                <w:b/>
                <w:szCs w:val="24"/>
              </w:rPr>
              <w:t>Properties:</w:t>
            </w:r>
            <w:r w:rsidR="00C079FB">
              <w:rPr>
                <w:b/>
                <w:szCs w:val="24"/>
              </w:rPr>
              <w:t xml:space="preserve"> </w:t>
            </w:r>
            <w:r w:rsidR="007D6268" w:rsidRPr="007D6268">
              <w:rPr>
                <w:szCs w:val="24"/>
              </w:rPr>
              <w:t>maxOccurs =1</w:t>
            </w:r>
            <w:r w:rsidR="00C079FB">
              <w:rPr>
                <w:szCs w:val="24"/>
              </w:rPr>
              <w:t xml:space="preserve"> </w:t>
            </w:r>
            <w:r w:rsidR="007D6268" w:rsidRPr="007D6268">
              <w:rPr>
                <w:szCs w:val="24"/>
              </w:rPr>
              <w:t>minOccurs = 0</w:t>
            </w:r>
          </w:p>
          <w:p w14:paraId="7B61B78E" w14:textId="77777777" w:rsidR="003919B9" w:rsidRPr="00EE1A30" w:rsidRDefault="003919B9" w:rsidP="000840F3">
            <w:pPr>
              <w:spacing w:after="120"/>
              <w:jc w:val="both"/>
              <w:rPr>
                <w:szCs w:val="24"/>
              </w:rPr>
            </w:pPr>
            <w:r w:rsidRPr="00EE1A30">
              <w:rPr>
                <w:b/>
                <w:szCs w:val="24"/>
              </w:rPr>
              <w:t>Guidance on completion of schema element</w:t>
            </w:r>
            <w:r w:rsidRPr="00EE1A30">
              <w:rPr>
                <w:szCs w:val="24"/>
              </w:rPr>
              <w:t xml:space="preserve">: </w:t>
            </w:r>
            <w:r w:rsidR="007D6268" w:rsidRPr="007D6268">
              <w:rPr>
                <w:szCs w:val="24"/>
              </w:rPr>
              <w:t>Conditional. If ‘Other’ is selected from the enumeration list under publicConsultationInformation, list the mechanism(s) used.</w:t>
            </w:r>
          </w:p>
          <w:p w14:paraId="6ECBB3E0" w14:textId="77777777" w:rsidR="003919B9" w:rsidRPr="00EE1A30" w:rsidRDefault="003919B9" w:rsidP="000840F3">
            <w:pPr>
              <w:spacing w:after="120"/>
              <w:jc w:val="both"/>
              <w:rPr>
                <w:b/>
                <w:szCs w:val="24"/>
              </w:rPr>
            </w:pPr>
            <w:r w:rsidRPr="00EE1A30">
              <w:rPr>
                <w:b/>
                <w:szCs w:val="24"/>
              </w:rPr>
              <w:t>Quality checks</w:t>
            </w:r>
            <w:r w:rsidRPr="00EE1A30">
              <w:rPr>
                <w:szCs w:val="24"/>
              </w:rPr>
              <w:t xml:space="preserve">: </w:t>
            </w:r>
            <w:r w:rsidR="007D6268" w:rsidRPr="007D6268">
              <w:rPr>
                <w:szCs w:val="24"/>
              </w:rPr>
              <w:t>Conditional check: Report if publicConsultationInformation is ‘Other’.</w:t>
            </w:r>
          </w:p>
        </w:tc>
      </w:tr>
      <w:tr w:rsidR="00235F1A" w:rsidRPr="00EE1A30" w14:paraId="7661D959" w14:textId="77777777" w:rsidTr="000F5C05">
        <w:tc>
          <w:tcPr>
            <w:tcW w:w="9853" w:type="dxa"/>
            <w:shd w:val="clear" w:color="auto" w:fill="auto"/>
          </w:tcPr>
          <w:p w14:paraId="50994F4F"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7D6268" w:rsidRPr="007D6268">
              <w:rPr>
                <w:szCs w:val="24"/>
              </w:rPr>
              <w:t>rbmpConsultation</w:t>
            </w:r>
          </w:p>
          <w:p w14:paraId="24846111" w14:textId="77777777" w:rsidR="00B537C9" w:rsidRPr="00EE1A30" w:rsidRDefault="006B17DF" w:rsidP="000840F3">
            <w:pPr>
              <w:spacing w:after="120"/>
              <w:jc w:val="both"/>
              <w:rPr>
                <w:szCs w:val="24"/>
              </w:rPr>
            </w:pPr>
            <w:r>
              <w:rPr>
                <w:b/>
                <w:szCs w:val="24"/>
              </w:rPr>
              <w:t xml:space="preserve">Field type / facets: </w:t>
            </w:r>
            <w:r w:rsidR="007D6268" w:rsidRPr="007D6268">
              <w:rPr>
                <w:szCs w:val="24"/>
              </w:rPr>
              <w:t>RBMPConsultation_Enum</w:t>
            </w:r>
            <w:r w:rsidR="007D6268">
              <w:rPr>
                <w:szCs w:val="24"/>
              </w:rPr>
              <w:t>:</w:t>
            </w:r>
          </w:p>
          <w:p w14:paraId="058C9B14" w14:textId="77777777" w:rsidR="00B537C9" w:rsidRPr="00EE1A30" w:rsidRDefault="00235F1A" w:rsidP="000840F3">
            <w:pPr>
              <w:spacing w:after="120"/>
              <w:jc w:val="both"/>
              <w:rPr>
                <w:szCs w:val="24"/>
              </w:rPr>
            </w:pPr>
            <w:r w:rsidRPr="00EE1A30">
              <w:rPr>
                <w:szCs w:val="24"/>
              </w:rPr>
              <w:t>Via internet</w:t>
            </w:r>
          </w:p>
          <w:p w14:paraId="7E25EFD4" w14:textId="77777777" w:rsidR="00B537C9" w:rsidRPr="00EE1A30" w:rsidRDefault="00235F1A" w:rsidP="000840F3">
            <w:pPr>
              <w:spacing w:after="120"/>
              <w:jc w:val="both"/>
              <w:rPr>
                <w:szCs w:val="24"/>
              </w:rPr>
            </w:pPr>
            <w:r w:rsidRPr="00EE1A30">
              <w:rPr>
                <w:szCs w:val="24"/>
              </w:rPr>
              <w:t>Via Twitter</w:t>
            </w:r>
          </w:p>
          <w:p w14:paraId="106EA69B" w14:textId="77777777" w:rsidR="00B537C9" w:rsidRPr="00EE1A30" w:rsidRDefault="00235F1A" w:rsidP="000840F3">
            <w:pPr>
              <w:spacing w:after="120"/>
              <w:jc w:val="both"/>
              <w:rPr>
                <w:szCs w:val="24"/>
              </w:rPr>
            </w:pPr>
            <w:r w:rsidRPr="00EE1A30">
              <w:rPr>
                <w:szCs w:val="24"/>
              </w:rPr>
              <w:t>Via Facebook</w:t>
            </w:r>
          </w:p>
          <w:p w14:paraId="7FFA5542" w14:textId="77777777" w:rsidR="00B537C9" w:rsidRPr="00EE1A30" w:rsidRDefault="00235F1A" w:rsidP="000840F3">
            <w:pPr>
              <w:spacing w:after="120"/>
              <w:jc w:val="both"/>
              <w:rPr>
                <w:szCs w:val="24"/>
              </w:rPr>
            </w:pPr>
            <w:r w:rsidRPr="00EE1A30">
              <w:rPr>
                <w:szCs w:val="24"/>
              </w:rPr>
              <w:t xml:space="preserve">Via other </w:t>
            </w:r>
            <w:r w:rsidR="00B537C9" w:rsidRPr="00EE1A30">
              <w:rPr>
                <w:szCs w:val="24"/>
              </w:rPr>
              <w:t>s</w:t>
            </w:r>
            <w:r w:rsidRPr="00EE1A30">
              <w:rPr>
                <w:szCs w:val="24"/>
              </w:rPr>
              <w:t xml:space="preserve">ocial </w:t>
            </w:r>
            <w:r w:rsidR="00B537C9" w:rsidRPr="00EE1A30">
              <w:rPr>
                <w:szCs w:val="24"/>
              </w:rPr>
              <w:t>n</w:t>
            </w:r>
            <w:r w:rsidRPr="00EE1A30">
              <w:rPr>
                <w:szCs w:val="24"/>
              </w:rPr>
              <w:t>etworking</w:t>
            </w:r>
          </w:p>
          <w:p w14:paraId="41A5B3B9" w14:textId="77777777" w:rsidR="00B537C9" w:rsidRPr="00EE1A30" w:rsidRDefault="00235F1A" w:rsidP="000840F3">
            <w:pPr>
              <w:spacing w:after="120"/>
              <w:jc w:val="both"/>
              <w:rPr>
                <w:szCs w:val="24"/>
              </w:rPr>
            </w:pPr>
            <w:r w:rsidRPr="00EE1A30">
              <w:rPr>
                <w:szCs w:val="24"/>
              </w:rPr>
              <w:t>Direct invitation</w:t>
            </w:r>
          </w:p>
          <w:p w14:paraId="0CEC8585" w14:textId="77777777" w:rsidR="00B537C9" w:rsidRPr="00EE1A30" w:rsidRDefault="00235F1A" w:rsidP="000840F3">
            <w:pPr>
              <w:spacing w:after="120"/>
              <w:jc w:val="both"/>
              <w:rPr>
                <w:szCs w:val="24"/>
              </w:rPr>
            </w:pPr>
            <w:r w:rsidRPr="00EE1A30">
              <w:rPr>
                <w:szCs w:val="24"/>
              </w:rPr>
              <w:t>Exhibitions</w:t>
            </w:r>
          </w:p>
          <w:p w14:paraId="68CAF377" w14:textId="77777777" w:rsidR="00B537C9" w:rsidRPr="00EE1A30" w:rsidRDefault="00235F1A" w:rsidP="000840F3">
            <w:pPr>
              <w:spacing w:after="120"/>
              <w:jc w:val="both"/>
              <w:rPr>
                <w:szCs w:val="24"/>
              </w:rPr>
            </w:pPr>
            <w:r w:rsidRPr="00EE1A30">
              <w:rPr>
                <w:szCs w:val="24"/>
              </w:rPr>
              <w:t>Other outreach methods (e.g. game shows, board games, web-based material for schools)</w:t>
            </w:r>
          </w:p>
          <w:p w14:paraId="4CEB0641" w14:textId="77777777" w:rsidR="00B537C9" w:rsidRPr="00EE1A30" w:rsidRDefault="00235F1A" w:rsidP="000840F3">
            <w:pPr>
              <w:spacing w:after="120"/>
              <w:jc w:val="both"/>
              <w:rPr>
                <w:szCs w:val="24"/>
              </w:rPr>
            </w:pPr>
            <w:r w:rsidRPr="00EE1A30">
              <w:rPr>
                <w:szCs w:val="24"/>
              </w:rPr>
              <w:t>Telephone surveys</w:t>
            </w:r>
          </w:p>
          <w:p w14:paraId="6F5BC646" w14:textId="77777777" w:rsidR="00B537C9" w:rsidRPr="00EE1A30" w:rsidRDefault="00B537C9" w:rsidP="000840F3">
            <w:pPr>
              <w:spacing w:after="120"/>
              <w:jc w:val="both"/>
              <w:rPr>
                <w:szCs w:val="24"/>
              </w:rPr>
            </w:pPr>
            <w:r w:rsidRPr="00EE1A30">
              <w:rPr>
                <w:szCs w:val="24"/>
              </w:rPr>
              <w:t>O</w:t>
            </w:r>
            <w:r w:rsidR="00235F1A" w:rsidRPr="00EE1A30">
              <w:rPr>
                <w:szCs w:val="24"/>
              </w:rPr>
              <w:t>ther</w:t>
            </w:r>
          </w:p>
          <w:p w14:paraId="2ED26364" w14:textId="77777777" w:rsidR="00235F1A" w:rsidRDefault="00235F1A" w:rsidP="000840F3">
            <w:pPr>
              <w:spacing w:after="120"/>
              <w:jc w:val="both"/>
              <w:rPr>
                <w:szCs w:val="24"/>
              </w:rPr>
            </w:pPr>
            <w:r w:rsidRPr="00EE1A30">
              <w:rPr>
                <w:szCs w:val="24"/>
              </w:rPr>
              <w:t>Direct involvement in drafting RBMP</w:t>
            </w:r>
          </w:p>
          <w:p w14:paraId="583BC5D3" w14:textId="77777777" w:rsidR="007D6268" w:rsidRPr="00EE1A30" w:rsidRDefault="006F25ED" w:rsidP="000840F3">
            <w:pPr>
              <w:spacing w:after="120"/>
              <w:jc w:val="both"/>
              <w:rPr>
                <w:szCs w:val="24"/>
              </w:rPr>
            </w:pPr>
            <w:r w:rsidRPr="006F25ED">
              <w:rPr>
                <w:b/>
                <w:szCs w:val="24"/>
              </w:rPr>
              <w:t>Properties:</w:t>
            </w:r>
            <w:r w:rsidR="00C079FB">
              <w:rPr>
                <w:b/>
                <w:szCs w:val="24"/>
              </w:rPr>
              <w:t xml:space="preserve"> </w:t>
            </w:r>
            <w:r w:rsidR="007D6268" w:rsidRPr="007D6268">
              <w:rPr>
                <w:szCs w:val="24"/>
              </w:rPr>
              <w:t>maxOccurs =unbounded</w:t>
            </w:r>
            <w:r w:rsidR="00C079FB">
              <w:rPr>
                <w:szCs w:val="24"/>
              </w:rPr>
              <w:t xml:space="preserve"> </w:t>
            </w:r>
            <w:r w:rsidR="007D6268" w:rsidRPr="007D6268">
              <w:rPr>
                <w:szCs w:val="24"/>
              </w:rPr>
              <w:t>minOccurs = 1</w:t>
            </w:r>
          </w:p>
          <w:p w14:paraId="082108F8"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7D6268" w:rsidRPr="007D6268">
              <w:rPr>
                <w:szCs w:val="24"/>
              </w:rPr>
              <w:t>Required. Select the tool(s) used to carry out the public consultation on the draft RBMP from the enumeration list. More than one tool may be selected. If ‘Other’ is selected, specify the tool(s) used in rbmpConsultationOther.</w:t>
            </w:r>
          </w:p>
        </w:tc>
      </w:tr>
      <w:tr w:rsidR="003919B9" w:rsidRPr="00EE1A30" w14:paraId="16261C48" w14:textId="77777777" w:rsidTr="000F5C05">
        <w:tc>
          <w:tcPr>
            <w:tcW w:w="9853" w:type="dxa"/>
            <w:shd w:val="clear" w:color="auto" w:fill="auto"/>
          </w:tcPr>
          <w:p w14:paraId="22DC2192" w14:textId="77777777" w:rsidR="006C2522" w:rsidRDefault="003919B9"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7D6268" w:rsidRPr="007D6268">
              <w:rPr>
                <w:szCs w:val="24"/>
              </w:rPr>
              <w:t>rbmpConsultationOther</w:t>
            </w:r>
          </w:p>
          <w:p w14:paraId="7200A9A4" w14:textId="77777777" w:rsidR="003919B9" w:rsidRDefault="006B17DF" w:rsidP="000840F3">
            <w:pPr>
              <w:spacing w:after="120"/>
              <w:jc w:val="both"/>
              <w:rPr>
                <w:szCs w:val="24"/>
              </w:rPr>
            </w:pPr>
            <w:r>
              <w:rPr>
                <w:b/>
                <w:szCs w:val="24"/>
              </w:rPr>
              <w:t xml:space="preserve">Field type / facets: </w:t>
            </w:r>
            <w:r w:rsidR="007D6268" w:rsidRPr="007D6268">
              <w:rPr>
                <w:szCs w:val="24"/>
              </w:rPr>
              <w:t>String1000Type</w:t>
            </w:r>
          </w:p>
          <w:p w14:paraId="1E78DCFC" w14:textId="77777777" w:rsidR="007D6268" w:rsidRPr="00EE1A30" w:rsidRDefault="006F25ED" w:rsidP="000840F3">
            <w:pPr>
              <w:spacing w:after="120"/>
              <w:jc w:val="both"/>
              <w:rPr>
                <w:szCs w:val="24"/>
              </w:rPr>
            </w:pPr>
            <w:r w:rsidRPr="006F25ED">
              <w:rPr>
                <w:b/>
                <w:szCs w:val="24"/>
              </w:rPr>
              <w:t>Properties:</w:t>
            </w:r>
            <w:r w:rsidR="00C079FB">
              <w:rPr>
                <w:b/>
                <w:szCs w:val="24"/>
              </w:rPr>
              <w:t xml:space="preserve"> </w:t>
            </w:r>
            <w:r w:rsidR="007D6268" w:rsidRPr="007D6268">
              <w:rPr>
                <w:szCs w:val="24"/>
              </w:rPr>
              <w:t>maxOccurs =1</w:t>
            </w:r>
            <w:r w:rsidR="00C079FB">
              <w:rPr>
                <w:szCs w:val="24"/>
              </w:rPr>
              <w:t xml:space="preserve"> </w:t>
            </w:r>
            <w:r w:rsidR="007D6268" w:rsidRPr="007D6268">
              <w:rPr>
                <w:szCs w:val="24"/>
              </w:rPr>
              <w:t>minOccurs = 0</w:t>
            </w:r>
          </w:p>
          <w:p w14:paraId="1DC2724F" w14:textId="77777777" w:rsidR="003919B9" w:rsidRPr="00EE1A30" w:rsidRDefault="003919B9" w:rsidP="000840F3">
            <w:pPr>
              <w:spacing w:after="120"/>
              <w:jc w:val="both"/>
              <w:rPr>
                <w:szCs w:val="24"/>
              </w:rPr>
            </w:pPr>
            <w:r w:rsidRPr="00EE1A30">
              <w:rPr>
                <w:b/>
                <w:szCs w:val="24"/>
              </w:rPr>
              <w:t>Guidance on completion of schema element</w:t>
            </w:r>
            <w:r w:rsidRPr="00EE1A30">
              <w:rPr>
                <w:szCs w:val="24"/>
              </w:rPr>
              <w:t xml:space="preserve">: </w:t>
            </w:r>
            <w:r w:rsidR="007D6268" w:rsidRPr="007D6268">
              <w:rPr>
                <w:szCs w:val="24"/>
              </w:rPr>
              <w:t>Conditional. If ‘Other’ is selected from the enumeration list under rbmpConsultation, list the tool(s) used.</w:t>
            </w:r>
          </w:p>
          <w:p w14:paraId="47A81478" w14:textId="77777777" w:rsidR="003919B9" w:rsidRPr="00EE1A30" w:rsidRDefault="003919B9" w:rsidP="000840F3">
            <w:pPr>
              <w:spacing w:after="120"/>
              <w:jc w:val="both"/>
              <w:rPr>
                <w:b/>
                <w:szCs w:val="24"/>
              </w:rPr>
            </w:pPr>
            <w:r w:rsidRPr="00EE1A30">
              <w:rPr>
                <w:b/>
                <w:szCs w:val="24"/>
              </w:rPr>
              <w:t>Quality checks</w:t>
            </w:r>
            <w:r w:rsidRPr="00EE1A30">
              <w:rPr>
                <w:szCs w:val="24"/>
              </w:rPr>
              <w:t xml:space="preserve">: </w:t>
            </w:r>
            <w:r w:rsidR="007D6268" w:rsidRPr="007D6268">
              <w:rPr>
                <w:szCs w:val="24"/>
              </w:rPr>
              <w:t>Conditional check: Report if rbmpConsultation is ‘Other’.</w:t>
            </w:r>
          </w:p>
        </w:tc>
      </w:tr>
      <w:tr w:rsidR="00235F1A" w:rsidRPr="00EE1A30" w14:paraId="575A5F73" w14:textId="77777777" w:rsidTr="000F5C05">
        <w:tc>
          <w:tcPr>
            <w:tcW w:w="9853" w:type="dxa"/>
            <w:shd w:val="clear" w:color="auto" w:fill="auto"/>
          </w:tcPr>
          <w:p w14:paraId="4F17C415" w14:textId="77777777" w:rsidR="0060166D" w:rsidRPr="002D562F" w:rsidRDefault="00235F1A" w:rsidP="000840F3">
            <w:pPr>
              <w:spacing w:after="120"/>
              <w:jc w:val="both"/>
            </w:pPr>
            <w:r w:rsidRPr="002D562F">
              <w:rPr>
                <w:b/>
              </w:rPr>
              <w:t>Schema element</w:t>
            </w:r>
            <w:r w:rsidRPr="002D562F">
              <w:t>:</w:t>
            </w:r>
            <w:r w:rsidRPr="002D562F">
              <w:rPr>
                <w:b/>
              </w:rPr>
              <w:t xml:space="preserve"> </w:t>
            </w:r>
            <w:r w:rsidR="00301323" w:rsidRPr="002D562F">
              <w:t xml:space="preserve">documentProvision </w:t>
            </w:r>
          </w:p>
          <w:p w14:paraId="5DCA2FDF" w14:textId="77777777" w:rsidR="00B537C9" w:rsidRPr="002D562F" w:rsidRDefault="006B17DF" w:rsidP="000840F3">
            <w:pPr>
              <w:spacing w:after="120"/>
              <w:jc w:val="both"/>
            </w:pPr>
            <w:r w:rsidRPr="002D562F">
              <w:rPr>
                <w:b/>
              </w:rPr>
              <w:t xml:space="preserve">Field type / facets: </w:t>
            </w:r>
            <w:r w:rsidR="00301323" w:rsidRPr="002D562F">
              <w:t>DocumentProvision_Enum:</w:t>
            </w:r>
          </w:p>
          <w:p w14:paraId="309B5A79" w14:textId="77777777" w:rsidR="00B537C9" w:rsidRPr="00EE1A30" w:rsidRDefault="00235F1A" w:rsidP="000840F3">
            <w:pPr>
              <w:spacing w:after="120"/>
              <w:jc w:val="both"/>
              <w:rPr>
                <w:szCs w:val="24"/>
              </w:rPr>
            </w:pPr>
            <w:r w:rsidRPr="00EE1A30">
              <w:rPr>
                <w:szCs w:val="24"/>
              </w:rPr>
              <w:t>Downloadable</w:t>
            </w:r>
          </w:p>
          <w:p w14:paraId="52EAB357" w14:textId="77777777" w:rsidR="00B537C9" w:rsidRPr="00EE1A30" w:rsidRDefault="00235F1A" w:rsidP="000840F3">
            <w:pPr>
              <w:spacing w:after="120"/>
              <w:jc w:val="both"/>
              <w:rPr>
                <w:szCs w:val="24"/>
              </w:rPr>
            </w:pPr>
            <w:r w:rsidRPr="00EE1A30">
              <w:rPr>
                <w:szCs w:val="24"/>
              </w:rPr>
              <w:t xml:space="preserve">Direct </w:t>
            </w:r>
            <w:r w:rsidR="00B537C9" w:rsidRPr="00EE1A30">
              <w:rPr>
                <w:szCs w:val="24"/>
              </w:rPr>
              <w:t>m</w:t>
            </w:r>
            <w:r w:rsidRPr="00EE1A30">
              <w:rPr>
                <w:szCs w:val="24"/>
              </w:rPr>
              <w:t>ailing (e-mail)</w:t>
            </w:r>
          </w:p>
          <w:p w14:paraId="10EEF337" w14:textId="77777777" w:rsidR="00B537C9" w:rsidRPr="00EE1A30" w:rsidRDefault="00235F1A" w:rsidP="000840F3">
            <w:pPr>
              <w:spacing w:after="120"/>
              <w:jc w:val="both"/>
              <w:rPr>
                <w:szCs w:val="24"/>
              </w:rPr>
            </w:pPr>
            <w:r w:rsidRPr="00EE1A30">
              <w:rPr>
                <w:szCs w:val="24"/>
              </w:rPr>
              <w:t xml:space="preserve">Direct </w:t>
            </w:r>
            <w:r w:rsidR="00B537C9" w:rsidRPr="00EE1A30">
              <w:rPr>
                <w:szCs w:val="24"/>
              </w:rPr>
              <w:t>m</w:t>
            </w:r>
            <w:r w:rsidRPr="00EE1A30">
              <w:rPr>
                <w:szCs w:val="24"/>
              </w:rPr>
              <w:t>ailing (post)</w:t>
            </w:r>
          </w:p>
          <w:p w14:paraId="39F539F5" w14:textId="77777777" w:rsidR="00B537C9" w:rsidRPr="00EE1A30" w:rsidRDefault="00235F1A" w:rsidP="000840F3">
            <w:pPr>
              <w:spacing w:after="120"/>
              <w:jc w:val="both"/>
              <w:rPr>
                <w:szCs w:val="24"/>
              </w:rPr>
            </w:pPr>
            <w:r w:rsidRPr="00EE1A30">
              <w:rPr>
                <w:szCs w:val="24"/>
              </w:rPr>
              <w:t xml:space="preserve">Paper </w:t>
            </w:r>
            <w:r w:rsidR="00B537C9" w:rsidRPr="00EE1A30">
              <w:rPr>
                <w:szCs w:val="24"/>
              </w:rPr>
              <w:t>c</w:t>
            </w:r>
            <w:r w:rsidRPr="00EE1A30">
              <w:rPr>
                <w:szCs w:val="24"/>
              </w:rPr>
              <w:t>opies distributed at exhibitions</w:t>
            </w:r>
          </w:p>
          <w:p w14:paraId="0FBD2F98" w14:textId="77777777" w:rsidR="00B537C9" w:rsidRPr="00EE1A30" w:rsidRDefault="00235F1A" w:rsidP="000840F3">
            <w:pPr>
              <w:spacing w:after="120"/>
              <w:jc w:val="both"/>
              <w:rPr>
                <w:szCs w:val="24"/>
              </w:rPr>
            </w:pPr>
            <w:r w:rsidRPr="00EE1A30">
              <w:rPr>
                <w:szCs w:val="24"/>
              </w:rPr>
              <w:t>Paper copies available in municipal buildings (</w:t>
            </w:r>
            <w:r w:rsidR="00B537C9" w:rsidRPr="00EE1A30">
              <w:rPr>
                <w:szCs w:val="24"/>
              </w:rPr>
              <w:t>t</w:t>
            </w:r>
            <w:r w:rsidRPr="00EE1A30">
              <w:rPr>
                <w:szCs w:val="24"/>
              </w:rPr>
              <w:t xml:space="preserve">own </w:t>
            </w:r>
            <w:r w:rsidR="00B537C9" w:rsidRPr="00EE1A30">
              <w:rPr>
                <w:szCs w:val="24"/>
              </w:rPr>
              <w:t>h</w:t>
            </w:r>
            <w:r w:rsidRPr="00EE1A30">
              <w:rPr>
                <w:szCs w:val="24"/>
              </w:rPr>
              <w:t>all</w:t>
            </w:r>
            <w:r w:rsidR="00B537C9" w:rsidRPr="00EE1A30">
              <w:rPr>
                <w:szCs w:val="24"/>
              </w:rPr>
              <w:t>, l</w:t>
            </w:r>
            <w:r w:rsidRPr="00EE1A30">
              <w:rPr>
                <w:szCs w:val="24"/>
              </w:rPr>
              <w:t>ibrary etc)</w:t>
            </w:r>
          </w:p>
          <w:p w14:paraId="67D7878C" w14:textId="77777777" w:rsidR="00235F1A" w:rsidRDefault="00235F1A" w:rsidP="000840F3">
            <w:pPr>
              <w:spacing w:after="120"/>
              <w:jc w:val="both"/>
              <w:rPr>
                <w:szCs w:val="24"/>
              </w:rPr>
            </w:pPr>
            <w:r w:rsidRPr="00EE1A30">
              <w:rPr>
                <w:szCs w:val="24"/>
              </w:rPr>
              <w:t>Other</w:t>
            </w:r>
          </w:p>
          <w:p w14:paraId="527801F1" w14:textId="77777777" w:rsidR="00301323" w:rsidRPr="00EE1A30" w:rsidRDefault="006F25ED" w:rsidP="000840F3">
            <w:pPr>
              <w:spacing w:after="120"/>
              <w:jc w:val="both"/>
              <w:rPr>
                <w:szCs w:val="24"/>
              </w:rPr>
            </w:pPr>
            <w:r w:rsidRPr="006F25ED">
              <w:rPr>
                <w:b/>
                <w:szCs w:val="24"/>
              </w:rPr>
              <w:t>Properties:</w:t>
            </w:r>
            <w:r w:rsidR="00C079FB">
              <w:rPr>
                <w:b/>
                <w:szCs w:val="24"/>
              </w:rPr>
              <w:t xml:space="preserve"> </w:t>
            </w:r>
            <w:r w:rsidR="00301323" w:rsidRPr="00301323">
              <w:rPr>
                <w:szCs w:val="24"/>
              </w:rPr>
              <w:t>maxOccurs =unbounded</w:t>
            </w:r>
            <w:r w:rsidR="00C079FB">
              <w:rPr>
                <w:szCs w:val="24"/>
              </w:rPr>
              <w:t xml:space="preserve"> </w:t>
            </w:r>
            <w:r w:rsidR="00301323" w:rsidRPr="00301323">
              <w:rPr>
                <w:szCs w:val="24"/>
              </w:rPr>
              <w:t>minOccurs = 1</w:t>
            </w:r>
          </w:p>
          <w:p w14:paraId="60EF4C98"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301323" w:rsidRPr="00301323">
              <w:rPr>
                <w:szCs w:val="24"/>
              </w:rPr>
              <w:t>Required. Select the method(s) used to provide the public and interested parties with the consultation documents (e.g. draft RBMPs and background documents) from the enumeration list. More than one method may be selected. If ‘Other’ is selected, specify the method(s) used in documentProvisionOther.</w:t>
            </w:r>
          </w:p>
        </w:tc>
      </w:tr>
      <w:tr w:rsidR="003919B9" w:rsidRPr="00EE1A30" w14:paraId="603EB59B" w14:textId="77777777" w:rsidTr="000F5C05">
        <w:tc>
          <w:tcPr>
            <w:tcW w:w="9853" w:type="dxa"/>
            <w:shd w:val="clear" w:color="auto" w:fill="auto"/>
          </w:tcPr>
          <w:p w14:paraId="410C9EC3" w14:textId="77777777" w:rsidR="006C2522" w:rsidRDefault="003919B9"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301323" w:rsidRPr="00301323">
              <w:rPr>
                <w:szCs w:val="24"/>
              </w:rPr>
              <w:t>documentProvisionOther</w:t>
            </w:r>
          </w:p>
          <w:p w14:paraId="1C336C78" w14:textId="77777777" w:rsidR="003919B9" w:rsidRDefault="006B17DF" w:rsidP="000840F3">
            <w:pPr>
              <w:spacing w:after="120"/>
              <w:jc w:val="both"/>
              <w:rPr>
                <w:szCs w:val="24"/>
              </w:rPr>
            </w:pPr>
            <w:r>
              <w:rPr>
                <w:b/>
                <w:szCs w:val="24"/>
              </w:rPr>
              <w:t xml:space="preserve">Field type / facets: </w:t>
            </w:r>
            <w:r w:rsidR="00301323" w:rsidRPr="00301323">
              <w:rPr>
                <w:szCs w:val="24"/>
              </w:rPr>
              <w:t>String1000Type</w:t>
            </w:r>
          </w:p>
          <w:p w14:paraId="7BD4F1F6" w14:textId="77777777" w:rsidR="00301323" w:rsidRPr="00EE1A30" w:rsidRDefault="006F25ED" w:rsidP="000840F3">
            <w:pPr>
              <w:spacing w:after="120"/>
              <w:jc w:val="both"/>
              <w:rPr>
                <w:szCs w:val="24"/>
              </w:rPr>
            </w:pPr>
            <w:r w:rsidRPr="006F25ED">
              <w:rPr>
                <w:b/>
                <w:szCs w:val="24"/>
              </w:rPr>
              <w:t>Properties:</w:t>
            </w:r>
            <w:r w:rsidR="00C079FB">
              <w:rPr>
                <w:b/>
                <w:szCs w:val="24"/>
              </w:rPr>
              <w:t xml:space="preserve"> </w:t>
            </w:r>
            <w:r w:rsidR="00301323" w:rsidRPr="00301323">
              <w:rPr>
                <w:szCs w:val="24"/>
              </w:rPr>
              <w:t>maxOccurs =1</w:t>
            </w:r>
            <w:r w:rsidR="00C079FB">
              <w:rPr>
                <w:szCs w:val="24"/>
              </w:rPr>
              <w:t xml:space="preserve"> </w:t>
            </w:r>
            <w:r w:rsidR="00301323" w:rsidRPr="00301323">
              <w:rPr>
                <w:szCs w:val="24"/>
              </w:rPr>
              <w:t>minOccurs = 0</w:t>
            </w:r>
          </w:p>
          <w:p w14:paraId="33535750" w14:textId="77777777" w:rsidR="003919B9" w:rsidRPr="00EE1A30" w:rsidRDefault="003919B9" w:rsidP="000840F3">
            <w:pPr>
              <w:spacing w:after="120"/>
              <w:jc w:val="both"/>
              <w:rPr>
                <w:szCs w:val="24"/>
              </w:rPr>
            </w:pPr>
            <w:r w:rsidRPr="00EE1A30">
              <w:rPr>
                <w:b/>
                <w:szCs w:val="24"/>
              </w:rPr>
              <w:t>Guidance on completion of schema element</w:t>
            </w:r>
            <w:r w:rsidRPr="00EE1A30">
              <w:rPr>
                <w:szCs w:val="24"/>
              </w:rPr>
              <w:t xml:space="preserve">: </w:t>
            </w:r>
            <w:r w:rsidR="00301323" w:rsidRPr="00301323">
              <w:rPr>
                <w:szCs w:val="24"/>
              </w:rPr>
              <w:t>Conditional. If ‘Other’ is selected from the enumeration list under documentProvision, list the method(s) used.</w:t>
            </w:r>
          </w:p>
          <w:p w14:paraId="1F4975F3" w14:textId="77777777" w:rsidR="003919B9" w:rsidRPr="00EE1A30" w:rsidRDefault="003919B9" w:rsidP="000840F3">
            <w:pPr>
              <w:spacing w:after="120"/>
              <w:jc w:val="both"/>
              <w:rPr>
                <w:b/>
                <w:szCs w:val="24"/>
              </w:rPr>
            </w:pPr>
            <w:r w:rsidRPr="00EE1A30">
              <w:rPr>
                <w:b/>
                <w:szCs w:val="24"/>
              </w:rPr>
              <w:t>Quality checks</w:t>
            </w:r>
            <w:r w:rsidRPr="00EE1A30">
              <w:rPr>
                <w:szCs w:val="24"/>
              </w:rPr>
              <w:t xml:space="preserve">: </w:t>
            </w:r>
            <w:r w:rsidR="00301323" w:rsidRPr="00301323">
              <w:rPr>
                <w:szCs w:val="24"/>
              </w:rPr>
              <w:t>Quality checks: Conditional check: Report if documentProvision is ‘Other’.</w:t>
            </w:r>
          </w:p>
        </w:tc>
      </w:tr>
      <w:tr w:rsidR="00235F1A" w:rsidRPr="00EE1A30" w14:paraId="1DEE6026" w14:textId="77777777" w:rsidTr="000F5C05">
        <w:tc>
          <w:tcPr>
            <w:tcW w:w="9853" w:type="dxa"/>
            <w:shd w:val="clear" w:color="auto" w:fill="auto"/>
          </w:tcPr>
          <w:p w14:paraId="60C9DC57"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E20B3A" w:rsidRPr="00E20B3A">
              <w:rPr>
                <w:szCs w:val="24"/>
              </w:rPr>
              <w:t>documentAvailability</w:t>
            </w:r>
          </w:p>
          <w:p w14:paraId="3B16D810" w14:textId="77777777" w:rsidR="00235F1A" w:rsidRPr="00EE1A30" w:rsidRDefault="006B17DF" w:rsidP="000840F3">
            <w:pPr>
              <w:spacing w:after="120"/>
              <w:jc w:val="both"/>
              <w:rPr>
                <w:szCs w:val="24"/>
              </w:rPr>
            </w:pPr>
            <w:r>
              <w:rPr>
                <w:b/>
                <w:szCs w:val="24"/>
              </w:rPr>
              <w:t xml:space="preserve">Field type / facets: </w:t>
            </w:r>
            <w:r w:rsidR="00E20B3A" w:rsidRPr="00E20B3A">
              <w:rPr>
                <w:szCs w:val="24"/>
              </w:rPr>
              <w:t>YesNoCode_Enum</w:t>
            </w:r>
            <w:r w:rsidR="00E20B3A">
              <w:rPr>
                <w:szCs w:val="24"/>
              </w:rPr>
              <w:t>:</w:t>
            </w:r>
            <w:r w:rsidR="00795188">
              <w:rPr>
                <w:szCs w:val="24"/>
              </w:rPr>
              <w:t xml:space="preserve"> </w:t>
            </w:r>
            <w:r w:rsidR="00235F1A" w:rsidRPr="00EE1A30">
              <w:rPr>
                <w:szCs w:val="24"/>
              </w:rPr>
              <w:t>Yes</w:t>
            </w:r>
            <w:r w:rsidR="00795188">
              <w:rPr>
                <w:szCs w:val="24"/>
              </w:rPr>
              <w:t xml:space="preserve">, </w:t>
            </w:r>
            <w:r w:rsidR="00235F1A" w:rsidRPr="00EE1A30">
              <w:rPr>
                <w:szCs w:val="24"/>
              </w:rPr>
              <w:t>No</w:t>
            </w:r>
          </w:p>
          <w:p w14:paraId="766BAB36" w14:textId="77777777" w:rsidR="00C079FB" w:rsidRPr="00C079FB" w:rsidRDefault="00C079FB" w:rsidP="000840F3">
            <w:pPr>
              <w:spacing w:after="120"/>
              <w:jc w:val="both"/>
              <w:rPr>
                <w:szCs w:val="24"/>
              </w:rPr>
            </w:pPr>
            <w:r>
              <w:rPr>
                <w:b/>
                <w:szCs w:val="24"/>
              </w:rPr>
              <w:t xml:space="preserve">Properties: </w:t>
            </w:r>
            <w:r w:rsidR="006F25ED" w:rsidRPr="006F25ED">
              <w:rPr>
                <w:szCs w:val="24"/>
              </w:rPr>
              <w:t>maxOccurs =1 minOccurs = 1</w:t>
            </w:r>
          </w:p>
          <w:p w14:paraId="1B9428CF"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Required. </w:t>
            </w:r>
            <w:r w:rsidR="003919B9" w:rsidRPr="00EE1A30">
              <w:rPr>
                <w:szCs w:val="24"/>
              </w:rPr>
              <w:t xml:space="preserve">Indicate whether </w:t>
            </w:r>
            <w:r w:rsidRPr="00EE1A30">
              <w:rPr>
                <w:szCs w:val="24"/>
              </w:rPr>
              <w:t xml:space="preserve">the consultation documents (e.g. draft RBMPs and background documents) </w:t>
            </w:r>
            <w:r w:rsidR="003919B9" w:rsidRPr="00EE1A30">
              <w:rPr>
                <w:szCs w:val="24"/>
              </w:rPr>
              <w:t xml:space="preserve">were made </w:t>
            </w:r>
            <w:r w:rsidRPr="00EE1A30">
              <w:rPr>
                <w:szCs w:val="24"/>
              </w:rPr>
              <w:t xml:space="preserve">available </w:t>
            </w:r>
            <w:r w:rsidR="003919B9" w:rsidRPr="00EE1A30">
              <w:rPr>
                <w:szCs w:val="24"/>
              </w:rPr>
              <w:t xml:space="preserve">for </w:t>
            </w:r>
            <w:r w:rsidRPr="00EE1A30">
              <w:rPr>
                <w:szCs w:val="24"/>
              </w:rPr>
              <w:t>6 months for feedback</w:t>
            </w:r>
            <w:r w:rsidR="003919B9" w:rsidRPr="00EE1A30">
              <w:rPr>
                <w:szCs w:val="24"/>
              </w:rPr>
              <w:t>.</w:t>
            </w:r>
          </w:p>
        </w:tc>
      </w:tr>
      <w:tr w:rsidR="00235F1A" w:rsidRPr="00EE1A30" w14:paraId="5F789C9B" w14:textId="77777777" w:rsidTr="000F5C05">
        <w:tc>
          <w:tcPr>
            <w:tcW w:w="9853" w:type="dxa"/>
            <w:shd w:val="clear" w:color="auto" w:fill="auto"/>
          </w:tcPr>
          <w:p w14:paraId="5CEB4834"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1A3E41" w:rsidRPr="001A3E41">
              <w:rPr>
                <w:szCs w:val="24"/>
              </w:rPr>
              <w:t>ongoingStakeholderInvolvement</w:t>
            </w:r>
          </w:p>
          <w:p w14:paraId="493DC7C9" w14:textId="77777777" w:rsidR="00B537C9" w:rsidRPr="00EE1A30" w:rsidRDefault="006B17DF" w:rsidP="000840F3">
            <w:pPr>
              <w:spacing w:after="120"/>
              <w:jc w:val="both"/>
              <w:rPr>
                <w:szCs w:val="24"/>
              </w:rPr>
            </w:pPr>
            <w:r>
              <w:rPr>
                <w:b/>
                <w:szCs w:val="24"/>
              </w:rPr>
              <w:t xml:space="preserve">Field type / facets: </w:t>
            </w:r>
            <w:r w:rsidR="001A3E41" w:rsidRPr="001A3E41">
              <w:rPr>
                <w:szCs w:val="24"/>
              </w:rPr>
              <w:t>OngoingStakeholderInvolvement_Enum</w:t>
            </w:r>
            <w:r w:rsidR="001A3E41">
              <w:rPr>
                <w:szCs w:val="24"/>
              </w:rPr>
              <w:t>:</w:t>
            </w:r>
          </w:p>
          <w:p w14:paraId="62263C24" w14:textId="77777777" w:rsidR="00B537C9" w:rsidRPr="00EE1A30" w:rsidRDefault="00235F1A" w:rsidP="000840F3">
            <w:pPr>
              <w:spacing w:after="120"/>
              <w:jc w:val="both"/>
              <w:rPr>
                <w:szCs w:val="24"/>
              </w:rPr>
            </w:pPr>
            <w:r w:rsidRPr="00EE1A30">
              <w:rPr>
                <w:szCs w:val="24"/>
              </w:rPr>
              <w:t xml:space="preserve">Regular </w:t>
            </w:r>
            <w:r w:rsidR="00B537C9" w:rsidRPr="00EE1A30">
              <w:rPr>
                <w:szCs w:val="24"/>
              </w:rPr>
              <w:t>e</w:t>
            </w:r>
            <w:r w:rsidRPr="00EE1A30">
              <w:rPr>
                <w:szCs w:val="24"/>
              </w:rPr>
              <w:t>xhibitions</w:t>
            </w:r>
          </w:p>
          <w:p w14:paraId="6FDE0DE9" w14:textId="77777777" w:rsidR="00B537C9" w:rsidRPr="00EE1A30" w:rsidRDefault="00235F1A" w:rsidP="000840F3">
            <w:pPr>
              <w:spacing w:after="120"/>
              <w:jc w:val="both"/>
              <w:rPr>
                <w:szCs w:val="24"/>
              </w:rPr>
            </w:pPr>
            <w:r w:rsidRPr="00EE1A30">
              <w:rPr>
                <w:szCs w:val="24"/>
              </w:rPr>
              <w:t xml:space="preserve">Establishment </w:t>
            </w:r>
            <w:r w:rsidR="00B537C9" w:rsidRPr="00EE1A30">
              <w:rPr>
                <w:szCs w:val="24"/>
              </w:rPr>
              <w:t>of a</w:t>
            </w:r>
            <w:r w:rsidRPr="00EE1A30">
              <w:rPr>
                <w:szCs w:val="24"/>
              </w:rPr>
              <w:t xml:space="preserve">dvisory </w:t>
            </w:r>
            <w:r w:rsidR="00B537C9" w:rsidRPr="00EE1A30">
              <w:rPr>
                <w:szCs w:val="24"/>
              </w:rPr>
              <w:t>g</w:t>
            </w:r>
            <w:r w:rsidRPr="00EE1A30">
              <w:rPr>
                <w:szCs w:val="24"/>
              </w:rPr>
              <w:t>roups</w:t>
            </w:r>
          </w:p>
          <w:p w14:paraId="34C8A5DF" w14:textId="77777777" w:rsidR="00B537C9" w:rsidRPr="00EE1A30" w:rsidRDefault="00235F1A" w:rsidP="000840F3">
            <w:pPr>
              <w:spacing w:after="120"/>
              <w:jc w:val="both"/>
              <w:rPr>
                <w:szCs w:val="24"/>
              </w:rPr>
            </w:pPr>
            <w:r w:rsidRPr="00EE1A30">
              <w:rPr>
                <w:szCs w:val="24"/>
              </w:rPr>
              <w:t xml:space="preserve">Involvement in </w:t>
            </w:r>
            <w:r w:rsidR="00B537C9" w:rsidRPr="00EE1A30">
              <w:rPr>
                <w:szCs w:val="24"/>
              </w:rPr>
              <w:t>d</w:t>
            </w:r>
            <w:r w:rsidRPr="00EE1A30">
              <w:rPr>
                <w:szCs w:val="24"/>
              </w:rPr>
              <w:t>rafting</w:t>
            </w:r>
          </w:p>
          <w:p w14:paraId="10902A04" w14:textId="77777777" w:rsidR="00B537C9" w:rsidRPr="00EE1A30" w:rsidRDefault="00235F1A" w:rsidP="000840F3">
            <w:pPr>
              <w:spacing w:after="120"/>
              <w:jc w:val="both"/>
              <w:rPr>
                <w:szCs w:val="24"/>
              </w:rPr>
            </w:pPr>
            <w:r w:rsidRPr="00EE1A30">
              <w:rPr>
                <w:szCs w:val="24"/>
              </w:rPr>
              <w:t xml:space="preserve">Other </w:t>
            </w:r>
            <w:r w:rsidR="00B537C9" w:rsidRPr="00EE1A30">
              <w:rPr>
                <w:szCs w:val="24"/>
              </w:rPr>
              <w:t>o</w:t>
            </w:r>
            <w:r w:rsidRPr="00EE1A30">
              <w:rPr>
                <w:szCs w:val="24"/>
              </w:rPr>
              <w:t xml:space="preserve">utreach </w:t>
            </w:r>
            <w:r w:rsidR="00B537C9" w:rsidRPr="00EE1A30">
              <w:rPr>
                <w:szCs w:val="24"/>
              </w:rPr>
              <w:t>a</w:t>
            </w:r>
            <w:r w:rsidRPr="00EE1A30">
              <w:rPr>
                <w:szCs w:val="24"/>
              </w:rPr>
              <w:t>ctivities</w:t>
            </w:r>
          </w:p>
          <w:p w14:paraId="05A8924E" w14:textId="77777777" w:rsidR="00B537C9" w:rsidRPr="00EE1A30" w:rsidRDefault="00235F1A" w:rsidP="000840F3">
            <w:pPr>
              <w:spacing w:after="120"/>
              <w:jc w:val="both"/>
              <w:rPr>
                <w:szCs w:val="24"/>
              </w:rPr>
            </w:pPr>
            <w:r w:rsidRPr="00EE1A30">
              <w:rPr>
                <w:szCs w:val="24"/>
              </w:rPr>
              <w:lastRenderedPageBreak/>
              <w:t>Formation of alliances</w:t>
            </w:r>
          </w:p>
          <w:p w14:paraId="2F016C51" w14:textId="77777777" w:rsidR="00235F1A" w:rsidRDefault="00235F1A" w:rsidP="000840F3">
            <w:pPr>
              <w:spacing w:after="120"/>
              <w:jc w:val="both"/>
              <w:rPr>
                <w:szCs w:val="24"/>
              </w:rPr>
            </w:pPr>
            <w:r w:rsidRPr="00EE1A30">
              <w:rPr>
                <w:szCs w:val="24"/>
              </w:rPr>
              <w:t>Other</w:t>
            </w:r>
          </w:p>
          <w:p w14:paraId="64A518D2" w14:textId="77777777" w:rsidR="001A3E41" w:rsidRPr="00EE1A30" w:rsidRDefault="006F25ED" w:rsidP="000840F3">
            <w:pPr>
              <w:spacing w:after="120"/>
              <w:jc w:val="both"/>
              <w:rPr>
                <w:szCs w:val="24"/>
              </w:rPr>
            </w:pPr>
            <w:r w:rsidRPr="006F25ED">
              <w:rPr>
                <w:b/>
                <w:szCs w:val="24"/>
              </w:rPr>
              <w:t>Properties:</w:t>
            </w:r>
            <w:r w:rsidR="00C079FB">
              <w:rPr>
                <w:b/>
                <w:szCs w:val="24"/>
              </w:rPr>
              <w:t xml:space="preserve"> </w:t>
            </w:r>
            <w:r w:rsidR="001A3E41" w:rsidRPr="001A3E41">
              <w:rPr>
                <w:szCs w:val="24"/>
              </w:rPr>
              <w:t>maxOccurs =unbounded</w:t>
            </w:r>
            <w:r w:rsidR="00C079FB">
              <w:rPr>
                <w:szCs w:val="24"/>
              </w:rPr>
              <w:t xml:space="preserve"> </w:t>
            </w:r>
            <w:r w:rsidR="001A3E41" w:rsidRPr="001A3E41">
              <w:rPr>
                <w:szCs w:val="24"/>
              </w:rPr>
              <w:t>minOccurs = 1</w:t>
            </w:r>
          </w:p>
          <w:p w14:paraId="2CB60F60"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1A3E41" w:rsidRPr="001A3E41">
              <w:rPr>
                <w:szCs w:val="24"/>
              </w:rPr>
              <w:t>Required. Select the tools(s) used to achieve the continued active participation of stakeholders in the implementation of the WFD from the enumeration list. More than one tool may be selected. If ‘Other outreach activities’ is selected, specify the outreach activities(s) used in ongoingStakeholderInvolvementOtherOutreach. If ‘Other’ is selected, specify the method(s) used in ongoingStakeholderInvolvementOther.</w:t>
            </w:r>
          </w:p>
        </w:tc>
      </w:tr>
      <w:tr w:rsidR="00220F34" w:rsidRPr="00EE1A30" w14:paraId="11C879BC" w14:textId="77777777" w:rsidTr="000F5C05">
        <w:tc>
          <w:tcPr>
            <w:tcW w:w="9853" w:type="dxa"/>
            <w:shd w:val="clear" w:color="auto" w:fill="auto"/>
          </w:tcPr>
          <w:p w14:paraId="311CD222" w14:textId="77777777" w:rsidR="006C2522" w:rsidRDefault="00220F34"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1A3E41" w:rsidRPr="001A3E41">
              <w:rPr>
                <w:szCs w:val="24"/>
              </w:rPr>
              <w:t>ongoingStakeholderInvolvementOtherOutreach</w:t>
            </w:r>
          </w:p>
          <w:p w14:paraId="39B62470" w14:textId="77777777" w:rsidR="00220F34" w:rsidRDefault="006B17DF" w:rsidP="000840F3">
            <w:pPr>
              <w:spacing w:after="120"/>
              <w:jc w:val="both"/>
              <w:rPr>
                <w:szCs w:val="24"/>
              </w:rPr>
            </w:pPr>
            <w:r>
              <w:rPr>
                <w:b/>
                <w:szCs w:val="24"/>
              </w:rPr>
              <w:t xml:space="preserve">Field type / facets: </w:t>
            </w:r>
            <w:r w:rsidR="001A3E41" w:rsidRPr="001A3E41">
              <w:rPr>
                <w:szCs w:val="24"/>
              </w:rPr>
              <w:t>String1000Type</w:t>
            </w:r>
          </w:p>
          <w:p w14:paraId="1BA0BE79" w14:textId="77777777" w:rsidR="001A3E41" w:rsidRPr="00EE1A30" w:rsidRDefault="006F25ED" w:rsidP="000840F3">
            <w:pPr>
              <w:spacing w:after="120"/>
              <w:jc w:val="both"/>
              <w:rPr>
                <w:szCs w:val="24"/>
              </w:rPr>
            </w:pPr>
            <w:r w:rsidRPr="006F25ED">
              <w:rPr>
                <w:b/>
                <w:szCs w:val="24"/>
              </w:rPr>
              <w:t>Properties:</w:t>
            </w:r>
            <w:r w:rsidR="00C079FB">
              <w:rPr>
                <w:b/>
                <w:szCs w:val="24"/>
              </w:rPr>
              <w:t xml:space="preserve"> </w:t>
            </w:r>
            <w:r w:rsidR="001A3E41" w:rsidRPr="001A3E41">
              <w:rPr>
                <w:szCs w:val="24"/>
              </w:rPr>
              <w:t>maxOccurs =1</w:t>
            </w:r>
            <w:r w:rsidR="00C079FB">
              <w:rPr>
                <w:szCs w:val="24"/>
              </w:rPr>
              <w:t xml:space="preserve"> </w:t>
            </w:r>
            <w:r w:rsidR="001A3E41" w:rsidRPr="001A3E41">
              <w:rPr>
                <w:szCs w:val="24"/>
              </w:rPr>
              <w:t>minOccurs = 0</w:t>
            </w:r>
          </w:p>
          <w:p w14:paraId="00B7DD03" w14:textId="77777777" w:rsidR="00220F34" w:rsidRPr="00EE1A30" w:rsidRDefault="00220F34" w:rsidP="000840F3">
            <w:pPr>
              <w:spacing w:after="120"/>
              <w:jc w:val="both"/>
              <w:rPr>
                <w:szCs w:val="24"/>
              </w:rPr>
            </w:pPr>
            <w:r w:rsidRPr="00EE1A30">
              <w:rPr>
                <w:b/>
                <w:szCs w:val="24"/>
              </w:rPr>
              <w:t>Guidance on completion of schema element</w:t>
            </w:r>
            <w:r w:rsidRPr="00EE1A30">
              <w:rPr>
                <w:szCs w:val="24"/>
              </w:rPr>
              <w:t xml:space="preserve">: </w:t>
            </w:r>
            <w:r w:rsidR="001A3E41" w:rsidRPr="001A3E41">
              <w:rPr>
                <w:szCs w:val="24"/>
              </w:rPr>
              <w:t>Conditional. If ‘Other outreach activities’ is selected from the enumeration list under ongoingStakeholderInvolvement, list the outreach activities(s) used.</w:t>
            </w:r>
          </w:p>
          <w:p w14:paraId="28A66048" w14:textId="77777777" w:rsidR="00220F34" w:rsidRPr="00EE1A30" w:rsidRDefault="00220F34" w:rsidP="000840F3">
            <w:pPr>
              <w:spacing w:after="120"/>
              <w:jc w:val="both"/>
              <w:rPr>
                <w:b/>
                <w:szCs w:val="24"/>
              </w:rPr>
            </w:pPr>
            <w:r w:rsidRPr="00EE1A30">
              <w:rPr>
                <w:b/>
                <w:szCs w:val="24"/>
              </w:rPr>
              <w:t>Quality checks</w:t>
            </w:r>
            <w:r w:rsidRPr="00EE1A30">
              <w:rPr>
                <w:szCs w:val="24"/>
              </w:rPr>
              <w:t xml:space="preserve">: </w:t>
            </w:r>
            <w:r w:rsidR="001A3E41" w:rsidRPr="001A3E41">
              <w:rPr>
                <w:szCs w:val="24"/>
              </w:rPr>
              <w:t>Conditional check: Report if ongoingStakeholderInvolvement is ‘Other outreach activities’.</w:t>
            </w:r>
          </w:p>
        </w:tc>
      </w:tr>
      <w:tr w:rsidR="003919B9" w:rsidRPr="00EE1A30" w14:paraId="67FE8D3A" w14:textId="77777777" w:rsidTr="000F5C05">
        <w:tc>
          <w:tcPr>
            <w:tcW w:w="9853" w:type="dxa"/>
            <w:shd w:val="clear" w:color="auto" w:fill="auto"/>
          </w:tcPr>
          <w:p w14:paraId="52F2DC87" w14:textId="77777777" w:rsidR="006C2522" w:rsidRDefault="003919B9"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1A3E41" w:rsidRPr="001A3E41">
              <w:rPr>
                <w:szCs w:val="24"/>
              </w:rPr>
              <w:t>ongoingStakeholderInvolvementOther</w:t>
            </w:r>
          </w:p>
          <w:p w14:paraId="4A030437" w14:textId="77777777" w:rsidR="003919B9" w:rsidRDefault="006B17DF" w:rsidP="000840F3">
            <w:pPr>
              <w:spacing w:after="120"/>
              <w:jc w:val="both"/>
              <w:rPr>
                <w:szCs w:val="24"/>
              </w:rPr>
            </w:pPr>
            <w:r>
              <w:rPr>
                <w:b/>
                <w:szCs w:val="24"/>
              </w:rPr>
              <w:t xml:space="preserve">Field type / facets: </w:t>
            </w:r>
            <w:r w:rsidR="001A3E41" w:rsidRPr="001A3E41">
              <w:rPr>
                <w:szCs w:val="24"/>
              </w:rPr>
              <w:t>String1000Type</w:t>
            </w:r>
          </w:p>
          <w:p w14:paraId="70C59A0E" w14:textId="77777777" w:rsidR="001A3E41" w:rsidRPr="00EE1A30" w:rsidRDefault="006F25ED" w:rsidP="000840F3">
            <w:pPr>
              <w:spacing w:after="120"/>
              <w:jc w:val="both"/>
              <w:rPr>
                <w:szCs w:val="24"/>
              </w:rPr>
            </w:pPr>
            <w:r w:rsidRPr="006F25ED">
              <w:rPr>
                <w:b/>
                <w:szCs w:val="24"/>
              </w:rPr>
              <w:t>Properties:</w:t>
            </w:r>
            <w:r w:rsidR="00C079FB">
              <w:rPr>
                <w:b/>
                <w:szCs w:val="24"/>
              </w:rPr>
              <w:t xml:space="preserve"> </w:t>
            </w:r>
            <w:r w:rsidR="001A3E41" w:rsidRPr="001A3E41">
              <w:rPr>
                <w:szCs w:val="24"/>
              </w:rPr>
              <w:t>maxOccurs =1</w:t>
            </w:r>
            <w:r w:rsidR="00C079FB">
              <w:rPr>
                <w:szCs w:val="24"/>
              </w:rPr>
              <w:t xml:space="preserve"> </w:t>
            </w:r>
            <w:r w:rsidR="001A3E41" w:rsidRPr="001A3E41">
              <w:rPr>
                <w:szCs w:val="24"/>
              </w:rPr>
              <w:t>minOccurs = 0</w:t>
            </w:r>
          </w:p>
          <w:p w14:paraId="67B3F063" w14:textId="77777777" w:rsidR="003919B9" w:rsidRPr="00EE1A30" w:rsidRDefault="003919B9" w:rsidP="000840F3">
            <w:pPr>
              <w:spacing w:after="120"/>
              <w:jc w:val="both"/>
              <w:rPr>
                <w:szCs w:val="24"/>
              </w:rPr>
            </w:pPr>
            <w:r w:rsidRPr="00EE1A30">
              <w:rPr>
                <w:b/>
                <w:szCs w:val="24"/>
              </w:rPr>
              <w:t>Guidance on completion of schema element</w:t>
            </w:r>
            <w:r w:rsidRPr="00EE1A30">
              <w:rPr>
                <w:szCs w:val="24"/>
              </w:rPr>
              <w:t xml:space="preserve">: </w:t>
            </w:r>
            <w:r w:rsidR="00860E75" w:rsidRPr="00860E75">
              <w:rPr>
                <w:szCs w:val="24"/>
              </w:rPr>
              <w:t>Conditional. If ‘Other’ is selected from the enumeration list under ongoingStakeholderInvolvement, list the tool(s) used.</w:t>
            </w:r>
          </w:p>
          <w:p w14:paraId="7D19F5FB" w14:textId="77777777" w:rsidR="003919B9" w:rsidRPr="00EE1A30" w:rsidRDefault="003919B9" w:rsidP="000840F3">
            <w:pPr>
              <w:spacing w:after="120"/>
              <w:jc w:val="both"/>
              <w:rPr>
                <w:b/>
                <w:szCs w:val="24"/>
              </w:rPr>
            </w:pPr>
            <w:r w:rsidRPr="00EE1A30">
              <w:rPr>
                <w:b/>
                <w:szCs w:val="24"/>
              </w:rPr>
              <w:t>Quality checks</w:t>
            </w:r>
            <w:r w:rsidRPr="00EE1A30">
              <w:rPr>
                <w:szCs w:val="24"/>
              </w:rPr>
              <w:t xml:space="preserve">: </w:t>
            </w:r>
            <w:r w:rsidR="00860E75" w:rsidRPr="00860E75">
              <w:rPr>
                <w:szCs w:val="24"/>
              </w:rPr>
              <w:t>Conditional check: Report if ongoingStakeholderInvolvement is ‘Other’.</w:t>
            </w:r>
          </w:p>
        </w:tc>
      </w:tr>
      <w:tr w:rsidR="00235F1A" w:rsidRPr="00EE1A30" w14:paraId="229A30A3" w14:textId="77777777" w:rsidTr="000F5C05">
        <w:tc>
          <w:tcPr>
            <w:tcW w:w="9853" w:type="dxa"/>
            <w:shd w:val="clear" w:color="auto" w:fill="auto"/>
          </w:tcPr>
          <w:p w14:paraId="2B7CCB41"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2C1229" w:rsidRPr="002C1229">
              <w:rPr>
                <w:szCs w:val="24"/>
              </w:rPr>
              <w:t>stakeholderGroups</w:t>
            </w:r>
          </w:p>
          <w:p w14:paraId="6D8E46A4" w14:textId="77777777" w:rsidR="00B537C9" w:rsidRPr="00EE1A30" w:rsidRDefault="006B17DF" w:rsidP="000840F3">
            <w:pPr>
              <w:spacing w:after="120"/>
              <w:jc w:val="both"/>
              <w:rPr>
                <w:szCs w:val="24"/>
              </w:rPr>
            </w:pPr>
            <w:r>
              <w:rPr>
                <w:b/>
                <w:szCs w:val="24"/>
              </w:rPr>
              <w:t xml:space="preserve">Field type / facets: </w:t>
            </w:r>
            <w:r w:rsidR="002C1229" w:rsidRPr="002C1229">
              <w:rPr>
                <w:szCs w:val="24"/>
              </w:rPr>
              <w:t>StakeholderGroups_Enum</w:t>
            </w:r>
            <w:r w:rsidR="002C1229">
              <w:rPr>
                <w:szCs w:val="24"/>
              </w:rPr>
              <w:t>:</w:t>
            </w:r>
          </w:p>
          <w:p w14:paraId="0638ED1B" w14:textId="77777777" w:rsidR="00B537C9" w:rsidRPr="00EE1A30" w:rsidRDefault="00235F1A" w:rsidP="000840F3">
            <w:pPr>
              <w:spacing w:after="120"/>
              <w:jc w:val="both"/>
              <w:rPr>
                <w:szCs w:val="24"/>
              </w:rPr>
            </w:pPr>
            <w:r w:rsidRPr="00EE1A30">
              <w:rPr>
                <w:szCs w:val="24"/>
              </w:rPr>
              <w:t>Water supply and sanitation</w:t>
            </w:r>
          </w:p>
          <w:p w14:paraId="50ECCB19" w14:textId="77777777" w:rsidR="00B537C9" w:rsidRPr="00EE1A30" w:rsidRDefault="00235F1A" w:rsidP="000840F3">
            <w:pPr>
              <w:spacing w:after="120"/>
              <w:jc w:val="both"/>
              <w:rPr>
                <w:szCs w:val="24"/>
              </w:rPr>
            </w:pPr>
            <w:r w:rsidRPr="00EE1A30">
              <w:rPr>
                <w:szCs w:val="24"/>
              </w:rPr>
              <w:t>Agriculture</w:t>
            </w:r>
            <w:r w:rsidR="00B537C9" w:rsidRPr="00EE1A30">
              <w:rPr>
                <w:szCs w:val="24"/>
              </w:rPr>
              <w:t xml:space="preserve"> </w:t>
            </w:r>
            <w:r w:rsidRPr="00EE1A30">
              <w:rPr>
                <w:szCs w:val="24"/>
              </w:rPr>
              <w:t>/</w:t>
            </w:r>
            <w:r w:rsidR="00B537C9" w:rsidRPr="00EE1A30">
              <w:rPr>
                <w:szCs w:val="24"/>
              </w:rPr>
              <w:t xml:space="preserve"> </w:t>
            </w:r>
            <w:r w:rsidRPr="00EE1A30">
              <w:rPr>
                <w:szCs w:val="24"/>
              </w:rPr>
              <w:t>farmers</w:t>
            </w:r>
          </w:p>
          <w:p w14:paraId="273850F4" w14:textId="77777777" w:rsidR="00B537C9" w:rsidRPr="00EE1A30" w:rsidRDefault="00235F1A" w:rsidP="000840F3">
            <w:pPr>
              <w:spacing w:after="120"/>
              <w:jc w:val="both"/>
              <w:rPr>
                <w:szCs w:val="24"/>
              </w:rPr>
            </w:pPr>
            <w:r w:rsidRPr="00EE1A30">
              <w:rPr>
                <w:szCs w:val="24"/>
              </w:rPr>
              <w:t>Energy</w:t>
            </w:r>
            <w:r w:rsidR="00B537C9" w:rsidRPr="00EE1A30">
              <w:rPr>
                <w:szCs w:val="24"/>
              </w:rPr>
              <w:t xml:space="preserve"> / </w:t>
            </w:r>
            <w:r w:rsidRPr="00EE1A30">
              <w:rPr>
                <w:szCs w:val="24"/>
              </w:rPr>
              <w:t>hydropower</w:t>
            </w:r>
          </w:p>
          <w:p w14:paraId="3686766F" w14:textId="77777777" w:rsidR="00B537C9" w:rsidRPr="00EE1A30" w:rsidRDefault="00235F1A" w:rsidP="000840F3">
            <w:pPr>
              <w:spacing w:after="120"/>
              <w:jc w:val="both"/>
              <w:rPr>
                <w:szCs w:val="24"/>
              </w:rPr>
            </w:pPr>
            <w:r w:rsidRPr="00EE1A30">
              <w:rPr>
                <w:szCs w:val="24"/>
              </w:rPr>
              <w:t>Navigation</w:t>
            </w:r>
            <w:r w:rsidR="00B537C9" w:rsidRPr="00EE1A30">
              <w:rPr>
                <w:szCs w:val="24"/>
              </w:rPr>
              <w:t xml:space="preserve"> </w:t>
            </w:r>
            <w:r w:rsidRPr="00EE1A30">
              <w:rPr>
                <w:szCs w:val="24"/>
              </w:rPr>
              <w:t>/</w:t>
            </w:r>
            <w:r w:rsidR="00B537C9" w:rsidRPr="00EE1A30">
              <w:rPr>
                <w:szCs w:val="24"/>
              </w:rPr>
              <w:t xml:space="preserve"> </w:t>
            </w:r>
            <w:r w:rsidRPr="00EE1A30">
              <w:rPr>
                <w:szCs w:val="24"/>
              </w:rPr>
              <w:t>ports</w:t>
            </w:r>
          </w:p>
          <w:p w14:paraId="5F7A5956" w14:textId="77777777" w:rsidR="00B537C9" w:rsidRPr="00EE1A30" w:rsidRDefault="00235F1A" w:rsidP="000840F3">
            <w:pPr>
              <w:spacing w:after="120"/>
              <w:jc w:val="both"/>
              <w:rPr>
                <w:szCs w:val="24"/>
              </w:rPr>
            </w:pPr>
            <w:r w:rsidRPr="00EE1A30">
              <w:rPr>
                <w:szCs w:val="24"/>
              </w:rPr>
              <w:t>Fisheries</w:t>
            </w:r>
            <w:r w:rsidR="00B537C9" w:rsidRPr="00EE1A30">
              <w:rPr>
                <w:szCs w:val="24"/>
              </w:rPr>
              <w:t xml:space="preserve"> </w:t>
            </w:r>
            <w:r w:rsidRPr="00EE1A30">
              <w:rPr>
                <w:szCs w:val="24"/>
              </w:rPr>
              <w:t>/</w:t>
            </w:r>
            <w:r w:rsidR="00B537C9" w:rsidRPr="00EE1A30">
              <w:rPr>
                <w:szCs w:val="24"/>
              </w:rPr>
              <w:t xml:space="preserve"> </w:t>
            </w:r>
            <w:r w:rsidRPr="00EE1A30">
              <w:rPr>
                <w:szCs w:val="24"/>
              </w:rPr>
              <w:t>aquaculture</w:t>
            </w:r>
          </w:p>
          <w:p w14:paraId="73C23059" w14:textId="77777777" w:rsidR="00B537C9" w:rsidRPr="00EE1A30" w:rsidRDefault="00235F1A" w:rsidP="000840F3">
            <w:pPr>
              <w:spacing w:after="120"/>
              <w:jc w:val="both"/>
              <w:rPr>
                <w:szCs w:val="24"/>
              </w:rPr>
            </w:pPr>
            <w:r w:rsidRPr="00EE1A30">
              <w:rPr>
                <w:szCs w:val="24"/>
              </w:rPr>
              <w:t>Industry</w:t>
            </w:r>
          </w:p>
          <w:p w14:paraId="7BC5CD0D" w14:textId="77777777" w:rsidR="00B537C9" w:rsidRPr="00EE1A30" w:rsidRDefault="00235F1A" w:rsidP="000840F3">
            <w:pPr>
              <w:spacing w:after="120"/>
              <w:jc w:val="both"/>
              <w:rPr>
                <w:szCs w:val="24"/>
              </w:rPr>
            </w:pPr>
            <w:r w:rsidRPr="00EE1A30">
              <w:rPr>
                <w:szCs w:val="24"/>
              </w:rPr>
              <w:t>NGOs</w:t>
            </w:r>
            <w:r w:rsidR="00B537C9" w:rsidRPr="00EE1A30">
              <w:rPr>
                <w:szCs w:val="24"/>
              </w:rPr>
              <w:t xml:space="preserve"> </w:t>
            </w:r>
            <w:r w:rsidRPr="00EE1A30">
              <w:rPr>
                <w:szCs w:val="24"/>
              </w:rPr>
              <w:t>/</w:t>
            </w:r>
            <w:r w:rsidR="00B537C9" w:rsidRPr="00EE1A30">
              <w:rPr>
                <w:szCs w:val="24"/>
              </w:rPr>
              <w:t xml:space="preserve"> </w:t>
            </w:r>
            <w:r w:rsidRPr="00EE1A30">
              <w:rPr>
                <w:szCs w:val="24"/>
              </w:rPr>
              <w:t>nature protection</w:t>
            </w:r>
          </w:p>
          <w:p w14:paraId="6E585C30" w14:textId="77777777" w:rsidR="00B537C9" w:rsidRPr="00EE1A30" w:rsidRDefault="00235F1A" w:rsidP="000840F3">
            <w:pPr>
              <w:spacing w:after="120"/>
              <w:jc w:val="both"/>
              <w:rPr>
                <w:szCs w:val="24"/>
              </w:rPr>
            </w:pPr>
            <w:r w:rsidRPr="00EE1A30">
              <w:rPr>
                <w:szCs w:val="24"/>
              </w:rPr>
              <w:t>Consumer groups</w:t>
            </w:r>
          </w:p>
          <w:p w14:paraId="4ED59001" w14:textId="77777777" w:rsidR="00B537C9" w:rsidRPr="00EE1A30" w:rsidRDefault="00235F1A" w:rsidP="000840F3">
            <w:pPr>
              <w:spacing w:after="120"/>
              <w:jc w:val="both"/>
              <w:rPr>
                <w:szCs w:val="24"/>
              </w:rPr>
            </w:pPr>
            <w:r w:rsidRPr="00EE1A30">
              <w:rPr>
                <w:szCs w:val="24"/>
              </w:rPr>
              <w:t>Local</w:t>
            </w:r>
            <w:r w:rsidR="00B537C9" w:rsidRPr="00EE1A30">
              <w:rPr>
                <w:szCs w:val="24"/>
              </w:rPr>
              <w:t xml:space="preserve"> </w:t>
            </w:r>
            <w:r w:rsidRPr="00EE1A30">
              <w:rPr>
                <w:szCs w:val="24"/>
              </w:rPr>
              <w:t>/</w:t>
            </w:r>
            <w:r w:rsidR="00B537C9" w:rsidRPr="00EE1A30">
              <w:rPr>
                <w:szCs w:val="24"/>
              </w:rPr>
              <w:t xml:space="preserve"> </w:t>
            </w:r>
            <w:r w:rsidRPr="00EE1A30">
              <w:rPr>
                <w:szCs w:val="24"/>
              </w:rPr>
              <w:t>regional authorities</w:t>
            </w:r>
          </w:p>
          <w:p w14:paraId="720245DC" w14:textId="77777777" w:rsidR="00235F1A" w:rsidRDefault="00235F1A" w:rsidP="000840F3">
            <w:pPr>
              <w:spacing w:after="120"/>
              <w:jc w:val="both"/>
              <w:rPr>
                <w:szCs w:val="24"/>
              </w:rPr>
            </w:pPr>
            <w:r w:rsidRPr="00EE1A30">
              <w:rPr>
                <w:szCs w:val="24"/>
              </w:rPr>
              <w:t>Other</w:t>
            </w:r>
          </w:p>
          <w:p w14:paraId="5C3EFE68" w14:textId="77777777" w:rsidR="002C1229" w:rsidRPr="00EE1A30" w:rsidRDefault="006F25ED" w:rsidP="000840F3">
            <w:pPr>
              <w:spacing w:after="120"/>
              <w:jc w:val="both"/>
              <w:rPr>
                <w:szCs w:val="24"/>
              </w:rPr>
            </w:pPr>
            <w:r w:rsidRPr="006F25ED">
              <w:rPr>
                <w:b/>
                <w:szCs w:val="24"/>
              </w:rPr>
              <w:t>Properties</w:t>
            </w:r>
            <w:r w:rsidR="002C1229" w:rsidRPr="002C1229">
              <w:rPr>
                <w:szCs w:val="24"/>
              </w:rPr>
              <w:t>:</w:t>
            </w:r>
            <w:r w:rsidR="00C079FB">
              <w:rPr>
                <w:szCs w:val="24"/>
              </w:rPr>
              <w:t xml:space="preserve"> </w:t>
            </w:r>
            <w:r w:rsidR="002C1229" w:rsidRPr="002C1229">
              <w:rPr>
                <w:szCs w:val="24"/>
              </w:rPr>
              <w:t>maxOccurs =unbounded</w:t>
            </w:r>
            <w:r w:rsidR="00C079FB">
              <w:rPr>
                <w:szCs w:val="24"/>
              </w:rPr>
              <w:t xml:space="preserve"> </w:t>
            </w:r>
            <w:r w:rsidR="002C1229" w:rsidRPr="002C1229">
              <w:rPr>
                <w:szCs w:val="24"/>
              </w:rPr>
              <w:t>minOccurs = 1</w:t>
            </w:r>
          </w:p>
          <w:p w14:paraId="77B2D4CA" w14:textId="77777777" w:rsidR="00B537C9" w:rsidRPr="00795188" w:rsidRDefault="00235F1A" w:rsidP="000840F3">
            <w:pPr>
              <w:spacing w:after="120"/>
              <w:jc w:val="both"/>
              <w:rPr>
                <w:szCs w:val="24"/>
              </w:rPr>
            </w:pPr>
            <w:r w:rsidRPr="00EE1A30">
              <w:rPr>
                <w:b/>
                <w:szCs w:val="24"/>
              </w:rPr>
              <w:t>Guidance</w:t>
            </w:r>
            <w:r w:rsidR="003919B9" w:rsidRPr="00EE1A30">
              <w:rPr>
                <w:b/>
                <w:szCs w:val="24"/>
              </w:rPr>
              <w:t xml:space="preserve"> on completion of schema</w:t>
            </w:r>
            <w:r w:rsidRPr="00EE1A30">
              <w:rPr>
                <w:szCs w:val="24"/>
              </w:rPr>
              <w:t>:</w:t>
            </w:r>
            <w:r w:rsidR="006F7358">
              <w:rPr>
                <w:szCs w:val="24"/>
              </w:rPr>
              <w:t xml:space="preserve"> </w:t>
            </w:r>
            <w:r w:rsidR="002C1229" w:rsidRPr="002C1229">
              <w:rPr>
                <w:szCs w:val="24"/>
              </w:rPr>
              <w:t>Required. Select the stakeholder groups that have been actively involved in the development of the RBMPs from the enumeration list. More than one stakeholder group may be selected. If ‘Other’ is selected, specify the stakeholder group(s) in stakeholderGroupsOther.</w:t>
            </w:r>
          </w:p>
        </w:tc>
      </w:tr>
      <w:tr w:rsidR="00220F34" w:rsidRPr="00EE1A30" w14:paraId="119E2477" w14:textId="77777777" w:rsidTr="000F5C05">
        <w:tc>
          <w:tcPr>
            <w:tcW w:w="9853" w:type="dxa"/>
            <w:shd w:val="clear" w:color="auto" w:fill="auto"/>
          </w:tcPr>
          <w:p w14:paraId="10489C3C" w14:textId="77777777" w:rsidR="006C2522" w:rsidRDefault="00220F34"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2637D" w:rsidRPr="00F2637D">
              <w:rPr>
                <w:szCs w:val="24"/>
              </w:rPr>
              <w:t>stakeholderGroupsOther</w:t>
            </w:r>
          </w:p>
          <w:p w14:paraId="4C9E540E" w14:textId="77777777" w:rsidR="00220F34" w:rsidRDefault="006B17DF" w:rsidP="000840F3">
            <w:pPr>
              <w:spacing w:after="120"/>
              <w:jc w:val="both"/>
              <w:rPr>
                <w:szCs w:val="24"/>
              </w:rPr>
            </w:pPr>
            <w:r>
              <w:rPr>
                <w:b/>
                <w:szCs w:val="24"/>
              </w:rPr>
              <w:lastRenderedPageBreak/>
              <w:t xml:space="preserve">Field type / facets: </w:t>
            </w:r>
            <w:r w:rsidR="00F2637D" w:rsidRPr="00F2637D">
              <w:rPr>
                <w:szCs w:val="24"/>
              </w:rPr>
              <w:t>String1000Type</w:t>
            </w:r>
          </w:p>
          <w:p w14:paraId="710B8802" w14:textId="77777777" w:rsidR="00F2637D" w:rsidRPr="00EE1A30" w:rsidRDefault="006F25ED" w:rsidP="000840F3">
            <w:pPr>
              <w:spacing w:after="120"/>
              <w:jc w:val="both"/>
              <w:rPr>
                <w:szCs w:val="24"/>
              </w:rPr>
            </w:pPr>
            <w:r w:rsidRPr="006F25ED">
              <w:rPr>
                <w:b/>
                <w:szCs w:val="24"/>
              </w:rPr>
              <w:t>Properties:</w:t>
            </w:r>
            <w:r w:rsidR="00C079FB">
              <w:rPr>
                <w:b/>
                <w:szCs w:val="24"/>
              </w:rPr>
              <w:t xml:space="preserve"> </w:t>
            </w:r>
            <w:r w:rsidR="00F2637D" w:rsidRPr="00F2637D">
              <w:rPr>
                <w:szCs w:val="24"/>
              </w:rPr>
              <w:t>maxOccurs =</w:t>
            </w:r>
            <w:r w:rsidR="00EC50FB">
              <w:rPr>
                <w:szCs w:val="24"/>
              </w:rPr>
              <w:t xml:space="preserve">1 </w:t>
            </w:r>
            <w:r w:rsidR="00F2637D" w:rsidRPr="00F2637D">
              <w:rPr>
                <w:szCs w:val="24"/>
              </w:rPr>
              <w:t xml:space="preserve">minOccurs = </w:t>
            </w:r>
            <w:r w:rsidR="00EC50FB">
              <w:rPr>
                <w:szCs w:val="24"/>
              </w:rPr>
              <w:t>0</w:t>
            </w:r>
          </w:p>
          <w:p w14:paraId="626D9648" w14:textId="77777777" w:rsidR="00220F34" w:rsidRPr="00EE1A30" w:rsidRDefault="00220F34" w:rsidP="000840F3">
            <w:pPr>
              <w:spacing w:after="120"/>
              <w:jc w:val="both"/>
              <w:rPr>
                <w:szCs w:val="24"/>
              </w:rPr>
            </w:pPr>
            <w:r w:rsidRPr="00EE1A30">
              <w:rPr>
                <w:b/>
                <w:szCs w:val="24"/>
              </w:rPr>
              <w:t>Guidance on completion of schema element</w:t>
            </w:r>
            <w:r w:rsidRPr="00EE1A30">
              <w:rPr>
                <w:szCs w:val="24"/>
              </w:rPr>
              <w:t xml:space="preserve">: </w:t>
            </w:r>
            <w:r w:rsidR="00D75FAC" w:rsidRPr="00D75FAC">
              <w:rPr>
                <w:szCs w:val="24"/>
              </w:rPr>
              <w:t>Conditional check: Report if stakeholderGroups is ‘Other’.</w:t>
            </w:r>
          </w:p>
          <w:p w14:paraId="212B3507" w14:textId="77777777" w:rsidR="00220F34" w:rsidRPr="00EE1A30" w:rsidRDefault="00220F34" w:rsidP="000840F3">
            <w:pPr>
              <w:spacing w:after="120"/>
              <w:jc w:val="both"/>
              <w:rPr>
                <w:b/>
                <w:szCs w:val="24"/>
              </w:rPr>
            </w:pPr>
            <w:r w:rsidRPr="00EE1A30">
              <w:rPr>
                <w:b/>
                <w:szCs w:val="24"/>
              </w:rPr>
              <w:t>Quality checks</w:t>
            </w:r>
            <w:r w:rsidRPr="00EE1A30">
              <w:rPr>
                <w:szCs w:val="24"/>
              </w:rPr>
              <w:t xml:space="preserve">: </w:t>
            </w:r>
            <w:r w:rsidR="00D75FAC" w:rsidRPr="00D75FAC">
              <w:rPr>
                <w:szCs w:val="24"/>
              </w:rPr>
              <w:t>Conditional check: Report if stakeholderGroups is ‘Other’.</w:t>
            </w:r>
          </w:p>
        </w:tc>
      </w:tr>
      <w:tr w:rsidR="00235F1A" w:rsidRPr="00EE1A30" w14:paraId="512378FD" w14:textId="77777777" w:rsidTr="000F5C05">
        <w:tc>
          <w:tcPr>
            <w:tcW w:w="9853" w:type="dxa"/>
            <w:shd w:val="clear" w:color="auto" w:fill="auto"/>
          </w:tcPr>
          <w:p w14:paraId="7AE99150" w14:textId="77777777" w:rsidR="006C2522" w:rsidRDefault="00235F1A"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D75FAC" w:rsidRPr="00D75FAC">
              <w:rPr>
                <w:szCs w:val="24"/>
              </w:rPr>
              <w:t>impactPublicParticipation</w:t>
            </w:r>
          </w:p>
          <w:p w14:paraId="6D78B115" w14:textId="77777777" w:rsidR="00B537C9" w:rsidRPr="00EE1A30" w:rsidRDefault="006B17DF" w:rsidP="000840F3">
            <w:pPr>
              <w:spacing w:after="120"/>
              <w:jc w:val="both"/>
              <w:rPr>
                <w:szCs w:val="24"/>
              </w:rPr>
            </w:pPr>
            <w:r>
              <w:rPr>
                <w:b/>
                <w:szCs w:val="24"/>
              </w:rPr>
              <w:t xml:space="preserve">Field type / facets: </w:t>
            </w:r>
            <w:r w:rsidR="00D75FAC" w:rsidRPr="00D75FAC">
              <w:rPr>
                <w:szCs w:val="24"/>
              </w:rPr>
              <w:t>ImpactPublicParticipation_Enum</w:t>
            </w:r>
            <w:r w:rsidR="00D75FAC">
              <w:rPr>
                <w:szCs w:val="24"/>
              </w:rPr>
              <w:t>:</w:t>
            </w:r>
          </w:p>
          <w:p w14:paraId="4A2E589B" w14:textId="77777777" w:rsidR="00B537C9" w:rsidRPr="00EE1A30" w:rsidRDefault="00235F1A" w:rsidP="000840F3">
            <w:pPr>
              <w:spacing w:after="120"/>
              <w:jc w:val="both"/>
              <w:rPr>
                <w:szCs w:val="24"/>
              </w:rPr>
            </w:pPr>
            <w:r w:rsidRPr="00EE1A30">
              <w:rPr>
                <w:szCs w:val="24"/>
              </w:rPr>
              <w:t>Changes to selection of measures</w:t>
            </w:r>
          </w:p>
          <w:p w14:paraId="6F0A1463" w14:textId="77777777" w:rsidR="00B537C9" w:rsidRPr="00EE1A30" w:rsidRDefault="00235F1A" w:rsidP="000840F3">
            <w:pPr>
              <w:spacing w:after="120"/>
              <w:jc w:val="both"/>
              <w:rPr>
                <w:szCs w:val="24"/>
              </w:rPr>
            </w:pPr>
            <w:r w:rsidRPr="00EE1A30">
              <w:rPr>
                <w:szCs w:val="24"/>
              </w:rPr>
              <w:t>Adjustment to specific measures</w:t>
            </w:r>
          </w:p>
          <w:p w14:paraId="70BD113F" w14:textId="77777777" w:rsidR="00B537C9" w:rsidRPr="00EE1A30" w:rsidRDefault="00235F1A" w:rsidP="000840F3">
            <w:pPr>
              <w:spacing w:after="120"/>
              <w:jc w:val="both"/>
              <w:rPr>
                <w:szCs w:val="24"/>
              </w:rPr>
            </w:pPr>
            <w:r w:rsidRPr="00EE1A30">
              <w:rPr>
                <w:szCs w:val="24"/>
              </w:rPr>
              <w:t>Addition of new information</w:t>
            </w:r>
          </w:p>
          <w:p w14:paraId="204BA4AF" w14:textId="77777777" w:rsidR="00B537C9" w:rsidRPr="00EE1A30" w:rsidRDefault="00235F1A" w:rsidP="000840F3">
            <w:pPr>
              <w:spacing w:after="120"/>
              <w:jc w:val="both"/>
              <w:rPr>
                <w:szCs w:val="24"/>
              </w:rPr>
            </w:pPr>
            <w:r w:rsidRPr="00EE1A30">
              <w:rPr>
                <w:szCs w:val="24"/>
              </w:rPr>
              <w:t>Changes to the methodology used</w:t>
            </w:r>
          </w:p>
          <w:p w14:paraId="10F99EBA" w14:textId="77777777" w:rsidR="00B537C9" w:rsidRPr="00EE1A30" w:rsidRDefault="00235F1A" w:rsidP="000840F3">
            <w:pPr>
              <w:spacing w:after="120"/>
              <w:jc w:val="both"/>
              <w:rPr>
                <w:szCs w:val="24"/>
              </w:rPr>
            </w:pPr>
            <w:r w:rsidRPr="00EE1A30">
              <w:rPr>
                <w:szCs w:val="24"/>
              </w:rPr>
              <w:t>Commitment to further research</w:t>
            </w:r>
          </w:p>
          <w:p w14:paraId="534AEE2E" w14:textId="77777777" w:rsidR="00B537C9" w:rsidRPr="00EE1A30" w:rsidRDefault="00235F1A" w:rsidP="000840F3">
            <w:pPr>
              <w:spacing w:after="120"/>
              <w:jc w:val="both"/>
              <w:rPr>
                <w:szCs w:val="24"/>
              </w:rPr>
            </w:pPr>
            <w:r w:rsidRPr="00EE1A30">
              <w:rPr>
                <w:szCs w:val="24"/>
              </w:rPr>
              <w:t>Commitment to action in the next RBMP cycle</w:t>
            </w:r>
          </w:p>
          <w:p w14:paraId="7CA045C8" w14:textId="77777777" w:rsidR="00235F1A" w:rsidRDefault="00235F1A" w:rsidP="000840F3">
            <w:pPr>
              <w:spacing w:after="120"/>
              <w:jc w:val="both"/>
              <w:rPr>
                <w:szCs w:val="24"/>
              </w:rPr>
            </w:pPr>
            <w:r w:rsidRPr="00EE1A30">
              <w:rPr>
                <w:szCs w:val="24"/>
              </w:rPr>
              <w:t>Other</w:t>
            </w:r>
          </w:p>
          <w:p w14:paraId="2BA1F927" w14:textId="77777777" w:rsidR="00D75FAC" w:rsidRPr="00EE1A30" w:rsidRDefault="006F25ED" w:rsidP="000840F3">
            <w:pPr>
              <w:spacing w:after="120"/>
              <w:jc w:val="both"/>
              <w:rPr>
                <w:szCs w:val="24"/>
              </w:rPr>
            </w:pPr>
            <w:r w:rsidRPr="006F25ED">
              <w:rPr>
                <w:b/>
                <w:szCs w:val="24"/>
              </w:rPr>
              <w:t>Properties:</w:t>
            </w:r>
            <w:r w:rsidR="00C079FB">
              <w:rPr>
                <w:b/>
                <w:szCs w:val="24"/>
              </w:rPr>
              <w:t xml:space="preserve"> </w:t>
            </w:r>
            <w:r w:rsidR="00D75FAC" w:rsidRPr="00D75FAC">
              <w:rPr>
                <w:szCs w:val="24"/>
              </w:rPr>
              <w:t>maxOccurs =unbounded</w:t>
            </w:r>
            <w:r w:rsidR="00C079FB">
              <w:rPr>
                <w:szCs w:val="24"/>
              </w:rPr>
              <w:t xml:space="preserve"> </w:t>
            </w:r>
            <w:r w:rsidR="00D75FAC" w:rsidRPr="00D75FAC">
              <w:rPr>
                <w:szCs w:val="24"/>
              </w:rPr>
              <w:t>minOccurs = 1</w:t>
            </w:r>
          </w:p>
          <w:p w14:paraId="7FE00B6E"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D75FAC" w:rsidRPr="00D75FAC">
              <w:rPr>
                <w:szCs w:val="24"/>
              </w:rPr>
              <w:t>Required. Select the impact(s) of the public participation process on the RBMPs from the enumeration list. This refers to the whole RBMP process, not just the 6 month consultation on the draft plan. More than one impact may be selected. If ‘Other’ is selected, specify the impact(s) in impactPublicParticipationOther.</w:t>
            </w:r>
          </w:p>
        </w:tc>
      </w:tr>
      <w:tr w:rsidR="00220F34" w:rsidRPr="00EE1A30" w14:paraId="5E1AD4C2" w14:textId="77777777" w:rsidTr="000F5C05">
        <w:tc>
          <w:tcPr>
            <w:tcW w:w="9853" w:type="dxa"/>
            <w:shd w:val="clear" w:color="auto" w:fill="auto"/>
          </w:tcPr>
          <w:p w14:paraId="58E56FAE" w14:textId="77777777" w:rsidR="006C2522" w:rsidRDefault="00220F34"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75FAC" w:rsidRPr="00D75FAC">
              <w:rPr>
                <w:szCs w:val="24"/>
              </w:rPr>
              <w:t>impactPublicParticipationOther</w:t>
            </w:r>
          </w:p>
          <w:p w14:paraId="74FA4405" w14:textId="77777777" w:rsidR="00220F34" w:rsidRDefault="006B17DF" w:rsidP="000840F3">
            <w:pPr>
              <w:spacing w:after="120"/>
              <w:jc w:val="both"/>
              <w:rPr>
                <w:szCs w:val="24"/>
              </w:rPr>
            </w:pPr>
            <w:r>
              <w:rPr>
                <w:b/>
                <w:szCs w:val="24"/>
              </w:rPr>
              <w:t xml:space="preserve">Field type / facets: </w:t>
            </w:r>
            <w:r w:rsidR="00D75FAC" w:rsidRPr="00D75FAC">
              <w:rPr>
                <w:szCs w:val="24"/>
              </w:rPr>
              <w:t>String1000Type</w:t>
            </w:r>
          </w:p>
          <w:p w14:paraId="40105D8A" w14:textId="77777777" w:rsidR="00D75FAC" w:rsidRPr="00EE1A30" w:rsidRDefault="006F25ED" w:rsidP="000840F3">
            <w:pPr>
              <w:spacing w:after="120"/>
              <w:jc w:val="both"/>
              <w:rPr>
                <w:szCs w:val="24"/>
              </w:rPr>
            </w:pPr>
            <w:r w:rsidRPr="006F25ED">
              <w:rPr>
                <w:b/>
                <w:szCs w:val="24"/>
              </w:rPr>
              <w:t>Properties:</w:t>
            </w:r>
            <w:r w:rsidR="00C079FB">
              <w:rPr>
                <w:b/>
                <w:szCs w:val="24"/>
              </w:rPr>
              <w:t xml:space="preserve"> </w:t>
            </w:r>
            <w:r w:rsidR="00D75FAC" w:rsidRPr="00D75FAC">
              <w:rPr>
                <w:szCs w:val="24"/>
              </w:rPr>
              <w:t>maxOccurs =1</w:t>
            </w:r>
            <w:r w:rsidR="00C079FB">
              <w:rPr>
                <w:szCs w:val="24"/>
              </w:rPr>
              <w:t xml:space="preserve"> </w:t>
            </w:r>
            <w:r w:rsidR="00D75FAC" w:rsidRPr="00D75FAC">
              <w:rPr>
                <w:szCs w:val="24"/>
              </w:rPr>
              <w:t>minOccurs = 0</w:t>
            </w:r>
          </w:p>
          <w:p w14:paraId="4EE15C5C" w14:textId="77777777" w:rsidR="00220F34" w:rsidRPr="00EE1A30" w:rsidRDefault="00220F34" w:rsidP="000840F3">
            <w:pPr>
              <w:spacing w:after="120"/>
              <w:jc w:val="both"/>
              <w:rPr>
                <w:szCs w:val="24"/>
              </w:rPr>
            </w:pPr>
            <w:r w:rsidRPr="00EE1A30">
              <w:rPr>
                <w:b/>
                <w:szCs w:val="24"/>
              </w:rPr>
              <w:t>Guidance on completion of schema element</w:t>
            </w:r>
            <w:r w:rsidRPr="00EE1A30">
              <w:rPr>
                <w:szCs w:val="24"/>
              </w:rPr>
              <w:t xml:space="preserve">: </w:t>
            </w:r>
            <w:r w:rsidR="00D75FAC" w:rsidRPr="00D75FAC">
              <w:rPr>
                <w:szCs w:val="24"/>
              </w:rPr>
              <w:t>Conditional. If ‘Other’ is selected from the enumeration list under impactPublicParticipation, list the impact(s).</w:t>
            </w:r>
          </w:p>
          <w:p w14:paraId="36A11E79" w14:textId="77777777" w:rsidR="00220F34" w:rsidRPr="00EE1A30" w:rsidRDefault="00220F34" w:rsidP="000840F3">
            <w:pPr>
              <w:spacing w:after="120"/>
              <w:jc w:val="both"/>
              <w:rPr>
                <w:b/>
                <w:szCs w:val="24"/>
              </w:rPr>
            </w:pPr>
            <w:r w:rsidRPr="00EE1A30">
              <w:rPr>
                <w:b/>
                <w:szCs w:val="24"/>
              </w:rPr>
              <w:t>Quality checks</w:t>
            </w:r>
            <w:r w:rsidRPr="00EE1A30">
              <w:rPr>
                <w:szCs w:val="24"/>
              </w:rPr>
              <w:t xml:space="preserve">: </w:t>
            </w:r>
            <w:r w:rsidR="00D75FAC" w:rsidRPr="00D75FAC">
              <w:rPr>
                <w:szCs w:val="24"/>
              </w:rPr>
              <w:t>Conditional check: Report if impactPublicParticipation is ‘Other’.</w:t>
            </w:r>
          </w:p>
        </w:tc>
      </w:tr>
      <w:tr w:rsidR="00235F1A" w:rsidRPr="00EE1A30" w14:paraId="77B9F4F3" w14:textId="77777777" w:rsidTr="000F5C05">
        <w:tc>
          <w:tcPr>
            <w:tcW w:w="9853" w:type="dxa"/>
            <w:shd w:val="clear" w:color="auto" w:fill="auto"/>
          </w:tcPr>
          <w:p w14:paraId="4660F749"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75FAC" w:rsidRPr="00D75FAC">
              <w:rPr>
                <w:szCs w:val="24"/>
              </w:rPr>
              <w:t>internationalCoOrdination</w:t>
            </w:r>
          </w:p>
          <w:p w14:paraId="10FB7913" w14:textId="77777777" w:rsidR="00B537C9" w:rsidRPr="00EE1A30" w:rsidRDefault="006B17DF" w:rsidP="000840F3">
            <w:pPr>
              <w:spacing w:after="120"/>
              <w:jc w:val="both"/>
              <w:rPr>
                <w:szCs w:val="24"/>
              </w:rPr>
            </w:pPr>
            <w:r>
              <w:rPr>
                <w:b/>
                <w:szCs w:val="24"/>
              </w:rPr>
              <w:t xml:space="preserve">Field type / facets: </w:t>
            </w:r>
            <w:r w:rsidR="00D75FAC" w:rsidRPr="00D75FAC">
              <w:rPr>
                <w:szCs w:val="24"/>
              </w:rPr>
              <w:t>InternationalCoOrdination_Enum</w:t>
            </w:r>
            <w:r w:rsidR="00D75FAC">
              <w:rPr>
                <w:szCs w:val="24"/>
              </w:rPr>
              <w:t>:</w:t>
            </w:r>
          </w:p>
          <w:p w14:paraId="1A60814E" w14:textId="77777777" w:rsidR="009C676A" w:rsidRPr="00EE1A30" w:rsidRDefault="009C676A" w:rsidP="000840F3">
            <w:pPr>
              <w:spacing w:after="120"/>
              <w:jc w:val="both"/>
              <w:rPr>
                <w:szCs w:val="24"/>
              </w:rPr>
            </w:pPr>
            <w:r w:rsidRPr="00EE1A30">
              <w:rPr>
                <w:szCs w:val="24"/>
              </w:rPr>
              <w:t>Category 1: International agreement, permanent co-operation body and international RBMP in place.</w:t>
            </w:r>
          </w:p>
          <w:p w14:paraId="034D580B" w14:textId="77777777" w:rsidR="009C676A" w:rsidRPr="00EE1A30" w:rsidRDefault="009C676A" w:rsidP="000840F3">
            <w:pPr>
              <w:spacing w:after="120"/>
              <w:jc w:val="both"/>
              <w:rPr>
                <w:szCs w:val="24"/>
              </w:rPr>
            </w:pPr>
            <w:r w:rsidRPr="00EE1A30">
              <w:rPr>
                <w:szCs w:val="24"/>
              </w:rPr>
              <w:t>Category 2: International agreement and permanent co-operation body in place.</w:t>
            </w:r>
          </w:p>
          <w:p w14:paraId="49375525" w14:textId="77777777" w:rsidR="009C676A" w:rsidRPr="00EE1A30" w:rsidRDefault="009C676A" w:rsidP="000840F3">
            <w:pPr>
              <w:spacing w:after="120"/>
              <w:jc w:val="both"/>
              <w:rPr>
                <w:szCs w:val="24"/>
              </w:rPr>
            </w:pPr>
            <w:r w:rsidRPr="00EE1A30">
              <w:rPr>
                <w:szCs w:val="24"/>
              </w:rPr>
              <w:t>Category 3: International agreement in place.</w:t>
            </w:r>
          </w:p>
          <w:p w14:paraId="6ACA3A4B" w14:textId="77777777" w:rsidR="009C676A" w:rsidRDefault="009C676A" w:rsidP="000840F3">
            <w:pPr>
              <w:spacing w:after="120"/>
              <w:jc w:val="both"/>
              <w:rPr>
                <w:szCs w:val="24"/>
              </w:rPr>
            </w:pPr>
            <w:r w:rsidRPr="00EE1A30">
              <w:rPr>
                <w:szCs w:val="24"/>
              </w:rPr>
              <w:t>Category 4: No co-operation formalised.</w:t>
            </w:r>
          </w:p>
          <w:p w14:paraId="6B2B3585" w14:textId="77777777" w:rsidR="00D75FAC" w:rsidRPr="006C2522" w:rsidRDefault="006F25ED" w:rsidP="000840F3">
            <w:pPr>
              <w:spacing w:after="120"/>
              <w:jc w:val="both"/>
              <w:rPr>
                <w:szCs w:val="24"/>
                <w:lang w:val="fr-BE"/>
              </w:rPr>
            </w:pPr>
            <w:r w:rsidRPr="006C2522">
              <w:rPr>
                <w:b/>
                <w:szCs w:val="24"/>
                <w:lang w:val="fr-BE"/>
              </w:rPr>
              <w:t>Properties:</w:t>
            </w:r>
            <w:r w:rsidR="00C079FB" w:rsidRPr="006C2522">
              <w:rPr>
                <w:b/>
                <w:szCs w:val="24"/>
                <w:lang w:val="fr-BE"/>
              </w:rPr>
              <w:t xml:space="preserve"> </w:t>
            </w:r>
            <w:r w:rsidR="00D75FAC" w:rsidRPr="006C2522">
              <w:rPr>
                <w:szCs w:val="24"/>
                <w:lang w:val="fr-BE"/>
              </w:rPr>
              <w:t>maxOccurs =1</w:t>
            </w:r>
            <w:r w:rsidR="00C079FB" w:rsidRPr="006C2522">
              <w:rPr>
                <w:szCs w:val="24"/>
                <w:lang w:val="fr-BE"/>
              </w:rPr>
              <w:t xml:space="preserve"> </w:t>
            </w:r>
            <w:r w:rsidR="00D75FAC" w:rsidRPr="006C2522">
              <w:rPr>
                <w:szCs w:val="24"/>
                <w:lang w:val="fr-BE"/>
              </w:rPr>
              <w:t>minOccurs = 0</w:t>
            </w:r>
          </w:p>
          <w:p w14:paraId="73B12D45" w14:textId="77777777" w:rsidR="00571FD4" w:rsidRPr="00EE1A30" w:rsidRDefault="00235F1A" w:rsidP="000840F3">
            <w:pPr>
              <w:spacing w:after="120"/>
              <w:jc w:val="both"/>
              <w:rPr>
                <w:szCs w:val="24"/>
              </w:rPr>
            </w:pPr>
            <w:r w:rsidRPr="001756FE">
              <w:rPr>
                <w:b/>
                <w:szCs w:val="24"/>
                <w:lang w:val="fr-BE"/>
              </w:rPr>
              <w:t>Guidance</w:t>
            </w:r>
            <w:r w:rsidRPr="001756FE">
              <w:rPr>
                <w:szCs w:val="24"/>
                <w:lang w:val="fr-BE"/>
              </w:rPr>
              <w:t xml:space="preserve">: </w:t>
            </w:r>
            <w:r w:rsidR="006C2B89" w:rsidRPr="001756FE">
              <w:rPr>
                <w:szCs w:val="24"/>
                <w:lang w:val="fr-BE"/>
              </w:rPr>
              <w:t>Conditional</w:t>
            </w:r>
            <w:r w:rsidRPr="001756FE">
              <w:rPr>
                <w:szCs w:val="24"/>
                <w:lang w:val="fr-BE"/>
              </w:rPr>
              <w:t xml:space="preserve">. </w:t>
            </w:r>
            <w:r w:rsidR="006C2B89" w:rsidRPr="00EE1A30">
              <w:rPr>
                <w:szCs w:val="24"/>
              </w:rPr>
              <w:t>If the RBD is international, s</w:t>
            </w:r>
            <w:r w:rsidR="00220F34" w:rsidRPr="00EE1A30">
              <w:rPr>
                <w:szCs w:val="24"/>
              </w:rPr>
              <w:t xml:space="preserve">elect the </w:t>
            </w:r>
            <w:r w:rsidRPr="00EE1A30">
              <w:rPr>
                <w:szCs w:val="24"/>
              </w:rPr>
              <w:t>type of international co-operation</w:t>
            </w:r>
            <w:r w:rsidR="00220F34" w:rsidRPr="00EE1A30">
              <w:rPr>
                <w:szCs w:val="24"/>
              </w:rPr>
              <w:t xml:space="preserve"> or </w:t>
            </w:r>
            <w:r w:rsidRPr="00EE1A30">
              <w:rPr>
                <w:szCs w:val="24"/>
              </w:rPr>
              <w:t>co-ordination mechanism</w:t>
            </w:r>
            <w:r w:rsidR="00220F34" w:rsidRPr="00EE1A30">
              <w:rPr>
                <w:szCs w:val="24"/>
              </w:rPr>
              <w:t>(</w:t>
            </w:r>
            <w:r w:rsidRPr="00EE1A30">
              <w:rPr>
                <w:szCs w:val="24"/>
              </w:rPr>
              <w:t>s</w:t>
            </w:r>
            <w:r w:rsidR="00220F34" w:rsidRPr="00EE1A30">
              <w:rPr>
                <w:szCs w:val="24"/>
              </w:rPr>
              <w:t>)</w:t>
            </w:r>
            <w:r w:rsidRPr="00EE1A30">
              <w:rPr>
                <w:szCs w:val="24"/>
              </w:rPr>
              <w:t xml:space="preserve"> </w:t>
            </w:r>
            <w:r w:rsidR="00220F34" w:rsidRPr="00EE1A30">
              <w:rPr>
                <w:szCs w:val="24"/>
              </w:rPr>
              <w:t xml:space="preserve">that </w:t>
            </w:r>
            <w:r w:rsidRPr="00EE1A30">
              <w:rPr>
                <w:szCs w:val="24"/>
              </w:rPr>
              <w:t xml:space="preserve">exist between </w:t>
            </w:r>
            <w:r w:rsidR="00220F34" w:rsidRPr="00EE1A30">
              <w:rPr>
                <w:szCs w:val="24"/>
              </w:rPr>
              <w:t xml:space="preserve">neighbouring </w:t>
            </w:r>
            <w:r w:rsidRPr="00EE1A30">
              <w:rPr>
                <w:szCs w:val="24"/>
              </w:rPr>
              <w:t>Member States</w:t>
            </w:r>
            <w:r w:rsidR="00220F34" w:rsidRPr="00EE1A30">
              <w:rPr>
                <w:szCs w:val="24"/>
              </w:rPr>
              <w:t xml:space="preserve"> from the </w:t>
            </w:r>
            <w:r w:rsidR="00220F34" w:rsidRPr="00EE1A30">
              <w:rPr>
                <w:szCs w:val="24"/>
              </w:rPr>
              <w:lastRenderedPageBreak/>
              <w:t xml:space="preserve">enumeration list. </w:t>
            </w:r>
          </w:p>
          <w:p w14:paraId="6F2296F1" w14:textId="77777777" w:rsidR="00D75FAC" w:rsidRPr="00851B21" w:rsidRDefault="009C676A" w:rsidP="000840F3">
            <w:pPr>
              <w:spacing w:after="120"/>
              <w:jc w:val="both"/>
              <w:rPr>
                <w:szCs w:val="24"/>
              </w:rPr>
            </w:pPr>
            <w:r w:rsidRPr="00EE1A30">
              <w:t>Coordination categories as developed under the project EC Comparative study of pressures and measures in the major river basin management plans in the EU, Water Governance report</w:t>
            </w:r>
            <w:r w:rsidR="00E977E2">
              <w:rPr>
                <w:rStyle w:val="Refdenotaalpie"/>
              </w:rPr>
              <w:footnoteReference w:id="3"/>
            </w:r>
            <w:r w:rsidR="00E977E2">
              <w:t>.</w:t>
            </w:r>
            <w:r w:rsidRPr="00EE1A30">
              <w:t xml:space="preserve"> </w:t>
            </w:r>
          </w:p>
          <w:p w14:paraId="1D058487" w14:textId="77777777" w:rsidR="006C2B89" w:rsidRPr="00EE1A30" w:rsidRDefault="00B537C9" w:rsidP="000840F3">
            <w:pPr>
              <w:spacing w:after="120"/>
              <w:jc w:val="both"/>
              <w:rPr>
                <w:b/>
                <w:szCs w:val="24"/>
              </w:rPr>
            </w:pPr>
            <w:r w:rsidRPr="00A8624D">
              <w:rPr>
                <w:b/>
                <w:szCs w:val="24"/>
              </w:rPr>
              <w:t>Quality checks</w:t>
            </w:r>
            <w:r w:rsidRPr="0071782C">
              <w:rPr>
                <w:szCs w:val="24"/>
              </w:rPr>
              <w:t>:</w:t>
            </w:r>
            <w:r w:rsidR="003B2995" w:rsidRPr="00587683">
              <w:rPr>
                <w:szCs w:val="24"/>
              </w:rPr>
              <w:t xml:space="preserve"> </w:t>
            </w:r>
            <w:r w:rsidR="00D75FAC" w:rsidRPr="00D75FAC">
              <w:rPr>
                <w:szCs w:val="24"/>
              </w:rPr>
              <w:t xml:space="preserve">Conditional check: Report if </w:t>
            </w:r>
            <w:r w:rsidR="00605767">
              <w:rPr>
                <w:szCs w:val="24"/>
              </w:rPr>
              <w:t>pom</w:t>
            </w:r>
            <w:r w:rsidR="00D75FAC" w:rsidRPr="00D75FAC">
              <w:rPr>
                <w:szCs w:val="24"/>
              </w:rPr>
              <w:t>internationalRBD is ‘Yes’.</w:t>
            </w:r>
          </w:p>
        </w:tc>
      </w:tr>
      <w:tr w:rsidR="00235F1A" w:rsidRPr="00EE1A30" w14:paraId="560FE8BB" w14:textId="77777777" w:rsidTr="000F5C05">
        <w:tc>
          <w:tcPr>
            <w:tcW w:w="9853" w:type="dxa"/>
            <w:shd w:val="clear" w:color="auto" w:fill="auto"/>
          </w:tcPr>
          <w:p w14:paraId="33F6FA2D" w14:textId="77777777" w:rsidR="00235F1A" w:rsidRPr="00851B21"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2E62CC" w:rsidRPr="002E62CC">
              <w:rPr>
                <w:szCs w:val="24"/>
              </w:rPr>
              <w:t>internationalCoOrdinationPublicParticipation</w:t>
            </w:r>
          </w:p>
          <w:p w14:paraId="24E85968" w14:textId="77777777" w:rsidR="00235F1A" w:rsidRDefault="006B17DF" w:rsidP="000840F3">
            <w:pPr>
              <w:spacing w:after="120"/>
              <w:jc w:val="both"/>
              <w:rPr>
                <w:szCs w:val="24"/>
              </w:rPr>
            </w:pPr>
            <w:r>
              <w:rPr>
                <w:b/>
                <w:szCs w:val="24"/>
              </w:rPr>
              <w:t xml:space="preserve">Field type / facets: </w:t>
            </w:r>
            <w:r w:rsidR="002E62CC" w:rsidRPr="002E62CC">
              <w:rPr>
                <w:szCs w:val="24"/>
              </w:rPr>
              <w:t>YesNoCode_Enum</w:t>
            </w:r>
            <w:r w:rsidR="002E62CC">
              <w:rPr>
                <w:szCs w:val="24"/>
              </w:rPr>
              <w:t>:</w:t>
            </w:r>
            <w:r w:rsidR="00795188">
              <w:rPr>
                <w:szCs w:val="24"/>
              </w:rPr>
              <w:t xml:space="preserve"> </w:t>
            </w:r>
            <w:r w:rsidR="00235F1A" w:rsidRPr="00EE1A30">
              <w:rPr>
                <w:szCs w:val="24"/>
              </w:rPr>
              <w:t>Yes</w:t>
            </w:r>
            <w:r w:rsidR="00795188">
              <w:rPr>
                <w:szCs w:val="24"/>
              </w:rPr>
              <w:t xml:space="preserve">, </w:t>
            </w:r>
            <w:r w:rsidR="00235F1A" w:rsidRPr="00EE1A30">
              <w:rPr>
                <w:szCs w:val="24"/>
              </w:rPr>
              <w:t>No</w:t>
            </w:r>
          </w:p>
          <w:p w14:paraId="00BAA215" w14:textId="77777777" w:rsidR="002E62CC" w:rsidRPr="00EE1A30" w:rsidRDefault="006F25ED" w:rsidP="000840F3">
            <w:pPr>
              <w:spacing w:after="120"/>
              <w:jc w:val="both"/>
              <w:rPr>
                <w:szCs w:val="24"/>
              </w:rPr>
            </w:pPr>
            <w:r w:rsidRPr="006F25ED">
              <w:rPr>
                <w:b/>
                <w:szCs w:val="24"/>
              </w:rPr>
              <w:t>Properties:</w:t>
            </w:r>
            <w:r w:rsidR="00C079FB">
              <w:rPr>
                <w:b/>
                <w:szCs w:val="24"/>
              </w:rPr>
              <w:t xml:space="preserve"> </w:t>
            </w:r>
            <w:r w:rsidR="002E62CC" w:rsidRPr="002E62CC">
              <w:rPr>
                <w:szCs w:val="24"/>
              </w:rPr>
              <w:t>maxOccurs =1</w:t>
            </w:r>
            <w:r w:rsidR="00C079FB">
              <w:rPr>
                <w:szCs w:val="24"/>
              </w:rPr>
              <w:t xml:space="preserve"> </w:t>
            </w:r>
            <w:r w:rsidR="002E62CC" w:rsidRPr="002E62CC">
              <w:rPr>
                <w:szCs w:val="24"/>
              </w:rPr>
              <w:t>minOccurs = 0</w:t>
            </w:r>
          </w:p>
          <w:p w14:paraId="12E8B50E" w14:textId="77777777" w:rsidR="00B67C46" w:rsidRPr="00EE1A30"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9C676A" w:rsidRPr="00EE1A30">
              <w:rPr>
                <w:szCs w:val="24"/>
              </w:rPr>
              <w:t>Conditional</w:t>
            </w:r>
            <w:r w:rsidRPr="00EE1A30">
              <w:rPr>
                <w:szCs w:val="24"/>
              </w:rPr>
              <w:t xml:space="preserve">. </w:t>
            </w:r>
            <w:r w:rsidR="00447E13" w:rsidRPr="00EE1A30">
              <w:rPr>
                <w:szCs w:val="24"/>
              </w:rPr>
              <w:t>If the RBD is international, i</w:t>
            </w:r>
            <w:r w:rsidR="00220F34" w:rsidRPr="00EE1A30">
              <w:rPr>
                <w:szCs w:val="24"/>
              </w:rPr>
              <w:t xml:space="preserve">ndicate whether </w:t>
            </w:r>
            <w:r w:rsidRPr="00EE1A30">
              <w:rPr>
                <w:szCs w:val="24"/>
              </w:rPr>
              <w:t xml:space="preserve">there </w:t>
            </w:r>
            <w:r w:rsidR="00220F34" w:rsidRPr="00EE1A30">
              <w:rPr>
                <w:szCs w:val="24"/>
              </w:rPr>
              <w:t xml:space="preserve">has </w:t>
            </w:r>
            <w:r w:rsidRPr="00EE1A30">
              <w:rPr>
                <w:szCs w:val="24"/>
              </w:rPr>
              <w:t>been international co</w:t>
            </w:r>
            <w:r w:rsidR="00220F34" w:rsidRPr="00EE1A30">
              <w:rPr>
                <w:szCs w:val="24"/>
              </w:rPr>
              <w:t>-</w:t>
            </w:r>
            <w:r w:rsidRPr="00EE1A30">
              <w:rPr>
                <w:szCs w:val="24"/>
              </w:rPr>
              <w:t xml:space="preserve">ordination on public participation and </w:t>
            </w:r>
            <w:r w:rsidR="00220F34" w:rsidRPr="00EE1A30">
              <w:rPr>
                <w:szCs w:val="24"/>
              </w:rPr>
              <w:t xml:space="preserve">the </w:t>
            </w:r>
            <w:r w:rsidRPr="00EE1A30">
              <w:rPr>
                <w:szCs w:val="24"/>
              </w:rPr>
              <w:t>active involvement of interested parties</w:t>
            </w:r>
            <w:r w:rsidR="00220F34" w:rsidRPr="00EE1A30">
              <w:rPr>
                <w:szCs w:val="24"/>
              </w:rPr>
              <w:t>.</w:t>
            </w:r>
          </w:p>
          <w:p w14:paraId="0476A120" w14:textId="77777777" w:rsidR="009C676A" w:rsidRPr="00EE1A30" w:rsidRDefault="00B537C9" w:rsidP="000840F3">
            <w:pPr>
              <w:spacing w:after="120"/>
              <w:jc w:val="both"/>
              <w:rPr>
                <w:b/>
                <w:szCs w:val="24"/>
              </w:rPr>
            </w:pPr>
            <w:r w:rsidRPr="00EE1A30">
              <w:rPr>
                <w:b/>
                <w:szCs w:val="24"/>
              </w:rPr>
              <w:t>Quality checks</w:t>
            </w:r>
            <w:r w:rsidRPr="00EE1A30">
              <w:rPr>
                <w:szCs w:val="24"/>
              </w:rPr>
              <w:t>:</w:t>
            </w:r>
            <w:r w:rsidR="003B2995" w:rsidRPr="00EE1A30">
              <w:rPr>
                <w:szCs w:val="24"/>
              </w:rPr>
              <w:t xml:space="preserve"> </w:t>
            </w:r>
            <w:r w:rsidR="002E62CC" w:rsidRPr="002E62CC">
              <w:rPr>
                <w:szCs w:val="24"/>
              </w:rPr>
              <w:t xml:space="preserve">Conditional check: Report if </w:t>
            </w:r>
            <w:r w:rsidR="00605767">
              <w:rPr>
                <w:szCs w:val="24"/>
              </w:rPr>
              <w:t>pom</w:t>
            </w:r>
            <w:r w:rsidR="002E62CC" w:rsidRPr="002E62CC">
              <w:rPr>
                <w:szCs w:val="24"/>
              </w:rPr>
              <w:t>internationalRBD is ‘Yes’.</w:t>
            </w:r>
          </w:p>
        </w:tc>
      </w:tr>
      <w:tr w:rsidR="00571FD4" w:rsidRPr="00EE1A30" w14:paraId="615B09EF" w14:textId="77777777" w:rsidTr="000F5C05">
        <w:tc>
          <w:tcPr>
            <w:tcW w:w="9853" w:type="dxa"/>
            <w:shd w:val="clear" w:color="auto" w:fill="auto"/>
          </w:tcPr>
          <w:p w14:paraId="3B60348C" w14:textId="77777777" w:rsidR="006C2522" w:rsidRDefault="00F434B3" w:rsidP="000840F3">
            <w:pPr>
              <w:spacing w:after="120"/>
              <w:jc w:val="both"/>
              <w:rPr>
                <w:b/>
                <w:szCs w:val="24"/>
              </w:rPr>
            </w:pPr>
            <w:r w:rsidRPr="00EE1A30">
              <w:rPr>
                <w:b/>
                <w:szCs w:val="24"/>
              </w:rPr>
              <w:t xml:space="preserve">Schema element: </w:t>
            </w:r>
            <w:r w:rsidR="00102384" w:rsidRPr="00102384">
              <w:rPr>
                <w:szCs w:val="24"/>
              </w:rPr>
              <w:t>publicParticipationReference</w:t>
            </w:r>
          </w:p>
          <w:p w14:paraId="74CCC296" w14:textId="77777777" w:rsidR="00F434B3"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6E51EBA0" w14:textId="77777777" w:rsidR="00102384" w:rsidRPr="00102384" w:rsidRDefault="00102384" w:rsidP="000840F3">
            <w:pPr>
              <w:spacing w:after="120"/>
              <w:jc w:val="both"/>
              <w:rPr>
                <w:szCs w:val="24"/>
              </w:rPr>
            </w:pPr>
            <w:r w:rsidRPr="00102384">
              <w:rPr>
                <w:b/>
                <w:szCs w:val="24"/>
              </w:rPr>
              <w:t>Properties:</w:t>
            </w:r>
            <w:r w:rsidR="00C079FB">
              <w:rPr>
                <w:b/>
                <w:szCs w:val="24"/>
              </w:rPr>
              <w:t xml:space="preserve"> </w:t>
            </w:r>
            <w:r w:rsidR="006F25ED" w:rsidRPr="006F25ED">
              <w:rPr>
                <w:szCs w:val="24"/>
              </w:rPr>
              <w:t>maxOccurs =unbounded</w:t>
            </w:r>
            <w:r w:rsidR="00C079FB">
              <w:rPr>
                <w:szCs w:val="24"/>
              </w:rPr>
              <w:t xml:space="preserve"> </w:t>
            </w:r>
            <w:r w:rsidR="006F25ED" w:rsidRPr="006F25ED">
              <w:rPr>
                <w:szCs w:val="24"/>
              </w:rPr>
              <w:t>minOccurs = 1</w:t>
            </w:r>
          </w:p>
          <w:p w14:paraId="57C951FC" w14:textId="77777777" w:rsidR="00571FD4" w:rsidRPr="00795188" w:rsidRDefault="00F434B3" w:rsidP="000840F3">
            <w:pPr>
              <w:spacing w:after="120"/>
              <w:jc w:val="both"/>
              <w:rPr>
                <w:szCs w:val="24"/>
              </w:rPr>
            </w:pPr>
            <w:r w:rsidRPr="00EE1A30">
              <w:rPr>
                <w:b/>
                <w:szCs w:val="24"/>
              </w:rPr>
              <w:t xml:space="preserve">Guidance on completion of schema element: </w:t>
            </w:r>
            <w:r w:rsidRPr="00EE1A30">
              <w:rPr>
                <w:szCs w:val="24"/>
              </w:rPr>
              <w:t>Required. Provide references or hyperlinks to</w:t>
            </w:r>
            <w:r w:rsidRPr="00EE1A30">
              <w:rPr>
                <w:b/>
                <w:szCs w:val="24"/>
              </w:rPr>
              <w:t xml:space="preserve"> </w:t>
            </w:r>
            <w:r w:rsidRPr="00EE1A30">
              <w:rPr>
                <w:szCs w:val="24"/>
              </w:rPr>
              <w:t xml:space="preserve">the documents and sections where relevant information relating to public participation and its effectiveness can be found including information on international coordination if any.  </w:t>
            </w:r>
          </w:p>
        </w:tc>
      </w:tr>
      <w:tr w:rsidR="00F434B3" w:rsidRPr="00EE1A30" w14:paraId="48701F1C" w14:textId="77777777" w:rsidTr="000F5C05">
        <w:tc>
          <w:tcPr>
            <w:tcW w:w="9853" w:type="dxa"/>
            <w:shd w:val="clear" w:color="auto" w:fill="auto"/>
          </w:tcPr>
          <w:p w14:paraId="7C990A69" w14:textId="77777777" w:rsidR="006C2522" w:rsidRDefault="00F434B3" w:rsidP="000840F3">
            <w:pPr>
              <w:spacing w:after="120"/>
              <w:jc w:val="both"/>
              <w:rPr>
                <w:b/>
                <w:szCs w:val="24"/>
              </w:rPr>
            </w:pPr>
            <w:r w:rsidRPr="00EE1A30">
              <w:rPr>
                <w:b/>
                <w:szCs w:val="24"/>
              </w:rPr>
              <w:t xml:space="preserve">Schema element: </w:t>
            </w:r>
            <w:r w:rsidR="0075397D" w:rsidRPr="0075397D">
              <w:rPr>
                <w:szCs w:val="24"/>
              </w:rPr>
              <w:t>consultationResponsesReference</w:t>
            </w:r>
          </w:p>
          <w:p w14:paraId="16315043" w14:textId="77777777" w:rsidR="00F434B3"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7CE0E663" w14:textId="77777777" w:rsidR="006B7B17" w:rsidRPr="006B7B17" w:rsidRDefault="006B7B17" w:rsidP="000840F3">
            <w:pPr>
              <w:spacing w:after="120"/>
              <w:jc w:val="both"/>
              <w:rPr>
                <w:szCs w:val="24"/>
              </w:rPr>
            </w:pPr>
            <w:r w:rsidRPr="006B7B17">
              <w:rPr>
                <w:b/>
                <w:szCs w:val="24"/>
              </w:rPr>
              <w:t>Properties:</w:t>
            </w:r>
            <w:r w:rsidR="00C079FB">
              <w:rPr>
                <w:b/>
                <w:szCs w:val="24"/>
              </w:rPr>
              <w:t xml:space="preserve"> </w:t>
            </w:r>
            <w:r w:rsidR="006F25ED" w:rsidRPr="006F25ED">
              <w:rPr>
                <w:szCs w:val="24"/>
              </w:rPr>
              <w:t>maxOccurs =unbounded</w:t>
            </w:r>
            <w:r w:rsidR="00C079FB">
              <w:rPr>
                <w:szCs w:val="24"/>
              </w:rPr>
              <w:t xml:space="preserve"> </w:t>
            </w:r>
            <w:r w:rsidR="006F25ED" w:rsidRPr="006F25ED">
              <w:rPr>
                <w:szCs w:val="24"/>
              </w:rPr>
              <w:t>minOccurs = 1</w:t>
            </w:r>
          </w:p>
          <w:p w14:paraId="5AF3722D" w14:textId="77777777" w:rsidR="00F434B3" w:rsidRPr="00795188" w:rsidRDefault="00F434B3" w:rsidP="000840F3">
            <w:pPr>
              <w:spacing w:after="120"/>
              <w:jc w:val="both"/>
              <w:rPr>
                <w:b/>
                <w:szCs w:val="24"/>
              </w:rPr>
            </w:pPr>
            <w:r w:rsidRPr="00EE1A30">
              <w:rPr>
                <w:b/>
                <w:szCs w:val="24"/>
              </w:rPr>
              <w:t xml:space="preserve">Guidance on completion of schema element: </w:t>
            </w:r>
            <w:r w:rsidRPr="00EE1A30">
              <w:rPr>
                <w:szCs w:val="24"/>
              </w:rPr>
              <w:t>Required. Provide references or hyperlinks to</w:t>
            </w:r>
            <w:r w:rsidRPr="00EE1A30">
              <w:rPr>
                <w:b/>
                <w:szCs w:val="24"/>
              </w:rPr>
              <w:t xml:space="preserve"> </w:t>
            </w:r>
            <w:r w:rsidRPr="00EE1A30">
              <w:rPr>
                <w:szCs w:val="24"/>
              </w:rPr>
              <w:t xml:space="preserve">the documents and sections where relevant information on the RBMP public consultation responses can be found.  </w:t>
            </w:r>
          </w:p>
        </w:tc>
      </w:tr>
      <w:tr w:rsidR="00235F1A" w:rsidRPr="00EE1A30" w14:paraId="057A1D55" w14:textId="77777777" w:rsidTr="000F5C05">
        <w:tc>
          <w:tcPr>
            <w:tcW w:w="9853" w:type="dxa"/>
            <w:shd w:val="clear" w:color="auto" w:fill="auto"/>
          </w:tcPr>
          <w:p w14:paraId="10664B31"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5332F" w:rsidRPr="00F5332F">
              <w:rPr>
                <w:szCs w:val="24"/>
              </w:rPr>
              <w:t>integrationFloodsDirective</w:t>
            </w:r>
          </w:p>
          <w:p w14:paraId="3F5F5E5C" w14:textId="77777777" w:rsidR="00235F1A" w:rsidRDefault="006B17DF" w:rsidP="000840F3">
            <w:pPr>
              <w:spacing w:after="120"/>
              <w:jc w:val="both"/>
              <w:rPr>
                <w:szCs w:val="24"/>
              </w:rPr>
            </w:pPr>
            <w:r>
              <w:rPr>
                <w:b/>
                <w:szCs w:val="24"/>
              </w:rPr>
              <w:t xml:space="preserve">Field type / facets: </w:t>
            </w:r>
            <w:r w:rsidR="00F5332F" w:rsidRPr="00F5332F">
              <w:rPr>
                <w:szCs w:val="24"/>
              </w:rPr>
              <w:t>YesNoCode_Enum</w:t>
            </w:r>
            <w:r w:rsidR="00F5332F">
              <w:rPr>
                <w:szCs w:val="24"/>
              </w:rPr>
              <w:t>:</w:t>
            </w:r>
            <w:r w:rsidR="00795188">
              <w:rPr>
                <w:szCs w:val="24"/>
              </w:rPr>
              <w:t xml:space="preserve"> </w:t>
            </w:r>
            <w:r w:rsidR="00235F1A" w:rsidRPr="00EE1A30">
              <w:rPr>
                <w:szCs w:val="24"/>
              </w:rPr>
              <w:t>Yes</w:t>
            </w:r>
            <w:r w:rsidR="00795188">
              <w:rPr>
                <w:szCs w:val="24"/>
              </w:rPr>
              <w:t xml:space="preserve">, </w:t>
            </w:r>
            <w:r w:rsidR="00235F1A" w:rsidRPr="00EE1A30">
              <w:rPr>
                <w:szCs w:val="24"/>
              </w:rPr>
              <w:t>No</w:t>
            </w:r>
          </w:p>
          <w:p w14:paraId="48B3B4CE" w14:textId="77777777" w:rsidR="00F5332F" w:rsidRPr="00EE1A30" w:rsidRDefault="006F25ED" w:rsidP="000840F3">
            <w:pPr>
              <w:spacing w:after="120"/>
              <w:jc w:val="both"/>
              <w:rPr>
                <w:szCs w:val="24"/>
              </w:rPr>
            </w:pPr>
            <w:r w:rsidRPr="006F25ED">
              <w:rPr>
                <w:b/>
                <w:szCs w:val="24"/>
              </w:rPr>
              <w:t>Properties:</w:t>
            </w:r>
            <w:r w:rsidR="00C079FB">
              <w:rPr>
                <w:b/>
                <w:szCs w:val="24"/>
              </w:rPr>
              <w:t xml:space="preserve"> </w:t>
            </w:r>
            <w:r w:rsidR="00F5332F" w:rsidRPr="00F5332F">
              <w:rPr>
                <w:szCs w:val="24"/>
              </w:rPr>
              <w:t>maxOccurs =1</w:t>
            </w:r>
            <w:r w:rsidR="00C079FB">
              <w:rPr>
                <w:szCs w:val="24"/>
              </w:rPr>
              <w:t xml:space="preserve"> </w:t>
            </w:r>
            <w:r w:rsidR="00F5332F" w:rsidRPr="00F5332F">
              <w:rPr>
                <w:szCs w:val="24"/>
              </w:rPr>
              <w:t>minOccurs = 1</w:t>
            </w:r>
          </w:p>
          <w:p w14:paraId="312C2452"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Required. </w:t>
            </w:r>
            <w:r w:rsidR="00A047AD" w:rsidRPr="00EE1A30">
              <w:rPr>
                <w:szCs w:val="24"/>
              </w:rPr>
              <w:t xml:space="preserve">Indicate whether </w:t>
            </w:r>
            <w:r w:rsidRPr="00EE1A30">
              <w:rPr>
                <w:szCs w:val="24"/>
              </w:rPr>
              <w:t>RBMP</w:t>
            </w:r>
            <w:r w:rsidR="00A047AD" w:rsidRPr="00EE1A30">
              <w:rPr>
                <w:szCs w:val="24"/>
              </w:rPr>
              <w:t>s</w:t>
            </w:r>
            <w:r w:rsidRPr="00EE1A30">
              <w:rPr>
                <w:szCs w:val="24"/>
              </w:rPr>
              <w:t xml:space="preserve"> and Floods Directive Flood Risk Management Plans </w:t>
            </w:r>
            <w:r w:rsidR="00A047AD" w:rsidRPr="00EE1A30">
              <w:rPr>
                <w:szCs w:val="24"/>
              </w:rPr>
              <w:t xml:space="preserve">have </w:t>
            </w:r>
            <w:r w:rsidRPr="00EE1A30">
              <w:rPr>
                <w:szCs w:val="24"/>
              </w:rPr>
              <w:t>been integrated into a single plan</w:t>
            </w:r>
            <w:r w:rsidR="00A047AD" w:rsidRPr="00EE1A30">
              <w:rPr>
                <w:szCs w:val="24"/>
              </w:rPr>
              <w:t>.</w:t>
            </w:r>
            <w:r w:rsidR="00F5332F" w:rsidRPr="00EE1A30" w:rsidDel="00F5332F">
              <w:rPr>
                <w:szCs w:val="24"/>
              </w:rPr>
              <w:t xml:space="preserve"> </w:t>
            </w:r>
          </w:p>
        </w:tc>
      </w:tr>
      <w:tr w:rsidR="00235F1A" w:rsidRPr="00EE1A30" w14:paraId="1C93F4E6" w14:textId="77777777" w:rsidTr="000F5C05">
        <w:tc>
          <w:tcPr>
            <w:tcW w:w="9853" w:type="dxa"/>
            <w:shd w:val="clear" w:color="auto" w:fill="auto"/>
          </w:tcPr>
          <w:p w14:paraId="38C3FA8E" w14:textId="77777777" w:rsidR="006C2522" w:rsidRDefault="00235F1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5332F" w:rsidRPr="00F5332F">
              <w:rPr>
                <w:szCs w:val="24"/>
              </w:rPr>
              <w:t>coOrdinationFloodsDirective</w:t>
            </w:r>
          </w:p>
          <w:p w14:paraId="516FE7A9" w14:textId="77777777" w:rsidR="00235F1A" w:rsidRDefault="006B17DF" w:rsidP="000840F3">
            <w:pPr>
              <w:spacing w:after="120"/>
              <w:jc w:val="both"/>
              <w:rPr>
                <w:szCs w:val="24"/>
              </w:rPr>
            </w:pPr>
            <w:r>
              <w:rPr>
                <w:b/>
                <w:szCs w:val="24"/>
              </w:rPr>
              <w:t xml:space="preserve">Field type / facets: </w:t>
            </w:r>
            <w:r w:rsidR="00F5332F" w:rsidRPr="00F5332F">
              <w:rPr>
                <w:szCs w:val="24"/>
              </w:rPr>
              <w:t>YesNoCode_Enum</w:t>
            </w:r>
            <w:r w:rsidR="00F5332F">
              <w:rPr>
                <w:szCs w:val="24"/>
              </w:rPr>
              <w:t>:</w:t>
            </w:r>
            <w:r w:rsidR="00795188">
              <w:rPr>
                <w:szCs w:val="24"/>
              </w:rPr>
              <w:t xml:space="preserve"> </w:t>
            </w:r>
            <w:r w:rsidR="00235F1A" w:rsidRPr="00EE1A30">
              <w:rPr>
                <w:szCs w:val="24"/>
              </w:rPr>
              <w:t>Yes</w:t>
            </w:r>
            <w:r w:rsidR="00795188">
              <w:rPr>
                <w:szCs w:val="24"/>
              </w:rPr>
              <w:t xml:space="preserve">, </w:t>
            </w:r>
            <w:r w:rsidR="00235F1A" w:rsidRPr="00EE1A30">
              <w:rPr>
                <w:szCs w:val="24"/>
              </w:rPr>
              <w:t>No</w:t>
            </w:r>
          </w:p>
          <w:p w14:paraId="4D172293" w14:textId="77777777" w:rsidR="00F5332F" w:rsidRPr="00EE1A30" w:rsidRDefault="006F25ED" w:rsidP="000840F3">
            <w:pPr>
              <w:spacing w:after="120"/>
              <w:jc w:val="both"/>
              <w:rPr>
                <w:szCs w:val="24"/>
              </w:rPr>
            </w:pPr>
            <w:r w:rsidRPr="006F25ED">
              <w:rPr>
                <w:b/>
                <w:szCs w:val="24"/>
              </w:rPr>
              <w:t>Properties:</w:t>
            </w:r>
            <w:r w:rsidR="00C079FB">
              <w:rPr>
                <w:b/>
                <w:szCs w:val="24"/>
              </w:rPr>
              <w:t xml:space="preserve"> </w:t>
            </w:r>
            <w:r w:rsidR="00F5332F" w:rsidRPr="00F5332F">
              <w:rPr>
                <w:szCs w:val="24"/>
              </w:rPr>
              <w:t>maxOccurs =1</w:t>
            </w:r>
            <w:r w:rsidR="00C079FB">
              <w:rPr>
                <w:szCs w:val="24"/>
              </w:rPr>
              <w:t xml:space="preserve"> </w:t>
            </w:r>
            <w:r w:rsidR="00F5332F" w:rsidRPr="00F5332F">
              <w:rPr>
                <w:szCs w:val="24"/>
              </w:rPr>
              <w:t>minOccurs = 1</w:t>
            </w:r>
          </w:p>
          <w:p w14:paraId="0B9635A0" w14:textId="77777777" w:rsidR="00B537C9" w:rsidRPr="00795188"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Required. </w:t>
            </w:r>
            <w:r w:rsidR="00A047AD" w:rsidRPr="00EE1A30">
              <w:rPr>
                <w:szCs w:val="24"/>
              </w:rPr>
              <w:t xml:space="preserve">Indicate whether </w:t>
            </w:r>
            <w:r w:rsidRPr="00EE1A30">
              <w:rPr>
                <w:szCs w:val="24"/>
              </w:rPr>
              <w:t xml:space="preserve">joint consultation </w:t>
            </w:r>
            <w:r w:rsidR="00A047AD" w:rsidRPr="00EE1A30">
              <w:rPr>
                <w:szCs w:val="24"/>
              </w:rPr>
              <w:t xml:space="preserve">was </w:t>
            </w:r>
            <w:r w:rsidRPr="00EE1A30">
              <w:rPr>
                <w:szCs w:val="24"/>
              </w:rPr>
              <w:t xml:space="preserve">carried out on the </w:t>
            </w:r>
            <w:r w:rsidR="00A047AD" w:rsidRPr="00EE1A30">
              <w:rPr>
                <w:szCs w:val="24"/>
              </w:rPr>
              <w:t xml:space="preserve">RBMPs and </w:t>
            </w:r>
            <w:r w:rsidRPr="00EE1A30">
              <w:rPr>
                <w:szCs w:val="24"/>
              </w:rPr>
              <w:t>Flood Risk Management Plans</w:t>
            </w:r>
            <w:r w:rsidR="00A047AD" w:rsidRPr="00EE1A30">
              <w:rPr>
                <w:szCs w:val="24"/>
              </w:rPr>
              <w:t>.</w:t>
            </w:r>
            <w:r w:rsidR="00F5332F">
              <w:t xml:space="preserve"> </w:t>
            </w:r>
          </w:p>
        </w:tc>
      </w:tr>
      <w:tr w:rsidR="004856E6" w:rsidRPr="00EE1A30" w14:paraId="6C094F9B" w14:textId="77777777" w:rsidTr="000F5C05">
        <w:tc>
          <w:tcPr>
            <w:tcW w:w="9853" w:type="dxa"/>
            <w:shd w:val="clear" w:color="auto" w:fill="auto"/>
          </w:tcPr>
          <w:p w14:paraId="7326D0C0" w14:textId="77777777" w:rsidR="006C2522" w:rsidRDefault="004856E6" w:rsidP="000840F3">
            <w:pPr>
              <w:spacing w:after="120"/>
              <w:jc w:val="both"/>
              <w:rPr>
                <w:b/>
                <w:szCs w:val="24"/>
              </w:rPr>
            </w:pPr>
            <w:r w:rsidRPr="00EE1A30">
              <w:rPr>
                <w:b/>
                <w:szCs w:val="24"/>
              </w:rPr>
              <w:t xml:space="preserve">Schema element: </w:t>
            </w:r>
            <w:r w:rsidR="00F5332F" w:rsidRPr="00F5332F">
              <w:rPr>
                <w:szCs w:val="24"/>
              </w:rPr>
              <w:t>fdCoordinationReference</w:t>
            </w:r>
          </w:p>
          <w:p w14:paraId="3323549B" w14:textId="77777777" w:rsidR="004856E6"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6D7185B6" w14:textId="77777777" w:rsidR="00F5332F" w:rsidRPr="00F5332F" w:rsidRDefault="00F5332F" w:rsidP="000840F3">
            <w:pPr>
              <w:spacing w:after="120"/>
              <w:jc w:val="both"/>
              <w:rPr>
                <w:szCs w:val="24"/>
              </w:rPr>
            </w:pPr>
            <w:r w:rsidRPr="00F5332F">
              <w:rPr>
                <w:b/>
                <w:szCs w:val="24"/>
              </w:rPr>
              <w:lastRenderedPageBreak/>
              <w:t>Properties:</w:t>
            </w:r>
            <w:r w:rsidR="00C079FB">
              <w:rPr>
                <w:b/>
                <w:szCs w:val="24"/>
              </w:rPr>
              <w:t xml:space="preserve"> </w:t>
            </w:r>
            <w:r w:rsidR="006F25ED" w:rsidRPr="006F25ED">
              <w:rPr>
                <w:szCs w:val="24"/>
              </w:rPr>
              <w:t>maxOccurs =unbounded</w:t>
            </w:r>
            <w:r w:rsidR="00C079FB">
              <w:rPr>
                <w:szCs w:val="24"/>
              </w:rPr>
              <w:t xml:space="preserve"> </w:t>
            </w:r>
            <w:r w:rsidR="006F25ED" w:rsidRPr="006F25ED">
              <w:rPr>
                <w:szCs w:val="24"/>
              </w:rPr>
              <w:t>minOccurs = 1</w:t>
            </w:r>
          </w:p>
          <w:p w14:paraId="37239B4B" w14:textId="77777777" w:rsidR="004856E6" w:rsidRPr="00EE1A30" w:rsidRDefault="004856E6" w:rsidP="000840F3">
            <w:pPr>
              <w:spacing w:after="120"/>
              <w:jc w:val="both"/>
              <w:rPr>
                <w:b/>
                <w:szCs w:val="24"/>
              </w:rPr>
            </w:pPr>
            <w:r w:rsidRPr="00EE1A30">
              <w:rPr>
                <w:b/>
                <w:szCs w:val="24"/>
              </w:rPr>
              <w:t xml:space="preserve">Guidance on completion of schema element: </w:t>
            </w:r>
            <w:r w:rsidRPr="00EE1A30">
              <w:rPr>
                <w:szCs w:val="24"/>
              </w:rPr>
              <w:t>Required. Provide references or hyperlinks to</w:t>
            </w:r>
            <w:r w:rsidRPr="00EE1A30">
              <w:rPr>
                <w:b/>
                <w:szCs w:val="24"/>
              </w:rPr>
              <w:t xml:space="preserve"> </w:t>
            </w:r>
            <w:r w:rsidRPr="00EE1A30">
              <w:rPr>
                <w:szCs w:val="24"/>
              </w:rPr>
              <w:t xml:space="preserve">the documents and sections where relevant information on the coordination of the RBMP with the Floods Directive implementation can be found.  </w:t>
            </w:r>
          </w:p>
        </w:tc>
      </w:tr>
      <w:tr w:rsidR="00235F1A" w:rsidRPr="00EE1A30" w14:paraId="6A253770" w14:textId="77777777" w:rsidTr="000F5C05">
        <w:tc>
          <w:tcPr>
            <w:tcW w:w="9853" w:type="dxa"/>
            <w:shd w:val="clear" w:color="auto" w:fill="auto"/>
          </w:tcPr>
          <w:p w14:paraId="3C3FD276" w14:textId="77777777" w:rsidR="006C2522" w:rsidRDefault="00235F1A"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F5332F" w:rsidRPr="00F5332F">
              <w:rPr>
                <w:szCs w:val="24"/>
              </w:rPr>
              <w:t>coOrdinationMSFD</w:t>
            </w:r>
          </w:p>
          <w:p w14:paraId="7779DAF2" w14:textId="77777777" w:rsidR="00235F1A" w:rsidRDefault="006B17DF" w:rsidP="000840F3">
            <w:pPr>
              <w:spacing w:after="120"/>
              <w:jc w:val="both"/>
              <w:rPr>
                <w:szCs w:val="24"/>
              </w:rPr>
            </w:pPr>
            <w:r>
              <w:rPr>
                <w:b/>
                <w:szCs w:val="24"/>
              </w:rPr>
              <w:t xml:space="preserve">Field type / facets: </w:t>
            </w:r>
            <w:r w:rsidR="00F5332F" w:rsidRPr="00F5332F">
              <w:rPr>
                <w:szCs w:val="24"/>
              </w:rPr>
              <w:t>YesNoCode_Enum</w:t>
            </w:r>
            <w:r w:rsidR="00F5332F">
              <w:rPr>
                <w:szCs w:val="24"/>
              </w:rPr>
              <w:t>:</w:t>
            </w:r>
            <w:r w:rsidR="00795188">
              <w:rPr>
                <w:szCs w:val="24"/>
              </w:rPr>
              <w:t xml:space="preserve"> </w:t>
            </w:r>
            <w:r w:rsidR="00235F1A" w:rsidRPr="00EE1A30">
              <w:rPr>
                <w:szCs w:val="24"/>
              </w:rPr>
              <w:t>Yes</w:t>
            </w:r>
            <w:r w:rsidR="00795188">
              <w:rPr>
                <w:szCs w:val="24"/>
              </w:rPr>
              <w:t xml:space="preserve">. </w:t>
            </w:r>
            <w:r w:rsidR="00235F1A" w:rsidRPr="00EE1A30">
              <w:rPr>
                <w:szCs w:val="24"/>
              </w:rPr>
              <w:t>No</w:t>
            </w:r>
          </w:p>
          <w:p w14:paraId="18D16D34" w14:textId="77777777" w:rsidR="00C513C7" w:rsidRPr="00EE1A30" w:rsidRDefault="006F25ED" w:rsidP="000840F3">
            <w:pPr>
              <w:spacing w:after="120"/>
              <w:jc w:val="both"/>
              <w:rPr>
                <w:szCs w:val="24"/>
              </w:rPr>
            </w:pPr>
            <w:r w:rsidRPr="006F25ED">
              <w:rPr>
                <w:b/>
                <w:szCs w:val="24"/>
              </w:rPr>
              <w:t>Properties:</w:t>
            </w:r>
            <w:r w:rsidR="00C079FB">
              <w:rPr>
                <w:b/>
                <w:szCs w:val="24"/>
              </w:rPr>
              <w:t xml:space="preserve"> </w:t>
            </w:r>
            <w:r w:rsidR="00C513C7" w:rsidRPr="00C513C7">
              <w:rPr>
                <w:szCs w:val="24"/>
              </w:rPr>
              <w:t>maxOccurs =1</w:t>
            </w:r>
            <w:r w:rsidR="00C079FB">
              <w:rPr>
                <w:szCs w:val="24"/>
              </w:rPr>
              <w:t xml:space="preserve"> </w:t>
            </w:r>
            <w:r w:rsidR="00C513C7" w:rsidRPr="00C513C7">
              <w:rPr>
                <w:szCs w:val="24"/>
              </w:rPr>
              <w:t>minOccurs = 1</w:t>
            </w:r>
          </w:p>
          <w:p w14:paraId="35571DF6" w14:textId="77777777" w:rsidR="00B537C9" w:rsidRPr="00795188" w:rsidRDefault="00235F1A" w:rsidP="000840F3">
            <w:pPr>
              <w:spacing w:after="120"/>
              <w:jc w:val="both"/>
              <w:rPr>
                <w:szCs w:val="24"/>
              </w:rPr>
            </w:pPr>
            <w:r w:rsidRPr="00EE1A30">
              <w:rPr>
                <w:b/>
                <w:szCs w:val="24"/>
              </w:rPr>
              <w:t>Guidance</w:t>
            </w:r>
            <w:r w:rsidRPr="00EE1A30">
              <w:rPr>
                <w:szCs w:val="24"/>
              </w:rPr>
              <w:t xml:space="preserve">: Required. </w:t>
            </w:r>
            <w:r w:rsidR="00A047AD" w:rsidRPr="00EE1A30">
              <w:rPr>
                <w:szCs w:val="24"/>
              </w:rPr>
              <w:t xml:space="preserve">Indicate whether </w:t>
            </w:r>
            <w:r w:rsidRPr="00EE1A30">
              <w:rPr>
                <w:szCs w:val="24"/>
              </w:rPr>
              <w:t xml:space="preserve">joint consultation </w:t>
            </w:r>
            <w:r w:rsidR="00A047AD" w:rsidRPr="00EE1A30">
              <w:rPr>
                <w:szCs w:val="24"/>
              </w:rPr>
              <w:t xml:space="preserve">was </w:t>
            </w:r>
            <w:r w:rsidRPr="00EE1A30">
              <w:rPr>
                <w:szCs w:val="24"/>
              </w:rPr>
              <w:t xml:space="preserve">carried out on the </w:t>
            </w:r>
            <w:r w:rsidR="00A047AD" w:rsidRPr="00EE1A30">
              <w:rPr>
                <w:szCs w:val="24"/>
              </w:rPr>
              <w:t xml:space="preserve">RBMPs and </w:t>
            </w:r>
            <w:r w:rsidRPr="00EE1A30">
              <w:rPr>
                <w:szCs w:val="24"/>
              </w:rPr>
              <w:t>Marine Strategy</w:t>
            </w:r>
            <w:r w:rsidR="00A047AD" w:rsidRPr="00EE1A30">
              <w:rPr>
                <w:szCs w:val="24"/>
              </w:rPr>
              <w:t>.</w:t>
            </w:r>
            <w:r w:rsidR="00245605" w:rsidRPr="00245605">
              <w:rPr>
                <w:szCs w:val="24"/>
              </w:rPr>
              <w:t xml:space="preserve"> </w:t>
            </w:r>
          </w:p>
        </w:tc>
      </w:tr>
      <w:tr w:rsidR="00F434B3" w:rsidRPr="00EE1A30" w:rsidDel="00F434B3" w14:paraId="7F48BE04" w14:textId="77777777" w:rsidTr="00256673">
        <w:tc>
          <w:tcPr>
            <w:tcW w:w="9853" w:type="dxa"/>
            <w:tcBorders>
              <w:top w:val="single" w:sz="4" w:space="0" w:color="auto"/>
              <w:left w:val="single" w:sz="4" w:space="0" w:color="auto"/>
              <w:bottom w:val="single" w:sz="4" w:space="0" w:color="auto"/>
              <w:right w:val="single" w:sz="4" w:space="0" w:color="auto"/>
            </w:tcBorders>
            <w:shd w:val="clear" w:color="auto" w:fill="auto"/>
          </w:tcPr>
          <w:p w14:paraId="30CCB20F" w14:textId="77777777" w:rsidR="006C2522" w:rsidRDefault="00F434B3" w:rsidP="000840F3">
            <w:pPr>
              <w:spacing w:after="120"/>
              <w:jc w:val="both"/>
              <w:rPr>
                <w:b/>
                <w:szCs w:val="24"/>
              </w:rPr>
            </w:pPr>
            <w:r w:rsidRPr="00EE1A30">
              <w:rPr>
                <w:b/>
                <w:szCs w:val="24"/>
              </w:rPr>
              <w:t xml:space="preserve">Schema element: </w:t>
            </w:r>
            <w:r w:rsidR="00245605" w:rsidRPr="00245605">
              <w:rPr>
                <w:szCs w:val="24"/>
              </w:rPr>
              <w:t>msfdCoordinationReference</w:t>
            </w:r>
          </w:p>
          <w:p w14:paraId="37D7B248" w14:textId="77777777" w:rsidR="00F434B3"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68DF3CE9" w14:textId="77777777" w:rsidR="00245605" w:rsidRPr="00245605" w:rsidRDefault="00245605" w:rsidP="000840F3">
            <w:pPr>
              <w:spacing w:after="120"/>
              <w:jc w:val="both"/>
              <w:rPr>
                <w:szCs w:val="24"/>
              </w:rPr>
            </w:pPr>
            <w:r w:rsidRPr="00245605">
              <w:rPr>
                <w:b/>
                <w:szCs w:val="24"/>
              </w:rPr>
              <w:t>Properties:</w:t>
            </w:r>
            <w:r w:rsidR="00C079FB">
              <w:rPr>
                <w:b/>
                <w:szCs w:val="24"/>
              </w:rPr>
              <w:t xml:space="preserve"> </w:t>
            </w:r>
            <w:r w:rsidR="006F25ED" w:rsidRPr="006F25ED">
              <w:rPr>
                <w:szCs w:val="24"/>
              </w:rPr>
              <w:t>maxOccurs =unbounded</w:t>
            </w:r>
            <w:r w:rsidR="00C079FB">
              <w:rPr>
                <w:szCs w:val="24"/>
              </w:rPr>
              <w:t xml:space="preserve"> </w:t>
            </w:r>
            <w:r w:rsidR="006F25ED" w:rsidRPr="006F25ED">
              <w:rPr>
                <w:szCs w:val="24"/>
              </w:rPr>
              <w:t>minOccurs = 1</w:t>
            </w:r>
          </w:p>
          <w:p w14:paraId="57309ECB" w14:textId="77777777" w:rsidR="00F434B3" w:rsidRPr="00EE1A30" w:rsidDel="00F434B3" w:rsidRDefault="00F434B3" w:rsidP="000840F3">
            <w:pPr>
              <w:spacing w:after="120"/>
              <w:jc w:val="both"/>
              <w:rPr>
                <w:b/>
                <w:szCs w:val="24"/>
              </w:rPr>
            </w:pPr>
            <w:r w:rsidRPr="00EE1A30">
              <w:rPr>
                <w:b/>
                <w:szCs w:val="24"/>
              </w:rPr>
              <w:t xml:space="preserve">Guidance on completion of schema element: </w:t>
            </w:r>
            <w:r w:rsidRPr="00EE1A30">
              <w:rPr>
                <w:szCs w:val="24"/>
              </w:rPr>
              <w:t>Required. Provide references or hyperlinks to</w:t>
            </w:r>
            <w:r w:rsidRPr="00EE1A30">
              <w:rPr>
                <w:b/>
                <w:szCs w:val="24"/>
              </w:rPr>
              <w:t xml:space="preserve"> </w:t>
            </w:r>
            <w:r w:rsidRPr="00EE1A30">
              <w:rPr>
                <w:szCs w:val="24"/>
              </w:rPr>
              <w:t xml:space="preserve">the documents and sections where relevant information on the coordination of the RBMP with the Marine Strategy Framework Directive implementation can be found.  </w:t>
            </w:r>
          </w:p>
        </w:tc>
      </w:tr>
    </w:tbl>
    <w:p w14:paraId="24AE8B5A" w14:textId="77777777" w:rsidR="00235F1A" w:rsidRPr="00EE1A30" w:rsidRDefault="00235F1A" w:rsidP="000840F3">
      <w:pPr>
        <w:jc w:val="both"/>
      </w:pPr>
    </w:p>
    <w:p w14:paraId="5724C4C0" w14:textId="77777777" w:rsidR="00235F1A" w:rsidRPr="00EE1A30" w:rsidRDefault="006F25ED" w:rsidP="000840F3">
      <w:pPr>
        <w:pStyle w:val="Ttulo2"/>
        <w:jc w:val="both"/>
      </w:pPr>
      <w:bookmarkStart w:id="48" w:name="_Toc400669564"/>
      <w:bookmarkStart w:id="49" w:name="_Toc400670030"/>
      <w:bookmarkStart w:id="50" w:name="_Toc400670368"/>
      <w:bookmarkStart w:id="51" w:name="_Toc400670702"/>
      <w:bookmarkStart w:id="52" w:name="_Toc400671010"/>
      <w:bookmarkStart w:id="53" w:name="_Toc400671314"/>
      <w:bookmarkStart w:id="54" w:name="_Toc400671619"/>
      <w:bookmarkStart w:id="55" w:name="_Toc400671913"/>
      <w:bookmarkStart w:id="56" w:name="_Toc400720379"/>
      <w:bookmarkStart w:id="57" w:name="_Ref386463381"/>
      <w:bookmarkStart w:id="58" w:name="_Toc386464251"/>
      <w:bookmarkStart w:id="59" w:name="_Toc388280337"/>
      <w:bookmarkStart w:id="60" w:name="_Toc425522079"/>
      <w:bookmarkStart w:id="61" w:name="_Toc430961587"/>
      <w:bookmarkStart w:id="62" w:name="_Toc433808012"/>
      <w:bookmarkEnd w:id="48"/>
      <w:bookmarkEnd w:id="49"/>
      <w:bookmarkEnd w:id="50"/>
      <w:bookmarkEnd w:id="51"/>
      <w:bookmarkEnd w:id="52"/>
      <w:bookmarkEnd w:id="53"/>
      <w:bookmarkEnd w:id="54"/>
      <w:bookmarkEnd w:id="55"/>
      <w:bookmarkEnd w:id="56"/>
      <w:r w:rsidRPr="006F25ED">
        <w:t>Inputs of pollutants to surface waters (and groundwaters), including inventories of emissions, discharges and losses of EQSD Annex I substances</w:t>
      </w:r>
      <w:bookmarkEnd w:id="57"/>
      <w:bookmarkEnd w:id="58"/>
      <w:bookmarkEnd w:id="59"/>
      <w:bookmarkEnd w:id="60"/>
      <w:bookmarkEnd w:id="61"/>
      <w:bookmarkEnd w:id="62"/>
    </w:p>
    <w:p w14:paraId="389CD769" w14:textId="77777777" w:rsidR="00235F1A" w:rsidRPr="00EE1A30" w:rsidRDefault="006F25ED" w:rsidP="0010226A">
      <w:pPr>
        <w:pStyle w:val="Ttulo3"/>
      </w:pPr>
      <w:bookmarkStart w:id="63" w:name="_Toc388280338"/>
      <w:r w:rsidRPr="006F25ED">
        <w:t>Introduction</w:t>
      </w:r>
      <w:bookmarkEnd w:id="63"/>
    </w:p>
    <w:p w14:paraId="7400B2EE" w14:textId="77777777" w:rsidR="00235F1A" w:rsidRPr="00851B21" w:rsidRDefault="00235F1A" w:rsidP="000840F3">
      <w:pPr>
        <w:jc w:val="both"/>
      </w:pPr>
      <w:r w:rsidRPr="00EE1A30">
        <w:rPr>
          <w:szCs w:val="24"/>
        </w:rPr>
        <w:t>Article 5 of the EQSD (2008/105/EC)</w:t>
      </w:r>
      <w:r w:rsidR="00A1781B">
        <w:rPr>
          <w:rStyle w:val="Refdenotaalpie"/>
          <w:szCs w:val="24"/>
        </w:rPr>
        <w:footnoteReference w:id="4"/>
      </w:r>
      <w:r w:rsidRPr="00EE1A30">
        <w:rPr>
          <w:szCs w:val="24"/>
        </w:rPr>
        <w:t xml:space="preserve"> requires Member States to establish, on the basis of the information collected in accordance with Articles 5 and 8 of the WFD and other available data such as that collected under Regulation (EC) No 166/2</w:t>
      </w:r>
      <w:r w:rsidR="00A1781B">
        <w:rPr>
          <w:szCs w:val="24"/>
        </w:rPr>
        <w:t>0</w:t>
      </w:r>
      <w:r w:rsidRPr="00EE1A30">
        <w:rPr>
          <w:szCs w:val="24"/>
        </w:rPr>
        <w:t>06</w:t>
      </w:r>
      <w:r w:rsidR="00A1781B">
        <w:rPr>
          <w:rStyle w:val="Refdenotaalpie"/>
          <w:szCs w:val="24"/>
        </w:rPr>
        <w:footnoteReference w:id="5"/>
      </w:r>
      <w:r w:rsidRPr="00EE1A30">
        <w:rPr>
          <w:szCs w:val="24"/>
        </w:rPr>
        <w:t xml:space="preserve">, an inventory of emissions, discharges and losses of all </w:t>
      </w:r>
      <w:r w:rsidR="005975E9" w:rsidRPr="00EE1A30">
        <w:rPr>
          <w:szCs w:val="24"/>
        </w:rPr>
        <w:t>P</w:t>
      </w:r>
      <w:r w:rsidRPr="00EE1A30">
        <w:rPr>
          <w:szCs w:val="24"/>
        </w:rPr>
        <w:t xml:space="preserve">riority </w:t>
      </w:r>
      <w:r w:rsidR="005975E9" w:rsidRPr="00EE1A30">
        <w:rPr>
          <w:szCs w:val="24"/>
        </w:rPr>
        <w:t>S</w:t>
      </w:r>
      <w:r w:rsidRPr="00EE1A30">
        <w:rPr>
          <w:szCs w:val="24"/>
        </w:rPr>
        <w:t xml:space="preserve">ubstances and the eight other pollutants listed in Part A of Annex I </w:t>
      </w:r>
      <w:r w:rsidR="005975E9" w:rsidRPr="00EE1A30">
        <w:rPr>
          <w:szCs w:val="24"/>
        </w:rPr>
        <w:t>EQSD</w:t>
      </w:r>
      <w:r w:rsidRPr="00EE1A30">
        <w:rPr>
          <w:szCs w:val="24"/>
        </w:rPr>
        <w:t xml:space="preserve"> for each RBD</w:t>
      </w:r>
      <w:r w:rsidR="005975E9" w:rsidRPr="00EE1A30">
        <w:rPr>
          <w:szCs w:val="24"/>
        </w:rPr>
        <w:t>,</w:t>
      </w:r>
      <w:r w:rsidRPr="00EE1A30">
        <w:rPr>
          <w:szCs w:val="24"/>
        </w:rPr>
        <w:t xml:space="preserve"> or part thereof</w:t>
      </w:r>
      <w:r w:rsidR="005975E9" w:rsidRPr="00EE1A30">
        <w:rPr>
          <w:szCs w:val="24"/>
        </w:rPr>
        <w:t>,</w:t>
      </w:r>
      <w:r w:rsidRPr="00EE1A30">
        <w:rPr>
          <w:szCs w:val="24"/>
        </w:rPr>
        <w:t xml:space="preserve"> lying within their territory.</w:t>
      </w:r>
      <w:r w:rsidRPr="00EE1A30">
        <w:t xml:space="preserve"> The CIS Guidance Document No</w:t>
      </w:r>
      <w:r w:rsidR="005975E9" w:rsidRPr="00EE1A30">
        <w:t>.</w:t>
      </w:r>
      <w:r w:rsidRPr="00EE1A30">
        <w:t xml:space="preserve"> 28</w:t>
      </w:r>
      <w:r w:rsidRPr="00851B21">
        <w:rPr>
          <w:vertAlign w:val="superscript"/>
        </w:rPr>
        <w:footnoteReference w:id="6"/>
      </w:r>
      <w:r w:rsidRPr="00851B21">
        <w:t xml:space="preserve"> addresses the preparation of the inventories at national RBD scale.</w:t>
      </w:r>
    </w:p>
    <w:p w14:paraId="59DD41DB" w14:textId="77777777" w:rsidR="00235F1A" w:rsidRPr="00EE1A30" w:rsidRDefault="00235F1A" w:rsidP="000840F3">
      <w:pPr>
        <w:jc w:val="both"/>
        <w:rPr>
          <w:szCs w:val="24"/>
        </w:rPr>
      </w:pPr>
      <w:r w:rsidRPr="00A8624D">
        <w:t>Article 5 of the WFD requires M</w:t>
      </w:r>
      <w:r w:rsidR="005975E9" w:rsidRPr="0071782C">
        <w:t xml:space="preserve">ember </w:t>
      </w:r>
      <w:r w:rsidRPr="00587683">
        <w:t>S</w:t>
      </w:r>
      <w:r w:rsidR="005975E9" w:rsidRPr="00587683">
        <w:t>tates</w:t>
      </w:r>
      <w:r w:rsidRPr="00EE1A30">
        <w:t xml:space="preserve"> to identify the significant anthropogenic pressures in the RBD likely to cause individual </w:t>
      </w:r>
      <w:r w:rsidR="005975E9" w:rsidRPr="00EE1A30">
        <w:t>surface and ground</w:t>
      </w:r>
      <w:r w:rsidRPr="00EE1A30">
        <w:t xml:space="preserve">water bodies to be of less than good status (or to be at risk of deterioration). </w:t>
      </w:r>
      <w:r w:rsidRPr="00EE1A30">
        <w:rPr>
          <w:szCs w:val="24"/>
        </w:rPr>
        <w:t xml:space="preserve">This is the so-called </w:t>
      </w:r>
      <w:r w:rsidR="005975E9" w:rsidRPr="00EE1A30">
        <w:rPr>
          <w:szCs w:val="24"/>
        </w:rPr>
        <w:t>‘</w:t>
      </w:r>
      <w:r w:rsidRPr="00EE1A30">
        <w:rPr>
          <w:szCs w:val="24"/>
        </w:rPr>
        <w:t>pressures and impacts analysis</w:t>
      </w:r>
      <w:r w:rsidR="005975E9" w:rsidRPr="00EE1A30">
        <w:rPr>
          <w:szCs w:val="24"/>
        </w:rPr>
        <w:t>’</w:t>
      </w:r>
      <w:r w:rsidRPr="00EE1A30">
        <w:rPr>
          <w:szCs w:val="24"/>
        </w:rPr>
        <w:t>. According to Annex II, 1.4 WFD, as part of the identification of pressures, M</w:t>
      </w:r>
      <w:r w:rsidR="005975E9" w:rsidRPr="00EE1A30">
        <w:rPr>
          <w:szCs w:val="24"/>
        </w:rPr>
        <w:t xml:space="preserve">ember </w:t>
      </w:r>
      <w:r w:rsidRPr="00EE1A30">
        <w:rPr>
          <w:szCs w:val="24"/>
        </w:rPr>
        <w:t>S</w:t>
      </w:r>
      <w:r w:rsidR="005975E9" w:rsidRPr="00EE1A30">
        <w:rPr>
          <w:szCs w:val="24"/>
        </w:rPr>
        <w:t>tates</w:t>
      </w:r>
      <w:r w:rsidRPr="00EE1A30">
        <w:rPr>
          <w:szCs w:val="24"/>
        </w:rPr>
        <w:t xml:space="preserve"> are</w:t>
      </w:r>
      <w:r w:rsidR="005975E9" w:rsidRPr="00EE1A30">
        <w:rPr>
          <w:szCs w:val="24"/>
        </w:rPr>
        <w:t xml:space="preserve"> required</w:t>
      </w:r>
      <w:r w:rsidRPr="00EE1A30">
        <w:rPr>
          <w:szCs w:val="24"/>
        </w:rPr>
        <w:t xml:space="preserve"> to estimate and identify significant point and diffuse source pollution. </w:t>
      </w:r>
    </w:p>
    <w:p w14:paraId="18344FE5" w14:textId="77777777" w:rsidR="00235F1A" w:rsidRPr="00EE1A30" w:rsidRDefault="00235F1A" w:rsidP="000840F3">
      <w:pPr>
        <w:jc w:val="both"/>
      </w:pPr>
      <w:r w:rsidRPr="00EE1A30">
        <w:t xml:space="preserve">Article 5(5) </w:t>
      </w:r>
      <w:r w:rsidR="009E1721" w:rsidRPr="00EE1A30">
        <w:t xml:space="preserve">of the </w:t>
      </w:r>
      <w:r w:rsidRPr="00EE1A30">
        <w:t xml:space="preserve">EQSD requires the </w:t>
      </w:r>
      <w:r w:rsidR="005975E9" w:rsidRPr="00EE1A30">
        <w:t xml:space="preserve">European </w:t>
      </w:r>
      <w:r w:rsidRPr="00EE1A30">
        <w:t>Commission to verify by 2018 that emissions, discharges and losses</w:t>
      </w:r>
      <w:r w:rsidR="005975E9" w:rsidRPr="00EE1A30">
        <w:t>,</w:t>
      </w:r>
      <w:r w:rsidRPr="00EE1A30">
        <w:t xml:space="preserve"> as reflected in the </w:t>
      </w:r>
      <w:r w:rsidR="009E1721" w:rsidRPr="00EE1A30">
        <w:t xml:space="preserve">inventory of </w:t>
      </w:r>
      <w:r w:rsidRPr="00EE1A30">
        <w:t xml:space="preserve">substances </w:t>
      </w:r>
      <w:r w:rsidR="009E1721" w:rsidRPr="00EE1A30">
        <w:t>given in Annex I of the EQSD</w:t>
      </w:r>
      <w:r w:rsidR="005975E9" w:rsidRPr="00EE1A30">
        <w:t>,</w:t>
      </w:r>
      <w:r w:rsidRPr="00EE1A30">
        <w:t xml:space="preserve"> are </w:t>
      </w:r>
      <w:r w:rsidRPr="00EE1A30">
        <w:lastRenderedPageBreak/>
        <w:t xml:space="preserve">making progress towards compliance with the reduction or cessation objectives in the WFD, i.e. that there is a downward trend. </w:t>
      </w:r>
      <w:r w:rsidR="009E1721" w:rsidRPr="00EE1A30">
        <w:t xml:space="preserve">The reference period for the estimation of pollutant values in the inventory should be one year </w:t>
      </w:r>
      <w:r w:rsidR="000A443A" w:rsidRPr="00EE1A30">
        <w:t xml:space="preserve">(or period) between </w:t>
      </w:r>
      <w:r w:rsidR="009E1721" w:rsidRPr="00EE1A30">
        <w:t>2008</w:t>
      </w:r>
      <w:r w:rsidR="000A443A" w:rsidRPr="00EE1A30">
        <w:t xml:space="preserve"> and </w:t>
      </w:r>
      <w:r w:rsidR="009E1721" w:rsidRPr="00EE1A30">
        <w:t>2010. The</w:t>
      </w:r>
      <w:r w:rsidR="000A443A" w:rsidRPr="00EE1A30">
        <w:t xml:space="preserve"> inventory </w:t>
      </w:r>
      <w:r w:rsidR="009E1721" w:rsidRPr="00EE1A30">
        <w:t>should be update</w:t>
      </w:r>
      <w:r w:rsidR="000A443A" w:rsidRPr="00EE1A30">
        <w:t>d between each RBMP. As</w:t>
      </w:r>
      <w:r w:rsidRPr="00EE1A30">
        <w:t xml:space="preserve"> the first inventory is expected with the RBMP</w:t>
      </w:r>
      <w:r w:rsidR="000A443A" w:rsidRPr="00EE1A30">
        <w:t>s published</w:t>
      </w:r>
      <w:r w:rsidRPr="00EE1A30">
        <w:t xml:space="preserve"> in 2015, the </w:t>
      </w:r>
      <w:r w:rsidR="000A443A" w:rsidRPr="00EE1A30">
        <w:t xml:space="preserve">next </w:t>
      </w:r>
      <w:r w:rsidRPr="00EE1A30">
        <w:t xml:space="preserve">update </w:t>
      </w:r>
      <w:r w:rsidR="00B04E41">
        <w:t>can</w:t>
      </w:r>
      <w:r w:rsidRPr="00EE1A30">
        <w:t xml:space="preserve">not officially </w:t>
      </w:r>
      <w:r w:rsidR="000A443A" w:rsidRPr="00EE1A30">
        <w:t xml:space="preserve">be expected </w:t>
      </w:r>
      <w:r w:rsidRPr="00EE1A30">
        <w:t>until 2021</w:t>
      </w:r>
      <w:r w:rsidR="000A443A" w:rsidRPr="00EE1A30">
        <w:t>. Therefore</w:t>
      </w:r>
      <w:r w:rsidRPr="00EE1A30">
        <w:t>, th</w:t>
      </w:r>
      <w:r w:rsidR="000A443A" w:rsidRPr="00EE1A30">
        <w:t>e</w:t>
      </w:r>
      <w:r w:rsidRPr="00EE1A30">
        <w:t xml:space="preserve"> analysis of progress </w:t>
      </w:r>
      <w:r w:rsidR="000A443A" w:rsidRPr="00EE1A30">
        <w:t xml:space="preserve">by 2018 </w:t>
      </w:r>
      <w:r w:rsidRPr="00EE1A30">
        <w:t xml:space="preserve">will have to rely on the voluntary reporting in the 2015 RBMP of inputs of EQSD Annex I substances at two </w:t>
      </w:r>
      <w:r w:rsidR="000A443A" w:rsidRPr="00EE1A30">
        <w:t xml:space="preserve">points in </w:t>
      </w:r>
      <w:r w:rsidRPr="00EE1A30">
        <w:t>time</w:t>
      </w:r>
      <w:r w:rsidR="000418BC" w:rsidRPr="00EE1A30">
        <w:t>,</w:t>
      </w:r>
      <w:r w:rsidRPr="00EE1A30">
        <w:t xml:space="preserve"> or over two periods, one covering the reference year or period and the other a more recent year or period. A reliable trend can only be determined if the basis for the calculation of inputs is the same for each year or period, or a correction is made for additional coverage. In some cases, M</w:t>
      </w:r>
      <w:r w:rsidR="0092718F" w:rsidRPr="00EE1A30">
        <w:t xml:space="preserve">ember </w:t>
      </w:r>
      <w:r w:rsidRPr="00EE1A30">
        <w:t>S</w:t>
      </w:r>
      <w:r w:rsidR="0092718F" w:rsidRPr="00EE1A30">
        <w:t>tates</w:t>
      </w:r>
      <w:r w:rsidRPr="00EE1A30">
        <w:t xml:space="preserve"> may only be able to provide data for a year or period more recent than 2008-2010, and </w:t>
      </w:r>
      <w:r w:rsidR="0092718F" w:rsidRPr="00EE1A30">
        <w:t xml:space="preserve">are, </w:t>
      </w:r>
      <w:r w:rsidRPr="00EE1A30">
        <w:t>therefore</w:t>
      </w:r>
      <w:r w:rsidR="0092718F" w:rsidRPr="00EE1A30">
        <w:t>,</w:t>
      </w:r>
      <w:r w:rsidRPr="00EE1A30">
        <w:t xml:space="preserve"> </w:t>
      </w:r>
      <w:r w:rsidR="0092718F" w:rsidRPr="00EE1A30">
        <w:t>un</w:t>
      </w:r>
      <w:r w:rsidRPr="00EE1A30">
        <w:t>able to determine a trend.</w:t>
      </w:r>
    </w:p>
    <w:p w14:paraId="29E9B5CC" w14:textId="77777777" w:rsidR="00235F1A" w:rsidRPr="00EE1A30" w:rsidRDefault="00235F1A" w:rsidP="000840F3">
      <w:pPr>
        <w:jc w:val="both"/>
      </w:pPr>
      <w:r w:rsidRPr="00EE1A30">
        <w:t>Article 5 WFD requires that Member States carry out a similar analysis of pressures for other substances and parameters, i.e. nutrients, deoxygenating substances (COD, BOD), saline discharges, and RBSPs</w:t>
      </w:r>
      <w:r w:rsidR="0092718F" w:rsidRPr="00EE1A30">
        <w:t xml:space="preserve"> that are</w:t>
      </w:r>
      <w:r w:rsidRPr="00EE1A30">
        <w:t xml:space="preserve"> discharged in significant quantities to </w:t>
      </w:r>
      <w:r w:rsidR="0092718F" w:rsidRPr="00EE1A30">
        <w:t>surface and ground</w:t>
      </w:r>
      <w:r w:rsidRPr="00EE1A30">
        <w:t xml:space="preserve">water bodies in each RBD. </w:t>
      </w:r>
    </w:p>
    <w:p w14:paraId="05F01008" w14:textId="77777777" w:rsidR="0092718F" w:rsidRPr="00EE1A30" w:rsidRDefault="00235F1A" w:rsidP="000840F3">
      <w:pPr>
        <w:jc w:val="both"/>
      </w:pPr>
      <w:r w:rsidRPr="00EE1A30">
        <w:t>Figure 2 on page 16 of the CIS Guidance Document No 28 on inventories</w:t>
      </w:r>
      <w:r w:rsidR="00A1781B">
        <w:rPr>
          <w:rStyle w:val="Refdenotaalpie"/>
        </w:rPr>
        <w:footnoteReference w:id="7"/>
      </w:r>
      <w:r w:rsidRPr="00EE1A30">
        <w:t>, which is reproduced here</w:t>
      </w:r>
      <w:r w:rsidR="008F3111" w:rsidRPr="00EE1A30">
        <w:t xml:space="preserve"> (</w:t>
      </w:r>
      <w:r w:rsidR="00FD7F29">
        <w:fldChar w:fldCharType="begin"/>
      </w:r>
      <w:r w:rsidR="00FD7F29">
        <w:instrText xml:space="preserve"> REF _Ref403733932 \h  \* MERGEFORMAT </w:instrText>
      </w:r>
      <w:r w:rsidR="00FD7F29">
        <w:fldChar w:fldCharType="separate"/>
      </w:r>
      <w:r w:rsidR="00F66939" w:rsidRPr="006F25ED">
        <w:t xml:space="preserve">Figure </w:t>
      </w:r>
      <w:r w:rsidR="00F66939">
        <w:t>5</w:t>
      </w:r>
      <w:r w:rsidR="00FD7F29">
        <w:fldChar w:fldCharType="end"/>
      </w:r>
      <w:r w:rsidR="008F3111" w:rsidRPr="00851B21">
        <w:t>)</w:t>
      </w:r>
      <w:r w:rsidRPr="00A8624D">
        <w:t>, illustrates the main routes of pollutant transport into surface waters. It indicates source and pathway apportionment for inputs to surface waters, including via upstream compartments. The annotations a)</w:t>
      </w:r>
      <w:r w:rsidR="0092718F" w:rsidRPr="00EE1A30">
        <w:t xml:space="preserve"> to </w:t>
      </w:r>
      <w:r w:rsidRPr="00EE1A30">
        <w:t>m) and P1-P3 in the figure allow each of the source and pathway categories to be referred to when pollution by a chemical substance has been quantified.</w:t>
      </w:r>
    </w:p>
    <w:p w14:paraId="65A3A9DE" w14:textId="77777777" w:rsidR="0092718F" w:rsidRPr="00EE1A30" w:rsidRDefault="00235F1A" w:rsidP="000840F3">
      <w:pPr>
        <w:jc w:val="both"/>
      </w:pPr>
      <w:r w:rsidRPr="00EE1A30">
        <w:t xml:space="preserve">The combined term </w:t>
      </w:r>
      <w:r w:rsidR="0092718F" w:rsidRPr="00EE1A30">
        <w:t>‘</w:t>
      </w:r>
      <w:r w:rsidRPr="00EE1A30">
        <w:t>emissions, discharges and losses</w:t>
      </w:r>
      <w:r w:rsidR="0092718F" w:rsidRPr="00EE1A30">
        <w:t>’</w:t>
      </w:r>
      <w:r w:rsidRPr="00EE1A30">
        <w:t xml:space="preserve"> refers to the Esbjerg Declaration of the North Sea Convention combining all categories of inputs of chemical substances to surface water, in this context called </w:t>
      </w:r>
      <w:r w:rsidR="0092718F" w:rsidRPr="00EE1A30">
        <w:t>‘</w:t>
      </w:r>
      <w:r w:rsidRPr="00EE1A30">
        <w:t>inputs</w:t>
      </w:r>
      <w:r w:rsidR="0092718F" w:rsidRPr="00EE1A30">
        <w:t>’</w:t>
      </w:r>
      <w:r w:rsidRPr="00851B21">
        <w:rPr>
          <w:rStyle w:val="Refdenotaalpie"/>
        </w:rPr>
        <w:footnoteReference w:id="8"/>
      </w:r>
      <w:r w:rsidRPr="00851B21">
        <w:t xml:space="preserve">. </w:t>
      </w:r>
      <w:r w:rsidR="0092718F" w:rsidRPr="00A8624D">
        <w:t>’</w:t>
      </w:r>
      <w:r w:rsidRPr="0071782C">
        <w:t>Losses</w:t>
      </w:r>
      <w:r w:rsidR="0092718F" w:rsidRPr="00587683">
        <w:t>’</w:t>
      </w:r>
      <w:r w:rsidRPr="00587683">
        <w:t xml:space="preserve"> does not refer to any retention or degradation within soil, groundwater or surface water.</w:t>
      </w:r>
    </w:p>
    <w:p w14:paraId="52B894DF" w14:textId="77777777" w:rsidR="00235F1A" w:rsidRPr="00EE1A30" w:rsidRDefault="00C26591" w:rsidP="000840F3">
      <w:pPr>
        <w:jc w:val="both"/>
      </w:pPr>
      <w:r w:rsidRPr="00EE1A30">
        <w:t>F</w:t>
      </w:r>
      <w:r w:rsidR="00235F1A" w:rsidRPr="00EE1A30">
        <w:t xml:space="preserve">igure </w:t>
      </w:r>
      <w:r w:rsidRPr="00EE1A30">
        <w:t xml:space="preserve">2 of the CIS Guidance Document No 28 </w:t>
      </w:r>
      <w:r w:rsidR="008F3111" w:rsidRPr="00EE1A30">
        <w:t>(</w:t>
      </w:r>
      <w:r w:rsidR="00FD7F29">
        <w:fldChar w:fldCharType="begin"/>
      </w:r>
      <w:r w:rsidR="00FD7F29">
        <w:instrText xml:space="preserve"> REF _Ref403733932 \h  \* MERGEFORMAT </w:instrText>
      </w:r>
      <w:r w:rsidR="00FD7F29">
        <w:fldChar w:fldCharType="separate"/>
      </w:r>
      <w:r w:rsidR="00F66939" w:rsidRPr="006F25ED">
        <w:t xml:space="preserve">Figure </w:t>
      </w:r>
      <w:r w:rsidR="00F66939">
        <w:t>5</w:t>
      </w:r>
      <w:r w:rsidR="00FD7F29">
        <w:fldChar w:fldCharType="end"/>
      </w:r>
      <w:r w:rsidR="008F3111" w:rsidRPr="00851B21">
        <w:t xml:space="preserve">) </w:t>
      </w:r>
      <w:r w:rsidR="00235F1A" w:rsidRPr="00A8624D">
        <w:t xml:space="preserve">identifies four tiers or approaches to establishing inventories, i.e. point source information, riverine load, pathway oriented and source oriented. A number of case studies are included. </w:t>
      </w:r>
      <w:r w:rsidR="0092718F" w:rsidRPr="00EE1A30">
        <w:t>The point source information and riverine load approaches</w:t>
      </w:r>
      <w:r w:rsidR="00235F1A" w:rsidRPr="00EE1A30">
        <w:t xml:space="preserve"> </w:t>
      </w:r>
      <w:r w:rsidR="00AE3219" w:rsidRPr="00EE1A30">
        <w:t>ar</w:t>
      </w:r>
      <w:r w:rsidRPr="00EE1A30">
        <w:t>e</w:t>
      </w:r>
      <w:r w:rsidR="00AE3219" w:rsidRPr="00EE1A30">
        <w:t xml:space="preserve"> based </w:t>
      </w:r>
      <w:r w:rsidR="00235F1A" w:rsidRPr="00EE1A30">
        <w:t xml:space="preserve">on monitoring data. Point source information may be limited because permits do not always require monitoring of the concentrations of </w:t>
      </w:r>
      <w:r w:rsidR="0092718F" w:rsidRPr="00EE1A30">
        <w:t>P</w:t>
      </w:r>
      <w:r w:rsidR="00235F1A" w:rsidRPr="00EE1A30">
        <w:t xml:space="preserve">riority </w:t>
      </w:r>
      <w:r w:rsidR="0092718F" w:rsidRPr="00EE1A30">
        <w:t>S</w:t>
      </w:r>
      <w:r w:rsidR="00235F1A" w:rsidRPr="00EE1A30">
        <w:t>ubstances, and quantification is only required for E-PRTR facilities. If point source information is limited, the use of carefully justified emission factors together with information on the volume discharged may provide a more complete picture at the regional scale required for the inventory.</w:t>
      </w:r>
    </w:p>
    <w:p w14:paraId="0E340615" w14:textId="77777777" w:rsidR="00235F1A" w:rsidRPr="00EE1A30" w:rsidRDefault="00235F1A" w:rsidP="000840F3">
      <w:pPr>
        <w:jc w:val="both"/>
      </w:pPr>
      <w:r w:rsidRPr="00EE1A30">
        <w:t>The riverine load approach is limited by the analytical resolution, and in the case of heavy metals also by the fact that only the dissolved fraction (not the solid phase fraction) may have been quantified. The riverine load approach is considered capable of yielding a rough estimation of total diffuse inputs from a catchment if the point source inputs are known. The guidance recommends cross-checking the outputs of the different approaches using the riverine load as validation information for the more complex methods.</w:t>
      </w:r>
    </w:p>
    <w:p w14:paraId="7CDA09A6" w14:textId="77777777" w:rsidR="00235F1A" w:rsidRPr="00EE1A30" w:rsidRDefault="00235F1A" w:rsidP="000840F3">
      <w:pPr>
        <w:jc w:val="both"/>
      </w:pPr>
      <w:r w:rsidRPr="00EE1A30">
        <w:lastRenderedPageBreak/>
        <w:t>The pathway oriented approach (RPA) involves extensive modelling of transfer processes towards surface waters, and the source-oriented approach takes an even more complex look at the whole system, using, for example, Substance Flow Analysis (SFA). The different approaches provide different results in terms of process information and spatial resolution. So, in general, the RPA provides a better regionalisation of the inputs whereas the SFA provides a more comprehensive view of the actual releases into the environment but is more limited with respect to spatial resolution. The guidance acknowledges the value of source apportionment for identifying control measures.</w:t>
      </w:r>
    </w:p>
    <w:p w14:paraId="53B12415" w14:textId="77777777" w:rsidR="00235F1A" w:rsidRDefault="00235F1A" w:rsidP="000840F3">
      <w:pPr>
        <w:jc w:val="both"/>
      </w:pPr>
      <w:r w:rsidRPr="00EE1A30">
        <w:br w:type="page"/>
      </w:r>
      <w:r w:rsidR="00991362">
        <w:rPr>
          <w:noProof/>
          <w:lang w:val="es-ES" w:eastAsia="es-ES"/>
        </w:rPr>
        <w:lastRenderedPageBreak/>
        <mc:AlternateContent>
          <mc:Choice Requires="wpg">
            <w:drawing>
              <wp:inline distT="0" distB="0" distL="0" distR="0" wp14:anchorId="4E303438" wp14:editId="2A503943">
                <wp:extent cx="5753100" cy="4560570"/>
                <wp:effectExtent l="0" t="0" r="0" b="1905"/>
                <wp:docPr id="24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4560570"/>
                          <a:chOff x="0" y="0"/>
                          <a:chExt cx="57531" cy="45605"/>
                        </a:xfrm>
                      </wpg:grpSpPr>
                      <wps:wsp>
                        <wps:cNvPr id="241" name="Text Box 185"/>
                        <wps:cNvSpPr txBox="1">
                          <a:spLocks noChangeArrowheads="1"/>
                        </wps:cNvSpPr>
                        <wps:spPr bwMode="auto">
                          <a:xfrm>
                            <a:off x="49244" y="43053"/>
                            <a:ext cx="6559"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13A172F1" w14:textId="77777777" w:rsidR="00AC2F4F" w:rsidRDefault="00AC2F4F" w:rsidP="00235F1A">
                              <w:r>
                                <w:t>RLout</w:t>
                              </w:r>
                            </w:p>
                          </w:txbxContent>
                        </wps:txbx>
                        <wps:bodyPr rot="0" vert="horz" wrap="square" lIns="91440" tIns="45720" rIns="91440" bIns="45720" anchor="t" anchorCtr="0" upright="1">
                          <a:noAutofit/>
                        </wps:bodyPr>
                      </wps:wsp>
                      <wps:wsp>
                        <wps:cNvPr id="242" name="Text Box 186"/>
                        <wps:cNvSpPr txBox="1">
                          <a:spLocks noChangeArrowheads="1"/>
                        </wps:cNvSpPr>
                        <wps:spPr bwMode="auto">
                          <a:xfrm>
                            <a:off x="49244" y="0"/>
                            <a:ext cx="5124"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630CF51A" w14:textId="77777777" w:rsidR="00AC2F4F" w:rsidRDefault="00AC2F4F" w:rsidP="00235F1A">
                              <w:r>
                                <w:t>RLin)</w:t>
                              </w:r>
                            </w:p>
                          </w:txbxContent>
                        </wps:txbx>
                        <wps:bodyPr rot="0" vert="horz" wrap="square" lIns="91440" tIns="45720" rIns="91440" bIns="45720" anchor="t" anchorCtr="0" upright="1">
                          <a:noAutofit/>
                        </wps:bodyPr>
                      </wps:wsp>
                      <pic:pic xmlns:pic="http://schemas.openxmlformats.org/drawingml/2006/picture">
                        <pic:nvPicPr>
                          <pic:cNvPr id="243" name="Picture 49" descr="Harmonized Sketch"/>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476"/>
                            <a:ext cx="57531" cy="410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E303438" id="Group 102" o:spid="_x0000_s1026" style="width:453pt;height:359.1pt;mso-position-horizontal-relative:char;mso-position-vertical-relative:line" coordsize="57531,45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">
                <v:shapetype id="_x0000_t202" coordsize="21600,21600" o:spt="202" path="m,l,21600r21600,l21600,xe">
                  <v:stroke joinstyle="miter"/>
                  <v:path gradientshapeok="t" o:connecttype="rect"/>
                </v:shapetype>
                <v:shape id="Text Box 185" o:spid="_x0000_s1027" type="#_x0000_t202" style="position:absolute;left:49244;top:43053;width:6559;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SsUA&#10;AADcAAAADwAAAGRycy9kb3ducmV2LnhtbESPQWvCQBSE70L/w/IKvYhuIqVIdCMltiA9CFrB6yP7&#10;zMZm38bsGtN/7wqFHoeZ+YZZrgbbiJ46XztWkE4TEMSl0zVXCg7fn5M5CB+QNTaOScEveVjlT6Ml&#10;ZtrdeEf9PlQiQthnqMCE0GZS+tKQRT91LXH0Tq6zGKLsKqk7vEW4beQsSd6kxZrjgsGWCkPlz/5q&#10;FVTFlb7OR1NeDh9yne6K7Rg3W6Venof3BYhAQ/gP/7U3WsHsNYXH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6ZKxQAAANwAAAAPAAAAAAAAAAAAAAAAAJgCAABkcnMv&#10;ZG93bnJldi54bWxQSwUGAAAAAAQABAD1AAAAigMAAAAA&#10;" filled="f" stroked="f" strokecolor="white" strokeweight="0">
                  <v:textbox>
                    <w:txbxContent>
                      <w:p w14:paraId="13A172F1" w14:textId="77777777" w:rsidR="00AC2F4F" w:rsidRDefault="00AC2F4F" w:rsidP="00235F1A">
                        <w:r>
                          <w:t>RLout</w:t>
                        </w:r>
                      </w:p>
                    </w:txbxContent>
                  </v:textbox>
                </v:shape>
                <v:shape id="Text Box 186" o:spid="_x0000_s1028" type="#_x0000_t202" style="position:absolute;left:49244;width:5124;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4PcUA&#10;AADcAAAADwAAAGRycy9kb3ducmV2LnhtbESPQWvCQBSE74X+h+UVvBTdGIqU6EYkVZAeBK3Q6yP7&#10;zEazb9PsGuO/7xaEHoeZ+YZZLAfbiJ46XztWMJ0kIIhLp2uuFBy/NuN3ED4ga2wck4I7eVjmz08L&#10;zLS78Z76Q6hEhLDPUIEJoc2k9KUhi37iWuLonVxnMUTZVVJ3eItw28g0SWbSYs1xwWBLhaHycrha&#10;BVVxpc/ztyl/jmv5Md0Xu1fc7pQavQyrOYhAQ/gPP9pbrSB9S+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g9xQAAANwAAAAPAAAAAAAAAAAAAAAAAJgCAABkcnMv&#10;ZG93bnJldi54bWxQSwUGAAAAAAQABAD1AAAAigMAAAAA&#10;" filled="f" stroked="f" strokecolor="white" strokeweight="0">
                  <v:textbox>
                    <w:txbxContent>
                      <w:p w14:paraId="630CF51A" w14:textId="77777777" w:rsidR="00AC2F4F" w:rsidRDefault="00AC2F4F" w:rsidP="00235F1A">
                        <w:r>
                          <w:t>RLin)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9" type="#_x0000_t75" alt="Harmonized Sketch" style="position:absolute;top:2476;width:57531;height:4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sXPHAAAA3AAAAA8AAABkcnMvZG93bnJldi54bWxEj09rwkAUxO+FfoflFbxI3TQt0kZX0YJW&#10;QQ+m6vmRffmj2bchu2r67bsFocdhZn7DjKedqcWVWldZVvAyiEAQZ1ZXXCjYfy+e30E4j6yxtkwK&#10;fsjBdPL4MMZE2xvv6Jr6QgQIuwQVlN43iZQuK8mgG9iGOHi5bQ36INtC6hZvAW5qGUfRUBqsOCyU&#10;2NBnSdk5vRgF0bK/O5yOc/c1X6XbePORr08yV6r31M1GIDx1/j98b6+0gvjtFf7OhCMgJ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S+sXPHAAAA3AAAAA8AAAAAAAAAAAAA&#10;AAAAnwIAAGRycy9kb3ducmV2LnhtbFBLBQYAAAAABAAEAPcAAACTAwAAAAA=&#10;">
                  <v:imagedata r:id="rId9" o:title="Harmonized Sketch"/>
                  <v:path arrowok="t"/>
                </v:shape>
                <w10:anchorlock/>
              </v:group>
            </w:pict>
          </mc:Fallback>
        </mc:AlternateContent>
      </w:r>
    </w:p>
    <w:p w14:paraId="4DC2205B" w14:textId="77777777" w:rsidR="00307A09" w:rsidRPr="00851B21" w:rsidRDefault="00307A09" w:rsidP="000840F3">
      <w:pPr>
        <w:jc w:val="both"/>
        <w:rPr>
          <w:noProof/>
          <w:szCs w:val="24"/>
          <w:lang w:val="fr-FR" w:eastAsia="fr-FR"/>
        </w:rPr>
      </w:pPr>
    </w:p>
    <w:tbl>
      <w:tblPr>
        <w:tblW w:w="0" w:type="auto"/>
        <w:tblLook w:val="04A0" w:firstRow="1" w:lastRow="0" w:firstColumn="1" w:lastColumn="0" w:noHBand="0" w:noVBand="1"/>
      </w:tblPr>
      <w:tblGrid>
        <w:gridCol w:w="3070"/>
        <w:gridCol w:w="3070"/>
        <w:gridCol w:w="3071"/>
      </w:tblGrid>
      <w:tr w:rsidR="0092718F" w:rsidRPr="00EE1A30" w14:paraId="10AC2F23" w14:textId="77777777" w:rsidTr="000F5C05">
        <w:tc>
          <w:tcPr>
            <w:tcW w:w="3070" w:type="dxa"/>
          </w:tcPr>
          <w:p w14:paraId="2B601E06" w14:textId="77777777" w:rsidR="00235F1A" w:rsidRPr="00EE1A30" w:rsidRDefault="00235F1A" w:rsidP="000840F3">
            <w:pPr>
              <w:spacing w:before="40" w:after="40"/>
              <w:jc w:val="both"/>
              <w:rPr>
                <w:szCs w:val="24"/>
              </w:rPr>
            </w:pPr>
            <w:r w:rsidRPr="00A8624D">
              <w:rPr>
                <w:sz w:val="16"/>
                <w:szCs w:val="16"/>
              </w:rPr>
              <w:t>P1: Atmospheric Deposition</w:t>
            </w:r>
            <w:r w:rsidRPr="0071782C">
              <w:t xml:space="preserve"> </w:t>
            </w:r>
            <w:r w:rsidRPr="00587683">
              <w:rPr>
                <w:sz w:val="16"/>
                <w:szCs w:val="16"/>
              </w:rPr>
              <w:t>directly to Surface Waters</w:t>
            </w:r>
          </w:p>
        </w:tc>
        <w:tc>
          <w:tcPr>
            <w:tcW w:w="3070" w:type="dxa"/>
          </w:tcPr>
          <w:p w14:paraId="216C934A" w14:textId="77777777" w:rsidR="00235F1A" w:rsidRPr="00EE1A30" w:rsidRDefault="00235F1A" w:rsidP="000840F3">
            <w:pPr>
              <w:spacing w:before="40" w:after="40"/>
              <w:jc w:val="both"/>
              <w:rPr>
                <w:szCs w:val="24"/>
              </w:rPr>
            </w:pPr>
            <w:r w:rsidRPr="00EE1A30">
              <w:rPr>
                <w:sz w:val="16"/>
                <w:szCs w:val="16"/>
              </w:rPr>
              <w:t>P2: Erosion</w:t>
            </w:r>
          </w:p>
        </w:tc>
        <w:tc>
          <w:tcPr>
            <w:tcW w:w="3071" w:type="dxa"/>
          </w:tcPr>
          <w:p w14:paraId="5D5B3FD1" w14:textId="77777777" w:rsidR="00235F1A" w:rsidRPr="00EE1A30" w:rsidRDefault="00235F1A" w:rsidP="000840F3">
            <w:pPr>
              <w:spacing w:before="40" w:after="40"/>
              <w:jc w:val="both"/>
              <w:rPr>
                <w:szCs w:val="24"/>
              </w:rPr>
            </w:pPr>
            <w:r w:rsidRPr="00EE1A30">
              <w:rPr>
                <w:sz w:val="16"/>
                <w:szCs w:val="16"/>
              </w:rPr>
              <w:t>P3: Surface Runoff from Unsealed Areas</w:t>
            </w:r>
          </w:p>
        </w:tc>
      </w:tr>
      <w:tr w:rsidR="0092718F" w:rsidRPr="00EE1A30" w14:paraId="40A8A81F" w14:textId="77777777" w:rsidTr="000F5C05">
        <w:tc>
          <w:tcPr>
            <w:tcW w:w="3070" w:type="dxa"/>
          </w:tcPr>
          <w:p w14:paraId="38990F02" w14:textId="77777777" w:rsidR="00235F1A" w:rsidRPr="00851B21" w:rsidRDefault="00235F1A" w:rsidP="000840F3">
            <w:pPr>
              <w:spacing w:before="40" w:after="40"/>
              <w:jc w:val="both"/>
              <w:rPr>
                <w:szCs w:val="24"/>
              </w:rPr>
            </w:pPr>
            <w:r w:rsidRPr="00EE1A30">
              <w:rPr>
                <w:sz w:val="16"/>
                <w:szCs w:val="16"/>
              </w:rPr>
              <w:t>P4 Interflow, Tile Drainage and Groundwater</w:t>
            </w:r>
            <w:r w:rsidRPr="00851B21">
              <w:rPr>
                <w:rStyle w:val="Refdenotaalpie"/>
                <w:sz w:val="16"/>
                <w:szCs w:val="16"/>
              </w:rPr>
              <w:footnoteReference w:id="9"/>
            </w:r>
          </w:p>
        </w:tc>
        <w:tc>
          <w:tcPr>
            <w:tcW w:w="3070" w:type="dxa"/>
          </w:tcPr>
          <w:p w14:paraId="62E18987" w14:textId="77777777" w:rsidR="00235F1A" w:rsidRPr="0071782C" w:rsidRDefault="00235F1A" w:rsidP="000840F3">
            <w:pPr>
              <w:spacing w:before="40" w:after="40"/>
              <w:jc w:val="both"/>
              <w:rPr>
                <w:szCs w:val="24"/>
              </w:rPr>
            </w:pPr>
            <w:r w:rsidRPr="00A8624D">
              <w:rPr>
                <w:sz w:val="16"/>
                <w:szCs w:val="16"/>
              </w:rPr>
              <w:t>P5: Direct Discharges and Drifting</w:t>
            </w:r>
          </w:p>
        </w:tc>
        <w:tc>
          <w:tcPr>
            <w:tcW w:w="3071" w:type="dxa"/>
          </w:tcPr>
          <w:p w14:paraId="0165FD07" w14:textId="77777777" w:rsidR="006C2522" w:rsidRDefault="00235F1A" w:rsidP="000840F3">
            <w:pPr>
              <w:spacing w:before="40" w:after="40"/>
              <w:jc w:val="both"/>
              <w:rPr>
                <w:szCs w:val="24"/>
              </w:rPr>
            </w:pPr>
            <w:r w:rsidRPr="00EE1A30">
              <w:rPr>
                <w:sz w:val="16"/>
                <w:szCs w:val="16"/>
              </w:rPr>
              <w:t>P6: Surface Runoff from Sealed Areas</w:t>
            </w:r>
          </w:p>
        </w:tc>
      </w:tr>
      <w:tr w:rsidR="0092718F" w:rsidRPr="00EE1A30" w14:paraId="79B27F9F" w14:textId="77777777" w:rsidTr="000F5C05">
        <w:tc>
          <w:tcPr>
            <w:tcW w:w="3070" w:type="dxa"/>
          </w:tcPr>
          <w:p w14:paraId="2146780B" w14:textId="77777777" w:rsidR="006C2522" w:rsidRDefault="00235F1A" w:rsidP="000840F3">
            <w:pPr>
              <w:spacing w:before="40" w:after="40"/>
              <w:jc w:val="both"/>
              <w:rPr>
                <w:szCs w:val="24"/>
              </w:rPr>
            </w:pPr>
            <w:r w:rsidRPr="00EE1A30">
              <w:rPr>
                <w:sz w:val="16"/>
                <w:szCs w:val="16"/>
              </w:rPr>
              <w:t>P7: Storm Water Outlets, Combined Sewer Overflows and Unconnected Sewers</w:t>
            </w:r>
          </w:p>
        </w:tc>
        <w:tc>
          <w:tcPr>
            <w:tcW w:w="3070" w:type="dxa"/>
          </w:tcPr>
          <w:p w14:paraId="27780794" w14:textId="77777777" w:rsidR="006C2522" w:rsidRDefault="00235F1A" w:rsidP="000840F3">
            <w:pPr>
              <w:spacing w:before="40" w:after="40"/>
              <w:jc w:val="both"/>
              <w:rPr>
                <w:szCs w:val="24"/>
              </w:rPr>
            </w:pPr>
            <w:r w:rsidRPr="00EE1A30">
              <w:rPr>
                <w:sz w:val="16"/>
                <w:szCs w:val="16"/>
              </w:rPr>
              <w:t>P8: Urban Waste Water Treated</w:t>
            </w:r>
          </w:p>
        </w:tc>
        <w:tc>
          <w:tcPr>
            <w:tcW w:w="3071" w:type="dxa"/>
          </w:tcPr>
          <w:p w14:paraId="42C77A7A" w14:textId="77777777" w:rsidR="006C2522" w:rsidRDefault="00235F1A" w:rsidP="000840F3">
            <w:pPr>
              <w:spacing w:before="40" w:after="40"/>
              <w:jc w:val="both"/>
              <w:rPr>
                <w:szCs w:val="24"/>
              </w:rPr>
            </w:pPr>
            <w:r w:rsidRPr="00EE1A30">
              <w:rPr>
                <w:sz w:val="16"/>
                <w:szCs w:val="16"/>
              </w:rPr>
              <w:t>P9: Individual - Treated and Untreated- Household Discharges</w:t>
            </w:r>
          </w:p>
        </w:tc>
      </w:tr>
      <w:tr w:rsidR="0092718F" w:rsidRPr="00EE1A30" w14:paraId="1DC8C486" w14:textId="77777777" w:rsidTr="000F5C05">
        <w:tc>
          <w:tcPr>
            <w:tcW w:w="3070" w:type="dxa"/>
          </w:tcPr>
          <w:p w14:paraId="4FD6E6C7" w14:textId="77777777" w:rsidR="006C2522" w:rsidRDefault="00235F1A" w:rsidP="000840F3">
            <w:pPr>
              <w:spacing w:before="40" w:after="40"/>
              <w:jc w:val="both"/>
              <w:rPr>
                <w:szCs w:val="24"/>
              </w:rPr>
            </w:pPr>
            <w:r w:rsidRPr="00EE1A30">
              <w:rPr>
                <w:sz w:val="16"/>
                <w:szCs w:val="16"/>
              </w:rPr>
              <w:t>P10 Industrial Waste Water treated</w:t>
            </w:r>
          </w:p>
        </w:tc>
        <w:tc>
          <w:tcPr>
            <w:tcW w:w="3070" w:type="dxa"/>
          </w:tcPr>
          <w:p w14:paraId="02604F6A" w14:textId="77777777" w:rsidR="00235F1A" w:rsidRPr="00851B21" w:rsidRDefault="00235F1A" w:rsidP="000840F3">
            <w:pPr>
              <w:spacing w:before="40" w:after="40"/>
              <w:jc w:val="both"/>
              <w:rPr>
                <w:szCs w:val="24"/>
              </w:rPr>
            </w:pPr>
            <w:r w:rsidRPr="00EE1A30">
              <w:rPr>
                <w:sz w:val="16"/>
                <w:szCs w:val="16"/>
              </w:rPr>
              <w:t>P11: Direct Discharges from Mining Areas</w:t>
            </w:r>
            <w:r w:rsidRPr="00851B21">
              <w:rPr>
                <w:rStyle w:val="Refdenotaalpie"/>
                <w:sz w:val="16"/>
                <w:szCs w:val="16"/>
              </w:rPr>
              <w:footnoteReference w:id="10"/>
            </w:r>
          </w:p>
        </w:tc>
        <w:tc>
          <w:tcPr>
            <w:tcW w:w="3071" w:type="dxa"/>
          </w:tcPr>
          <w:p w14:paraId="43D3574C" w14:textId="77777777" w:rsidR="00235F1A" w:rsidRPr="00851B21" w:rsidRDefault="00235F1A" w:rsidP="000840F3">
            <w:pPr>
              <w:spacing w:before="40" w:after="40"/>
              <w:jc w:val="both"/>
              <w:rPr>
                <w:szCs w:val="24"/>
              </w:rPr>
            </w:pPr>
            <w:r w:rsidRPr="00A8624D">
              <w:rPr>
                <w:sz w:val="16"/>
                <w:szCs w:val="16"/>
              </w:rPr>
              <w:t>P12: Direct Discharges from Navigation</w:t>
            </w:r>
            <w:r w:rsidRPr="00851B21">
              <w:rPr>
                <w:rStyle w:val="Refdenotaalpie"/>
                <w:sz w:val="16"/>
                <w:szCs w:val="16"/>
              </w:rPr>
              <w:footnoteReference w:id="11"/>
            </w:r>
          </w:p>
        </w:tc>
      </w:tr>
      <w:tr w:rsidR="0092718F" w:rsidRPr="00EE1A30" w14:paraId="61A7AFAE" w14:textId="77777777" w:rsidTr="000F5C05">
        <w:tc>
          <w:tcPr>
            <w:tcW w:w="3070" w:type="dxa"/>
          </w:tcPr>
          <w:p w14:paraId="3A27FEDB" w14:textId="77777777" w:rsidR="006C2522" w:rsidRDefault="00235F1A" w:rsidP="000840F3">
            <w:pPr>
              <w:spacing w:before="40" w:after="40"/>
              <w:jc w:val="both"/>
              <w:rPr>
                <w:sz w:val="16"/>
                <w:szCs w:val="16"/>
              </w:rPr>
            </w:pPr>
            <w:r w:rsidRPr="00EE1A30">
              <w:rPr>
                <w:sz w:val="16"/>
                <w:szCs w:val="16"/>
              </w:rPr>
              <w:t>P13 Natural Background</w:t>
            </w:r>
          </w:p>
        </w:tc>
        <w:tc>
          <w:tcPr>
            <w:tcW w:w="3070" w:type="dxa"/>
          </w:tcPr>
          <w:p w14:paraId="2B68D78D" w14:textId="77777777" w:rsidR="00235F1A" w:rsidRPr="00EE1A30" w:rsidRDefault="00235F1A" w:rsidP="000840F3">
            <w:pPr>
              <w:spacing w:before="40" w:after="40"/>
              <w:jc w:val="both"/>
              <w:rPr>
                <w:sz w:val="16"/>
                <w:szCs w:val="16"/>
              </w:rPr>
            </w:pPr>
          </w:p>
        </w:tc>
        <w:tc>
          <w:tcPr>
            <w:tcW w:w="3071" w:type="dxa"/>
          </w:tcPr>
          <w:p w14:paraId="7021F457" w14:textId="77777777" w:rsidR="00235F1A" w:rsidRPr="00EE1A30" w:rsidRDefault="00235F1A" w:rsidP="000840F3">
            <w:pPr>
              <w:spacing w:before="40" w:after="40"/>
              <w:jc w:val="both"/>
              <w:rPr>
                <w:sz w:val="16"/>
                <w:szCs w:val="16"/>
              </w:rPr>
            </w:pPr>
          </w:p>
        </w:tc>
      </w:tr>
    </w:tbl>
    <w:p w14:paraId="790B8CA2" w14:textId="77777777" w:rsidR="00235F1A" w:rsidRPr="00EE1A30" w:rsidRDefault="006F25ED" w:rsidP="000840F3">
      <w:pPr>
        <w:pStyle w:val="Descripcin"/>
        <w:jc w:val="both"/>
      </w:pPr>
      <w:r w:rsidRPr="006F25ED">
        <w:rPr>
          <w:sz w:val="16"/>
          <w:szCs w:val="16"/>
        </w:rPr>
        <w:t>The encoding a) – m) has been inserted in the figure to enable identification of source categories in relation to their pathways P1-P13.</w:t>
      </w:r>
    </w:p>
    <w:p w14:paraId="4B1F2EAB" w14:textId="77777777" w:rsidR="00235F1A" w:rsidRPr="00EE1A30" w:rsidRDefault="006F25ED" w:rsidP="000840F3">
      <w:pPr>
        <w:pStyle w:val="Descripcin"/>
        <w:jc w:val="both"/>
      </w:pPr>
      <w:bookmarkStart w:id="64" w:name="_Ref403733932"/>
      <w:r w:rsidRPr="006F25ED">
        <w:t xml:space="preserve">Figure </w:t>
      </w:r>
      <w:r w:rsidR="00772732">
        <w:fldChar w:fldCharType="begin"/>
      </w:r>
      <w:r w:rsidR="006C7F95">
        <w:instrText xml:space="preserve"> SEQ Figure \* ARABIC </w:instrText>
      </w:r>
      <w:r w:rsidR="00772732">
        <w:fldChar w:fldCharType="separate"/>
      </w:r>
      <w:r w:rsidR="00F66939">
        <w:rPr>
          <w:noProof/>
        </w:rPr>
        <w:t>5</w:t>
      </w:r>
      <w:r w:rsidR="00772732">
        <w:rPr>
          <w:noProof/>
        </w:rPr>
        <w:fldChar w:fldCharType="end"/>
      </w:r>
      <w:bookmarkEnd w:id="64"/>
      <w:r w:rsidRPr="006F25ED">
        <w:t xml:space="preserve"> - </w:t>
      </w:r>
      <w:r w:rsidR="00235F1A" w:rsidRPr="00EE1A30">
        <w:rPr>
          <w:b w:val="0"/>
        </w:rPr>
        <w:t>Figure 2 from CIS Guidance No 28: General working scheme of the inventory</w:t>
      </w:r>
    </w:p>
    <w:p w14:paraId="064E2DB7" w14:textId="77777777" w:rsidR="00235F1A" w:rsidRPr="00EE1A30" w:rsidRDefault="00235F1A" w:rsidP="000840F3">
      <w:pPr>
        <w:jc w:val="both"/>
      </w:pPr>
      <w:r w:rsidRPr="00EE1A30">
        <w:t>Guidance Document 28 suggests a two</w:t>
      </w:r>
      <w:r w:rsidR="00476D0C" w:rsidRPr="00EE1A30">
        <w:t>-</w:t>
      </w:r>
      <w:r w:rsidRPr="00EE1A30">
        <w:t xml:space="preserve">step approach in compiling the inventory. In the first step substances not relevant in the RBD should be identified based on the information from the WFD Article 5 analysis. </w:t>
      </w:r>
      <w:r w:rsidR="00AC7979" w:rsidRPr="00EE1A30">
        <w:t>For those substances</w:t>
      </w:r>
      <w:r w:rsidR="00476D0C" w:rsidRPr="00EE1A30">
        <w:t>,</w:t>
      </w:r>
      <w:r w:rsidR="00AC7979" w:rsidRPr="00EE1A30">
        <w:t xml:space="preserve"> only a basic estimation of significant inputs should optionally be reported whereas for the remaining substances a more in-depth analysis should be performed, as a minimum based on the riverine load approach and point source inputs</w:t>
      </w:r>
      <w:r w:rsidRPr="00EE1A30">
        <w:t>.</w:t>
      </w:r>
    </w:p>
    <w:p w14:paraId="003C85EC" w14:textId="77777777" w:rsidR="00235F1A" w:rsidRPr="00EE1A30" w:rsidRDefault="00235F1A" w:rsidP="000840F3">
      <w:pPr>
        <w:jc w:val="both"/>
      </w:pPr>
      <w:r w:rsidRPr="00EE1A30">
        <w:lastRenderedPageBreak/>
        <w:t xml:space="preserve">For the first inventories, the minimum expectation from the more in-depth assessment is the quantification of total point </w:t>
      </w:r>
      <w:r w:rsidR="00476D0C" w:rsidRPr="00EE1A30">
        <w:t xml:space="preserve">source inputs </w:t>
      </w:r>
      <w:r w:rsidRPr="00EE1A30">
        <w:t>and total diffuse source inputs. However, due to data gaps and the analytical uncertainty mentioned above, this may not be possible in all cases. For the evaluation of data reliability, information on the methods used is required.</w:t>
      </w:r>
    </w:p>
    <w:p w14:paraId="2CEA6A4E" w14:textId="77777777" w:rsidR="00235F1A" w:rsidRPr="00EE1A30" w:rsidRDefault="00476D0C" w:rsidP="000840F3">
      <w:pPr>
        <w:jc w:val="both"/>
      </w:pPr>
      <w:r w:rsidRPr="00EE1A30">
        <w:t>M</w:t>
      </w:r>
      <w:r w:rsidR="00235F1A" w:rsidRPr="00EE1A30">
        <w:t>ore detailed reporting of information on source (or pathway) apportionment would add substantially to the value of the exercise, and is provided for in the schema elements on an optional basis. Voluntary reporting of total point</w:t>
      </w:r>
      <w:r w:rsidRPr="00EE1A30">
        <w:t xml:space="preserve"> source inputs</w:t>
      </w:r>
      <w:r w:rsidR="00235F1A" w:rsidRPr="00EE1A30">
        <w:t>, total diffuse</w:t>
      </w:r>
      <w:r w:rsidRPr="00EE1A30">
        <w:t xml:space="preserve"> source inputs</w:t>
      </w:r>
      <w:r w:rsidR="00235F1A" w:rsidRPr="00EE1A30">
        <w:t xml:space="preserve">, and individual sources of RBSPs </w:t>
      </w:r>
      <w:r w:rsidR="0061261B" w:rsidRPr="00EE1A30">
        <w:t xml:space="preserve">or other pollutants </w:t>
      </w:r>
      <w:r w:rsidR="00235F1A" w:rsidRPr="00EE1A30">
        <w:t>is also provided for.</w:t>
      </w:r>
    </w:p>
    <w:p w14:paraId="37FCF553" w14:textId="77777777" w:rsidR="00235F1A" w:rsidRPr="00587683" w:rsidRDefault="00476D0C" w:rsidP="000840F3">
      <w:pPr>
        <w:jc w:val="both"/>
      </w:pPr>
      <w:r w:rsidRPr="00EE1A30">
        <w:t>Since 2009, t</w:t>
      </w:r>
      <w:r w:rsidR="00235F1A" w:rsidRPr="00EE1A30">
        <w:t xml:space="preserve">he EEA has been collecting data on pollutant loads through the State of the Environment (SoE) reporting by </w:t>
      </w:r>
      <w:r w:rsidRPr="00EE1A30">
        <w:t>EEA Member Co</w:t>
      </w:r>
      <w:r w:rsidR="00235F1A" w:rsidRPr="00EE1A30">
        <w:t xml:space="preserve">untries </w:t>
      </w:r>
      <w:r w:rsidRPr="00EE1A30">
        <w:t xml:space="preserve">involved </w:t>
      </w:r>
      <w:r w:rsidR="00235F1A" w:rsidRPr="00EE1A30">
        <w:t xml:space="preserve">the EIONET </w:t>
      </w:r>
      <w:r w:rsidRPr="00EE1A30">
        <w:t xml:space="preserve">process on an annual basis </w:t>
      </w:r>
      <w:r w:rsidR="00235F1A" w:rsidRPr="00EE1A30">
        <w:t xml:space="preserve">(see </w:t>
      </w:r>
      <w:r w:rsidRPr="00EE1A30">
        <w:t>r</w:t>
      </w:r>
      <w:r w:rsidR="00235F1A" w:rsidRPr="00EE1A30">
        <w:t>eporting obligation for Water emission (WISE-1))</w:t>
      </w:r>
      <w:r w:rsidR="00235F1A" w:rsidRPr="00851B21">
        <w:rPr>
          <w:vertAlign w:val="superscript"/>
        </w:rPr>
        <w:footnoteReference w:id="12"/>
      </w:r>
      <w:r w:rsidR="00235F1A" w:rsidRPr="00851B21">
        <w:t xml:space="preserve">. The source categories for apportioning inputs are similar in some respects to the inputs P1-P13 identified in Figure 2 of the CIS Guidance </w:t>
      </w:r>
      <w:r w:rsidR="00C26591" w:rsidRPr="00A8624D">
        <w:t>Document No 28</w:t>
      </w:r>
      <w:r w:rsidR="00235F1A" w:rsidRPr="0071782C">
        <w:t>, and in that respect they provide an adequate indication o</w:t>
      </w:r>
      <w:r w:rsidR="00235F1A" w:rsidRPr="00587683">
        <w:t>f the apportionment.</w:t>
      </w:r>
    </w:p>
    <w:p w14:paraId="7E5C41D9" w14:textId="77777777" w:rsidR="00235F1A" w:rsidRPr="00EE1A30" w:rsidRDefault="00235F1A" w:rsidP="000840F3">
      <w:pPr>
        <w:jc w:val="both"/>
      </w:pPr>
      <w:r w:rsidRPr="00EE1A30">
        <w:t xml:space="preserve">Other </w:t>
      </w:r>
      <w:r w:rsidR="00476D0C" w:rsidRPr="00EE1A30">
        <w:t xml:space="preserve">Member States </w:t>
      </w:r>
      <w:r w:rsidRPr="00EE1A30">
        <w:t>may have used the WFD list of pressure</w:t>
      </w:r>
      <w:r w:rsidR="00476D0C" w:rsidRPr="00EE1A30">
        <w:t xml:space="preserve"> type</w:t>
      </w:r>
      <w:r w:rsidRPr="00EE1A30">
        <w:t>s (in Annex 1</w:t>
      </w:r>
      <w:r w:rsidR="00766CE2" w:rsidRPr="00EE1A30">
        <w:t>a</w:t>
      </w:r>
      <w:r w:rsidRPr="00EE1A30">
        <w:t xml:space="preserve"> to this document), which may also provide an adequate indication.</w:t>
      </w:r>
    </w:p>
    <w:p w14:paraId="345713B9" w14:textId="77777777" w:rsidR="00235F1A" w:rsidRPr="00EE1A30" w:rsidRDefault="00235F1A" w:rsidP="000840F3">
      <w:pPr>
        <w:jc w:val="both"/>
      </w:pPr>
      <w:r w:rsidRPr="00EE1A30">
        <w:t>It is possible to roughly correlate the SoE source categories and WFD pressure</w:t>
      </w:r>
      <w:r w:rsidR="00476D0C" w:rsidRPr="00EE1A30">
        <w:t xml:space="preserve"> type</w:t>
      </w:r>
      <w:r w:rsidRPr="00EE1A30">
        <w:t>s with the pathways identified in the inventory guidance. An indication of how the various categorisations can be correlated is provided in Annex 7. Depending upon the data provided by M</w:t>
      </w:r>
      <w:r w:rsidR="00476D0C" w:rsidRPr="00EE1A30">
        <w:t xml:space="preserve">ember </w:t>
      </w:r>
      <w:r w:rsidRPr="00EE1A30">
        <w:t>S</w:t>
      </w:r>
      <w:r w:rsidR="00476D0C" w:rsidRPr="00EE1A30">
        <w:t>tates</w:t>
      </w:r>
      <w:r w:rsidRPr="00EE1A30">
        <w:t xml:space="preserve">, i.e. on the categorisation used, the </w:t>
      </w:r>
      <w:r w:rsidR="00476D0C" w:rsidRPr="00EE1A30">
        <w:t xml:space="preserve">European </w:t>
      </w:r>
      <w:r w:rsidRPr="00EE1A30">
        <w:t>Commission may use these correlations to analyse and compare the source apportionment in different M</w:t>
      </w:r>
      <w:r w:rsidR="00476D0C" w:rsidRPr="00EE1A30">
        <w:t xml:space="preserve">ember </w:t>
      </w:r>
      <w:r w:rsidRPr="00EE1A30">
        <w:t>S</w:t>
      </w:r>
      <w:r w:rsidR="00476D0C" w:rsidRPr="00EE1A30">
        <w:t>tates</w:t>
      </w:r>
      <w:r w:rsidRPr="00EE1A30">
        <w:t xml:space="preserve">. Discussion and further follow-up </w:t>
      </w:r>
      <w:r w:rsidR="00476D0C" w:rsidRPr="00EE1A30">
        <w:t xml:space="preserve">work </w:t>
      </w:r>
      <w:r w:rsidRPr="00EE1A30">
        <w:t xml:space="preserve">in the </w:t>
      </w:r>
      <w:r w:rsidR="00476D0C" w:rsidRPr="00EE1A30">
        <w:t xml:space="preserve">EIONET </w:t>
      </w:r>
      <w:r w:rsidRPr="00EE1A30">
        <w:t>framework could lead to greater harmonisation of the categorisation.</w:t>
      </w:r>
    </w:p>
    <w:p w14:paraId="0B9C7DA5" w14:textId="77777777" w:rsidR="00235F1A" w:rsidRPr="00EE1A30" w:rsidRDefault="00235F1A" w:rsidP="000840F3">
      <w:pPr>
        <w:jc w:val="both"/>
        <w:rPr>
          <w:szCs w:val="24"/>
        </w:rPr>
      </w:pPr>
      <w:r w:rsidRPr="00EE1A30">
        <w:t xml:space="preserve">It would not be appropriate to limit reporting to inputs </w:t>
      </w:r>
      <w:r w:rsidRPr="00EE1A30">
        <w:rPr>
          <w:i/>
        </w:rPr>
        <w:t>known</w:t>
      </w:r>
      <w:r w:rsidRPr="00EE1A30">
        <w:t xml:space="preserve"> to be causing EQS failures. This is because one purpose of the WFD Article 5 analysis is to identify where to monitor</w:t>
      </w:r>
      <w:r w:rsidR="00476D0C" w:rsidRPr="00EE1A30">
        <w:t xml:space="preserve"> substances, </w:t>
      </w:r>
      <w:r w:rsidRPr="00EE1A30">
        <w:t>therefore concentrations and EQS failure</w:t>
      </w:r>
      <w:r w:rsidR="009E1721" w:rsidRPr="00EE1A30">
        <w:t>s</w:t>
      </w:r>
      <w:r w:rsidRPr="00EE1A30">
        <w:t xml:space="preserve"> might not yet have been determined, and because</w:t>
      </w:r>
      <w:r w:rsidR="009E1721" w:rsidRPr="00EE1A30">
        <w:t>,</w:t>
      </w:r>
      <w:r w:rsidRPr="00EE1A30">
        <w:t xml:space="preserve"> at least for </w:t>
      </w:r>
      <w:r w:rsidR="009E1721" w:rsidRPr="00EE1A30">
        <w:t>P</w:t>
      </w:r>
      <w:r w:rsidRPr="00EE1A30">
        <w:t xml:space="preserve">riority </w:t>
      </w:r>
      <w:r w:rsidR="009E1721" w:rsidRPr="00EE1A30">
        <w:t>Hazardous S</w:t>
      </w:r>
      <w:r w:rsidRPr="00EE1A30">
        <w:t>ubstances, any knowledge of quantifiable inputs should be considered relevant and included in the inventory.</w:t>
      </w:r>
    </w:p>
    <w:p w14:paraId="0D8CE9D4" w14:textId="77777777" w:rsidR="00235F1A" w:rsidRPr="00EE1A30" w:rsidRDefault="006F25ED" w:rsidP="0010226A">
      <w:pPr>
        <w:pStyle w:val="Ttulo3"/>
      </w:pPr>
      <w:bookmarkStart w:id="65" w:name="_Toc388280339"/>
      <w:r w:rsidRPr="006F25ED">
        <w:t>How will the European Commission and the EEA use the information reported</w:t>
      </w:r>
      <w:bookmarkEnd w:id="65"/>
      <w:r w:rsidRPr="006F25ED">
        <w:t>?</w:t>
      </w:r>
    </w:p>
    <w:p w14:paraId="71F3170B" w14:textId="77777777" w:rsidR="009E1721" w:rsidRPr="00EE1A30" w:rsidRDefault="00235F1A" w:rsidP="000840F3">
      <w:pPr>
        <w:jc w:val="both"/>
        <w:rPr>
          <w:szCs w:val="24"/>
        </w:rPr>
      </w:pPr>
      <w:r w:rsidRPr="00EE1A30">
        <w:rPr>
          <w:szCs w:val="24"/>
        </w:rPr>
        <w:t xml:space="preserve">As required by the </w:t>
      </w:r>
      <w:r w:rsidR="00AE3219" w:rsidRPr="00EE1A30">
        <w:rPr>
          <w:szCs w:val="24"/>
        </w:rPr>
        <w:t>WFD</w:t>
      </w:r>
      <w:r w:rsidRPr="00EE1A30">
        <w:rPr>
          <w:szCs w:val="24"/>
        </w:rPr>
        <w:t xml:space="preserve">, the inventories will be used by the </w:t>
      </w:r>
      <w:r w:rsidR="009E1721" w:rsidRPr="00EE1A30">
        <w:rPr>
          <w:szCs w:val="24"/>
        </w:rPr>
        <w:t xml:space="preserve">European </w:t>
      </w:r>
      <w:r w:rsidRPr="00EE1A30">
        <w:rPr>
          <w:szCs w:val="24"/>
        </w:rPr>
        <w:t xml:space="preserve">Commission for compliance checking with the </w:t>
      </w:r>
      <w:r w:rsidR="009E1721" w:rsidRPr="00EE1A30">
        <w:rPr>
          <w:szCs w:val="24"/>
        </w:rPr>
        <w:t>E</w:t>
      </w:r>
      <w:r w:rsidRPr="00EE1A30">
        <w:rPr>
          <w:szCs w:val="24"/>
        </w:rPr>
        <w:t>nvironmental</w:t>
      </w:r>
      <w:r w:rsidR="009E1721" w:rsidRPr="00EE1A30">
        <w:rPr>
          <w:szCs w:val="24"/>
        </w:rPr>
        <w:t xml:space="preserve"> O</w:t>
      </w:r>
      <w:r w:rsidRPr="00EE1A30">
        <w:rPr>
          <w:szCs w:val="24"/>
        </w:rPr>
        <w:t>bjectives of the WFD (</w:t>
      </w:r>
      <w:r w:rsidR="009E1721" w:rsidRPr="00EE1A30">
        <w:rPr>
          <w:szCs w:val="24"/>
        </w:rPr>
        <w:t>A</w:t>
      </w:r>
      <w:r w:rsidRPr="00EE1A30">
        <w:rPr>
          <w:szCs w:val="24"/>
        </w:rPr>
        <w:t xml:space="preserve">rticle 4) on the reduction of emissions, discharges and losses (inputs) of </w:t>
      </w:r>
      <w:r w:rsidR="009E1721" w:rsidRPr="00EE1A30">
        <w:rPr>
          <w:szCs w:val="24"/>
        </w:rPr>
        <w:t>P</w:t>
      </w:r>
      <w:r w:rsidRPr="00EE1A30">
        <w:rPr>
          <w:szCs w:val="24"/>
        </w:rPr>
        <w:t xml:space="preserve">riority </w:t>
      </w:r>
      <w:r w:rsidR="009E1721" w:rsidRPr="00EE1A30">
        <w:rPr>
          <w:szCs w:val="24"/>
        </w:rPr>
        <w:t>S</w:t>
      </w:r>
      <w:r w:rsidRPr="00EE1A30">
        <w:rPr>
          <w:szCs w:val="24"/>
        </w:rPr>
        <w:t>ubstances and cessation or phase</w:t>
      </w:r>
      <w:r w:rsidR="009E1721" w:rsidRPr="00EE1A30">
        <w:rPr>
          <w:szCs w:val="24"/>
        </w:rPr>
        <w:t>-</w:t>
      </w:r>
      <w:r w:rsidRPr="00EE1A30">
        <w:rPr>
          <w:szCs w:val="24"/>
        </w:rPr>
        <w:t xml:space="preserve">out of inputs of </w:t>
      </w:r>
      <w:r w:rsidR="009E1721" w:rsidRPr="00EE1A30">
        <w:rPr>
          <w:szCs w:val="24"/>
        </w:rPr>
        <w:t>P</w:t>
      </w:r>
      <w:r w:rsidRPr="00EE1A30">
        <w:rPr>
          <w:szCs w:val="24"/>
        </w:rPr>
        <w:t xml:space="preserve">riority </w:t>
      </w:r>
      <w:r w:rsidR="009E1721" w:rsidRPr="00EE1A30">
        <w:rPr>
          <w:szCs w:val="24"/>
        </w:rPr>
        <w:t>H</w:t>
      </w:r>
      <w:r w:rsidRPr="00EE1A30">
        <w:rPr>
          <w:szCs w:val="24"/>
        </w:rPr>
        <w:t xml:space="preserve">azardous </w:t>
      </w:r>
      <w:r w:rsidR="009E1721" w:rsidRPr="00EE1A30">
        <w:rPr>
          <w:szCs w:val="24"/>
        </w:rPr>
        <w:t>S</w:t>
      </w:r>
      <w:r w:rsidRPr="00EE1A30">
        <w:rPr>
          <w:szCs w:val="24"/>
        </w:rPr>
        <w:t>ubstances, and of the eight other pollutants in</w:t>
      </w:r>
      <w:r w:rsidR="009E1721" w:rsidRPr="00EE1A30">
        <w:rPr>
          <w:szCs w:val="24"/>
        </w:rPr>
        <w:t xml:space="preserve">cluded in </w:t>
      </w:r>
      <w:r w:rsidRPr="00EE1A30">
        <w:rPr>
          <w:szCs w:val="24"/>
        </w:rPr>
        <w:t>EQSD Annex I.</w:t>
      </w:r>
    </w:p>
    <w:p w14:paraId="15C80792" w14:textId="77777777" w:rsidR="009E1721" w:rsidRPr="00EE1A30" w:rsidRDefault="00235F1A" w:rsidP="000840F3">
      <w:pPr>
        <w:jc w:val="both"/>
        <w:rPr>
          <w:szCs w:val="24"/>
        </w:rPr>
      </w:pPr>
      <w:r w:rsidRPr="00EE1A30">
        <w:rPr>
          <w:szCs w:val="24"/>
        </w:rPr>
        <w:t xml:space="preserve">The inventories will be an important </w:t>
      </w:r>
      <w:r w:rsidR="009E1721" w:rsidRPr="00EE1A30">
        <w:rPr>
          <w:szCs w:val="24"/>
        </w:rPr>
        <w:t>element of</w:t>
      </w:r>
      <w:r w:rsidRPr="00EE1A30">
        <w:rPr>
          <w:szCs w:val="24"/>
        </w:rPr>
        <w:t xml:space="preserve"> the </w:t>
      </w:r>
      <w:r w:rsidR="009E1721" w:rsidRPr="00EE1A30">
        <w:rPr>
          <w:szCs w:val="24"/>
        </w:rPr>
        <w:t xml:space="preserve">European </w:t>
      </w:r>
      <w:r w:rsidRPr="00EE1A30">
        <w:rPr>
          <w:szCs w:val="24"/>
        </w:rPr>
        <w:t>Commission</w:t>
      </w:r>
      <w:r w:rsidR="009E1721" w:rsidRPr="00EE1A30">
        <w:rPr>
          <w:szCs w:val="24"/>
        </w:rPr>
        <w:t>’s</w:t>
      </w:r>
      <w:r w:rsidRPr="00EE1A30">
        <w:rPr>
          <w:szCs w:val="24"/>
        </w:rPr>
        <w:t xml:space="preserve"> review according to Article 7(1) of the EQSD on the possible need to amend existing acts or introduce additional specific Community-wide measures such as emission controls, as well as to the report according to Article 7(2).</w:t>
      </w:r>
    </w:p>
    <w:p w14:paraId="35D72835" w14:textId="77777777" w:rsidR="00235F1A" w:rsidRPr="00EE1A30" w:rsidRDefault="00235F1A" w:rsidP="000840F3">
      <w:pPr>
        <w:jc w:val="both"/>
        <w:rPr>
          <w:szCs w:val="24"/>
        </w:rPr>
      </w:pPr>
      <w:r w:rsidRPr="00EE1A30">
        <w:t>The information should throw light on the relevance of pollutants</w:t>
      </w:r>
      <w:r w:rsidR="009E1721" w:rsidRPr="00EE1A30">
        <w:t>,</w:t>
      </w:r>
      <w:r w:rsidRPr="00EE1A30">
        <w:t xml:space="preserve"> including </w:t>
      </w:r>
      <w:r w:rsidR="009E1721" w:rsidRPr="00EE1A30">
        <w:t>P</w:t>
      </w:r>
      <w:r w:rsidRPr="00EE1A30">
        <w:t xml:space="preserve">riority </w:t>
      </w:r>
      <w:r w:rsidR="009E1721" w:rsidRPr="00EE1A30">
        <w:t>S</w:t>
      </w:r>
      <w:r w:rsidRPr="00EE1A30">
        <w:t>ubstances</w:t>
      </w:r>
      <w:r w:rsidR="009E1721" w:rsidRPr="00EE1A30">
        <w:t>,</w:t>
      </w:r>
      <w:r w:rsidRPr="00EE1A30">
        <w:t xml:space="preserve"> at the spatial scale of the RBD or the national part of an international RBD, and on the loads reaching the aquatic environment, thus supporting M</w:t>
      </w:r>
      <w:r w:rsidR="009E1721" w:rsidRPr="00EE1A30">
        <w:t xml:space="preserve">ember </w:t>
      </w:r>
      <w:r w:rsidRPr="00EE1A30">
        <w:t>S</w:t>
      </w:r>
      <w:r w:rsidR="009E1721" w:rsidRPr="00EE1A30">
        <w:t>tates</w:t>
      </w:r>
      <w:r w:rsidRPr="00EE1A30">
        <w:t xml:space="preserve"> in subsequent river basin management </w:t>
      </w:r>
      <w:r w:rsidRPr="00EE1A30">
        <w:lastRenderedPageBreak/>
        <w:t>and WFD implementation. However, it is recognised that differences in methodolog</w:t>
      </w:r>
      <w:r w:rsidR="009E1721" w:rsidRPr="00EE1A30">
        <w:t>ies used</w:t>
      </w:r>
      <w:r w:rsidRPr="00EE1A30">
        <w:t xml:space="preserve"> will mean that comparison between the datasets from different M</w:t>
      </w:r>
      <w:r w:rsidR="009E1721" w:rsidRPr="00EE1A30">
        <w:t xml:space="preserve">ember </w:t>
      </w:r>
      <w:r w:rsidRPr="00EE1A30">
        <w:t>S</w:t>
      </w:r>
      <w:r w:rsidR="009E1721" w:rsidRPr="00EE1A30">
        <w:t>tates</w:t>
      </w:r>
      <w:r w:rsidRPr="00EE1A30">
        <w:t xml:space="preserve"> will be subject to caveats, and work will be needed to improve comparability. In addition, since the basis for the emission inventory in each M</w:t>
      </w:r>
      <w:r w:rsidR="009E1721" w:rsidRPr="00EE1A30">
        <w:t xml:space="preserve">ember </w:t>
      </w:r>
      <w:r w:rsidRPr="00EE1A30">
        <w:t>S</w:t>
      </w:r>
      <w:r w:rsidR="009E1721" w:rsidRPr="00EE1A30">
        <w:t>tate</w:t>
      </w:r>
      <w:r w:rsidRPr="00EE1A30">
        <w:t xml:space="preserve"> could change, proper comparison to determine a trend might require recalculation of the data for an earlier reference year</w:t>
      </w:r>
      <w:r w:rsidR="009E1721" w:rsidRPr="00EE1A30">
        <w:t xml:space="preserve"> or </w:t>
      </w:r>
      <w:r w:rsidRPr="00EE1A30">
        <w:t>period, and this might not always be possible. For the public, the information should provide greater transparency regarding the possible origin of existing problems and the need for measures to address th</w:t>
      </w:r>
      <w:r w:rsidR="009E1721" w:rsidRPr="00EE1A30">
        <w:t>os</w:t>
      </w:r>
      <w:r w:rsidRPr="00EE1A30">
        <w:t>e</w:t>
      </w:r>
      <w:r w:rsidR="009E1721" w:rsidRPr="00EE1A30">
        <w:t xml:space="preserve"> problems</w:t>
      </w:r>
      <w:r w:rsidRPr="00EE1A30">
        <w:t>.</w:t>
      </w:r>
    </w:p>
    <w:p w14:paraId="1A2E4DA0" w14:textId="77777777" w:rsidR="00235F1A" w:rsidRPr="00EE1A30" w:rsidRDefault="00235F1A" w:rsidP="000840F3">
      <w:pPr>
        <w:jc w:val="both"/>
        <w:rPr>
          <w:szCs w:val="24"/>
        </w:rPr>
      </w:pPr>
      <w:r w:rsidRPr="00EE1A30">
        <w:rPr>
          <w:szCs w:val="24"/>
        </w:rPr>
        <w:t>It should be possible to illustrate trends in inputs for substances other than the EQSD Annex I substances, as has been done already for nitrogen and phosphorus, and to relate reductions to measures.</w:t>
      </w:r>
    </w:p>
    <w:p w14:paraId="7D64BAD4" w14:textId="77777777" w:rsidR="00235F1A" w:rsidRPr="00EE1A30" w:rsidRDefault="00235F1A" w:rsidP="000840F3">
      <w:pPr>
        <w:jc w:val="both"/>
        <w:rPr>
          <w:szCs w:val="24"/>
        </w:rPr>
      </w:pPr>
      <w:r w:rsidRPr="00EE1A30">
        <w:t xml:space="preserve">Information on source/pathway apportionment will be used to provide European overviews of the contribution made by different sources and pathways to the loads of pollutants. </w:t>
      </w:r>
    </w:p>
    <w:p w14:paraId="1C6050B4" w14:textId="77777777" w:rsidR="001506F8" w:rsidRPr="00EE1A30" w:rsidRDefault="001506F8" w:rsidP="000840F3">
      <w:pPr>
        <w:jc w:val="both"/>
        <w:rPr>
          <w:szCs w:val="24"/>
        </w:rPr>
      </w:pPr>
      <w:r w:rsidRPr="00EE1A30">
        <w:t>Statistics and information will be provided to the European Parliament at EU level. Information will be provided to the public through WISE.</w:t>
      </w:r>
    </w:p>
    <w:p w14:paraId="3604BC45" w14:textId="77777777" w:rsidR="00235F1A" w:rsidRPr="00EE1A30" w:rsidRDefault="00235F1A" w:rsidP="000840F3">
      <w:pPr>
        <w:pStyle w:val="Ttulo4"/>
      </w:pPr>
      <w:r w:rsidRPr="00EE1A30">
        <w:t>Products from reporting</w:t>
      </w:r>
    </w:p>
    <w:p w14:paraId="6EB7635A" w14:textId="77777777" w:rsidR="00235F1A" w:rsidRPr="00EE1A30" w:rsidRDefault="00235F1A" w:rsidP="000840F3">
      <w:pPr>
        <w:jc w:val="both"/>
      </w:pPr>
      <w:r w:rsidRPr="00EE1A30">
        <w:t xml:space="preserve">The following charts, tables and/or maps will be developed. The extent to which products relating </w:t>
      </w:r>
      <w:r w:rsidR="00FA1B18">
        <w:t xml:space="preserve">to </w:t>
      </w:r>
      <w:r w:rsidRPr="00EE1A30">
        <w:t>non-EQSD substances can be developed will depend upon the extent of reporting. The extent to which products relating to trends can be produced will depend upon the provision of data for more than one year. The products will focus on total inputs to surface waters</w:t>
      </w:r>
      <w:r w:rsidR="00FA1B18">
        <w:t xml:space="preserve"> and groundwaters</w:t>
      </w:r>
      <w:r w:rsidRPr="00EE1A30">
        <w:t>, but some could distinguish between inputs specifically to surface waters and inputs to groundwaters if sufficient information is provided. Similarly, products presenting inputs from individual sources might be produced if sufficient source or pathway apportionment data are reported.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705"/>
        <w:gridCol w:w="1194"/>
        <w:gridCol w:w="1535"/>
        <w:gridCol w:w="2558"/>
        <w:gridCol w:w="2219"/>
      </w:tblGrid>
      <w:tr w:rsidR="00235F1A" w:rsidRPr="00EE1A30" w14:paraId="770DF0A3" w14:textId="77777777" w:rsidTr="00C85500">
        <w:tc>
          <w:tcPr>
            <w:tcW w:w="326" w:type="pct"/>
            <w:shd w:val="clear" w:color="auto" w:fill="auto"/>
          </w:tcPr>
          <w:p w14:paraId="0C6B6E0F" w14:textId="77777777" w:rsidR="00235F1A" w:rsidRPr="00EE1A30" w:rsidRDefault="00235F1A" w:rsidP="000840F3">
            <w:pPr>
              <w:spacing w:after="0"/>
              <w:jc w:val="both"/>
              <w:rPr>
                <w:b/>
                <w:sz w:val="18"/>
                <w:szCs w:val="18"/>
              </w:rPr>
            </w:pPr>
            <w:r w:rsidRPr="00EE1A30">
              <w:rPr>
                <w:b/>
                <w:sz w:val="18"/>
                <w:szCs w:val="18"/>
              </w:rPr>
              <w:t>Nb</w:t>
            </w:r>
          </w:p>
        </w:tc>
        <w:tc>
          <w:tcPr>
            <w:tcW w:w="865" w:type="pct"/>
            <w:shd w:val="clear" w:color="auto" w:fill="auto"/>
          </w:tcPr>
          <w:p w14:paraId="1069DA64" w14:textId="77777777" w:rsidR="00235F1A" w:rsidRPr="00EE1A30" w:rsidRDefault="00235F1A" w:rsidP="000840F3">
            <w:pPr>
              <w:spacing w:after="0"/>
              <w:jc w:val="both"/>
              <w:rPr>
                <w:b/>
                <w:sz w:val="18"/>
                <w:szCs w:val="18"/>
              </w:rPr>
            </w:pPr>
            <w:r w:rsidRPr="00EE1A30">
              <w:rPr>
                <w:b/>
                <w:sz w:val="18"/>
                <w:szCs w:val="18"/>
              </w:rPr>
              <w:t>Name of product</w:t>
            </w:r>
          </w:p>
        </w:tc>
        <w:tc>
          <w:tcPr>
            <w:tcW w:w="606" w:type="pct"/>
            <w:shd w:val="clear" w:color="auto" w:fill="auto"/>
          </w:tcPr>
          <w:p w14:paraId="47EBF6DC" w14:textId="77777777" w:rsidR="00235F1A" w:rsidRPr="00EE1A30" w:rsidRDefault="00235F1A" w:rsidP="000840F3">
            <w:pPr>
              <w:spacing w:after="0"/>
              <w:jc w:val="both"/>
              <w:rPr>
                <w:b/>
                <w:sz w:val="18"/>
                <w:szCs w:val="18"/>
              </w:rPr>
            </w:pPr>
            <w:r w:rsidRPr="00EE1A30">
              <w:rPr>
                <w:b/>
                <w:sz w:val="18"/>
                <w:szCs w:val="18"/>
              </w:rPr>
              <w:t>Type of product</w:t>
            </w:r>
          </w:p>
        </w:tc>
        <w:tc>
          <w:tcPr>
            <w:tcW w:w="779" w:type="pct"/>
            <w:shd w:val="clear" w:color="auto" w:fill="auto"/>
          </w:tcPr>
          <w:p w14:paraId="426A292B" w14:textId="77777777" w:rsidR="00235F1A" w:rsidRPr="00EE1A30" w:rsidRDefault="00235F1A" w:rsidP="000840F3">
            <w:pPr>
              <w:spacing w:after="0"/>
              <w:jc w:val="both"/>
              <w:rPr>
                <w:b/>
                <w:sz w:val="18"/>
                <w:szCs w:val="18"/>
              </w:rPr>
            </w:pPr>
            <w:r w:rsidRPr="00EE1A30">
              <w:rPr>
                <w:b/>
                <w:sz w:val="18"/>
                <w:szCs w:val="18"/>
              </w:rPr>
              <w:t>Scale of information*</w:t>
            </w:r>
          </w:p>
        </w:tc>
        <w:tc>
          <w:tcPr>
            <w:tcW w:w="1298" w:type="pct"/>
            <w:shd w:val="clear" w:color="auto" w:fill="auto"/>
          </w:tcPr>
          <w:p w14:paraId="7DBA28E4" w14:textId="77777777" w:rsidR="00235F1A" w:rsidRPr="00EE1A30" w:rsidRDefault="00235F1A" w:rsidP="000840F3">
            <w:pPr>
              <w:spacing w:after="0"/>
              <w:jc w:val="both"/>
              <w:rPr>
                <w:b/>
                <w:sz w:val="18"/>
                <w:szCs w:val="18"/>
              </w:rPr>
            </w:pPr>
            <w:r w:rsidRPr="00EE1A30">
              <w:rPr>
                <w:b/>
                <w:sz w:val="18"/>
                <w:szCs w:val="18"/>
              </w:rPr>
              <w:t>Detailed information displayed</w:t>
            </w:r>
          </w:p>
        </w:tc>
        <w:tc>
          <w:tcPr>
            <w:tcW w:w="1126" w:type="pct"/>
            <w:shd w:val="clear" w:color="auto" w:fill="auto"/>
          </w:tcPr>
          <w:p w14:paraId="69BF9D99" w14:textId="77777777" w:rsidR="00235F1A" w:rsidRPr="00EE1A30" w:rsidRDefault="00235F1A" w:rsidP="000840F3">
            <w:pPr>
              <w:spacing w:after="0"/>
              <w:jc w:val="both"/>
              <w:rPr>
                <w:b/>
                <w:sz w:val="18"/>
                <w:szCs w:val="18"/>
              </w:rPr>
            </w:pPr>
            <w:r w:rsidRPr="00EE1A30">
              <w:rPr>
                <w:b/>
                <w:sz w:val="18"/>
                <w:szCs w:val="18"/>
              </w:rPr>
              <w:t>Source of detailed information and aggregation rule</w:t>
            </w:r>
          </w:p>
        </w:tc>
      </w:tr>
      <w:tr w:rsidR="00235F1A" w:rsidRPr="00EE1A30" w14:paraId="7E58E691" w14:textId="77777777" w:rsidTr="00C85500">
        <w:tc>
          <w:tcPr>
            <w:tcW w:w="326" w:type="pct"/>
            <w:shd w:val="clear" w:color="auto" w:fill="auto"/>
          </w:tcPr>
          <w:p w14:paraId="6CD5994B" w14:textId="77777777" w:rsidR="00235F1A" w:rsidRPr="00EE1A30" w:rsidRDefault="00A452AD" w:rsidP="000840F3">
            <w:pPr>
              <w:spacing w:after="0"/>
              <w:jc w:val="both"/>
              <w:rPr>
                <w:sz w:val="20"/>
              </w:rPr>
            </w:pPr>
            <w:r>
              <w:rPr>
                <w:sz w:val="20"/>
              </w:rPr>
              <w:t>1</w:t>
            </w:r>
          </w:p>
        </w:tc>
        <w:tc>
          <w:tcPr>
            <w:tcW w:w="865" w:type="pct"/>
            <w:shd w:val="clear" w:color="auto" w:fill="auto"/>
          </w:tcPr>
          <w:p w14:paraId="5966CAA8" w14:textId="77777777" w:rsidR="006C2522" w:rsidRDefault="00235F1A" w:rsidP="000840F3">
            <w:pPr>
              <w:spacing w:after="0"/>
              <w:jc w:val="both"/>
              <w:rPr>
                <w:b/>
                <w:smallCaps/>
                <w:sz w:val="20"/>
              </w:rPr>
            </w:pPr>
            <w:r w:rsidRPr="00EE1A30">
              <w:rPr>
                <w:b/>
                <w:sz w:val="20"/>
              </w:rPr>
              <w:t>Total (significant) point source inputs of EQSD Annex I substances</w:t>
            </w:r>
          </w:p>
        </w:tc>
        <w:tc>
          <w:tcPr>
            <w:tcW w:w="606" w:type="pct"/>
            <w:shd w:val="clear" w:color="auto" w:fill="auto"/>
          </w:tcPr>
          <w:p w14:paraId="577964F9" w14:textId="77777777" w:rsidR="006C2522" w:rsidRDefault="00235F1A" w:rsidP="000840F3">
            <w:pPr>
              <w:spacing w:after="0"/>
              <w:jc w:val="both"/>
              <w:rPr>
                <w:b/>
                <w:smallCaps/>
                <w:sz w:val="20"/>
              </w:rPr>
            </w:pPr>
            <w:r w:rsidRPr="00EE1A30">
              <w:rPr>
                <w:sz w:val="20"/>
              </w:rPr>
              <w:t>Chart, table or map</w:t>
            </w:r>
          </w:p>
        </w:tc>
        <w:tc>
          <w:tcPr>
            <w:tcW w:w="779" w:type="pct"/>
            <w:shd w:val="clear" w:color="auto" w:fill="auto"/>
          </w:tcPr>
          <w:p w14:paraId="67238B68" w14:textId="77777777" w:rsidR="006C2522" w:rsidRDefault="00235F1A" w:rsidP="000840F3">
            <w:pPr>
              <w:spacing w:after="0"/>
              <w:jc w:val="both"/>
              <w:rPr>
                <w:b/>
                <w:smallCaps/>
                <w:sz w:val="20"/>
              </w:rPr>
            </w:pPr>
            <w:r w:rsidRPr="00EE1A30">
              <w:rPr>
                <w:sz w:val="20"/>
              </w:rPr>
              <w:t>EU/</w:t>
            </w:r>
            <w:r w:rsidR="009E1721" w:rsidRPr="00EE1A30">
              <w:rPr>
                <w:sz w:val="20"/>
              </w:rPr>
              <w:t>MS</w:t>
            </w:r>
            <w:r w:rsidRPr="00EE1A30">
              <w:rPr>
                <w:sz w:val="20"/>
              </w:rPr>
              <w:t xml:space="preserve">/RBD </w:t>
            </w:r>
          </w:p>
        </w:tc>
        <w:tc>
          <w:tcPr>
            <w:tcW w:w="1298" w:type="pct"/>
            <w:shd w:val="clear" w:color="auto" w:fill="auto"/>
          </w:tcPr>
          <w:p w14:paraId="59A804A6" w14:textId="77777777" w:rsidR="006C2522" w:rsidRDefault="00235F1A" w:rsidP="000840F3">
            <w:pPr>
              <w:spacing w:after="0"/>
              <w:jc w:val="both"/>
              <w:rPr>
                <w:b/>
                <w:smallCaps/>
                <w:sz w:val="20"/>
              </w:rPr>
            </w:pPr>
            <w:r w:rsidRPr="00EE1A30">
              <w:rPr>
                <w:sz w:val="20"/>
              </w:rPr>
              <w:t>Inputs from point source categories</w:t>
            </w:r>
            <w:r w:rsidR="009E1721" w:rsidRPr="00EE1A30">
              <w:rPr>
                <w:sz w:val="20"/>
              </w:rPr>
              <w:t xml:space="preserve"> by substance.</w:t>
            </w:r>
          </w:p>
        </w:tc>
        <w:tc>
          <w:tcPr>
            <w:tcW w:w="1126" w:type="pct"/>
            <w:shd w:val="clear" w:color="auto" w:fill="auto"/>
          </w:tcPr>
          <w:p w14:paraId="1DC7356A" w14:textId="77777777" w:rsidR="006C2522" w:rsidRDefault="00235F1A" w:rsidP="000840F3">
            <w:pPr>
              <w:spacing w:after="0"/>
              <w:jc w:val="both"/>
              <w:rPr>
                <w:b/>
                <w:smallCaps/>
                <w:sz w:val="20"/>
              </w:rPr>
            </w:pPr>
            <w:r w:rsidRPr="00EE1A30">
              <w:rPr>
                <w:sz w:val="20"/>
              </w:rPr>
              <w:t xml:space="preserve">Information reported at RBD or </w:t>
            </w:r>
            <w:r w:rsidR="009E1721" w:rsidRPr="00EE1A30">
              <w:rPr>
                <w:sz w:val="20"/>
              </w:rPr>
              <w:t>S</w:t>
            </w:r>
            <w:r w:rsidRPr="00EE1A30">
              <w:rPr>
                <w:sz w:val="20"/>
              </w:rPr>
              <w:t>ub</w:t>
            </w:r>
            <w:r w:rsidR="009E1721" w:rsidRPr="00EE1A30">
              <w:rPr>
                <w:sz w:val="20"/>
              </w:rPr>
              <w:t>-</w:t>
            </w:r>
            <w:r w:rsidRPr="00EE1A30">
              <w:rPr>
                <w:sz w:val="20"/>
              </w:rPr>
              <w:t>unit level</w:t>
            </w:r>
            <w:r w:rsidR="009E1721" w:rsidRPr="00EE1A30">
              <w:rPr>
                <w:sz w:val="20"/>
              </w:rPr>
              <w:t>.</w:t>
            </w:r>
          </w:p>
        </w:tc>
      </w:tr>
      <w:tr w:rsidR="00235F1A" w:rsidRPr="00EE1A30" w14:paraId="784E1415" w14:textId="77777777" w:rsidTr="00C85500">
        <w:tc>
          <w:tcPr>
            <w:tcW w:w="326" w:type="pct"/>
            <w:shd w:val="clear" w:color="auto" w:fill="auto"/>
          </w:tcPr>
          <w:p w14:paraId="33923852" w14:textId="77777777" w:rsidR="006C2522" w:rsidRDefault="00A452AD" w:rsidP="000840F3">
            <w:pPr>
              <w:spacing w:after="0"/>
              <w:jc w:val="both"/>
              <w:rPr>
                <w:b/>
                <w:smallCaps/>
                <w:sz w:val="20"/>
              </w:rPr>
            </w:pPr>
            <w:r>
              <w:rPr>
                <w:sz w:val="20"/>
              </w:rPr>
              <w:t>2</w:t>
            </w:r>
          </w:p>
        </w:tc>
        <w:tc>
          <w:tcPr>
            <w:tcW w:w="865" w:type="pct"/>
            <w:shd w:val="clear" w:color="auto" w:fill="auto"/>
          </w:tcPr>
          <w:p w14:paraId="0B876DFF" w14:textId="77777777" w:rsidR="006C2522" w:rsidRDefault="00235F1A" w:rsidP="000840F3">
            <w:pPr>
              <w:spacing w:after="0"/>
              <w:jc w:val="both"/>
              <w:rPr>
                <w:b/>
                <w:smallCaps/>
                <w:sz w:val="20"/>
              </w:rPr>
            </w:pPr>
            <w:r w:rsidRPr="00EE1A30">
              <w:rPr>
                <w:b/>
                <w:sz w:val="20"/>
              </w:rPr>
              <w:t>Total (significant) diffuse source inputs of EQSD Annex I substances</w:t>
            </w:r>
          </w:p>
        </w:tc>
        <w:tc>
          <w:tcPr>
            <w:tcW w:w="606" w:type="pct"/>
            <w:shd w:val="clear" w:color="auto" w:fill="auto"/>
          </w:tcPr>
          <w:p w14:paraId="659378B2" w14:textId="77777777" w:rsidR="006C2522" w:rsidRDefault="00235F1A" w:rsidP="000840F3">
            <w:pPr>
              <w:spacing w:after="0"/>
              <w:jc w:val="both"/>
              <w:rPr>
                <w:b/>
                <w:smallCaps/>
                <w:sz w:val="20"/>
              </w:rPr>
            </w:pPr>
            <w:r w:rsidRPr="00EE1A30">
              <w:rPr>
                <w:sz w:val="20"/>
              </w:rPr>
              <w:t>Chart, table or map</w:t>
            </w:r>
          </w:p>
        </w:tc>
        <w:tc>
          <w:tcPr>
            <w:tcW w:w="779" w:type="pct"/>
            <w:shd w:val="clear" w:color="auto" w:fill="auto"/>
          </w:tcPr>
          <w:p w14:paraId="658A332E" w14:textId="77777777" w:rsidR="006C2522" w:rsidRDefault="00235F1A" w:rsidP="000840F3">
            <w:pPr>
              <w:spacing w:after="0"/>
              <w:jc w:val="both"/>
              <w:rPr>
                <w:b/>
                <w:smallCaps/>
                <w:sz w:val="20"/>
              </w:rPr>
            </w:pPr>
            <w:r w:rsidRPr="00EE1A30">
              <w:rPr>
                <w:sz w:val="20"/>
              </w:rPr>
              <w:t>EU/</w:t>
            </w:r>
            <w:r w:rsidR="009E1721" w:rsidRPr="00EE1A30">
              <w:rPr>
                <w:sz w:val="20"/>
              </w:rPr>
              <w:t>MS</w:t>
            </w:r>
            <w:r w:rsidRPr="00EE1A30">
              <w:rPr>
                <w:sz w:val="20"/>
              </w:rPr>
              <w:t>/RBD</w:t>
            </w:r>
          </w:p>
        </w:tc>
        <w:tc>
          <w:tcPr>
            <w:tcW w:w="1298" w:type="pct"/>
            <w:shd w:val="clear" w:color="auto" w:fill="auto"/>
          </w:tcPr>
          <w:p w14:paraId="01DA68D8" w14:textId="77777777" w:rsidR="006C2522" w:rsidRDefault="00235F1A" w:rsidP="000840F3">
            <w:pPr>
              <w:spacing w:after="0"/>
              <w:jc w:val="both"/>
              <w:rPr>
                <w:b/>
                <w:smallCaps/>
                <w:sz w:val="20"/>
              </w:rPr>
            </w:pPr>
            <w:r w:rsidRPr="00EE1A30">
              <w:rPr>
                <w:sz w:val="20"/>
              </w:rPr>
              <w:t>Inputs from diffuse source categories</w:t>
            </w:r>
            <w:r w:rsidR="009E1721" w:rsidRPr="00EE1A30">
              <w:rPr>
                <w:sz w:val="20"/>
              </w:rPr>
              <w:t xml:space="preserve"> by substance.</w:t>
            </w:r>
          </w:p>
        </w:tc>
        <w:tc>
          <w:tcPr>
            <w:tcW w:w="1126" w:type="pct"/>
            <w:shd w:val="clear" w:color="auto" w:fill="auto"/>
          </w:tcPr>
          <w:p w14:paraId="32F4E6FC" w14:textId="77777777" w:rsidR="006C2522" w:rsidRDefault="00235F1A" w:rsidP="000840F3">
            <w:pPr>
              <w:spacing w:after="0"/>
              <w:jc w:val="both"/>
              <w:rPr>
                <w:b/>
                <w:smallCaps/>
                <w:sz w:val="20"/>
              </w:rPr>
            </w:pPr>
            <w:r w:rsidRPr="00EE1A30">
              <w:rPr>
                <w:sz w:val="20"/>
              </w:rPr>
              <w:t xml:space="preserve">Information reported at RBD or </w:t>
            </w:r>
            <w:r w:rsidR="009E1721" w:rsidRPr="00EE1A30">
              <w:rPr>
                <w:sz w:val="20"/>
              </w:rPr>
              <w:t>S</w:t>
            </w:r>
            <w:r w:rsidRPr="00EE1A30">
              <w:rPr>
                <w:sz w:val="20"/>
              </w:rPr>
              <w:t>ub</w:t>
            </w:r>
            <w:r w:rsidR="009E1721" w:rsidRPr="00EE1A30">
              <w:rPr>
                <w:sz w:val="20"/>
              </w:rPr>
              <w:t>-</w:t>
            </w:r>
            <w:r w:rsidRPr="00EE1A30">
              <w:rPr>
                <w:sz w:val="20"/>
              </w:rPr>
              <w:t>unit level</w:t>
            </w:r>
            <w:r w:rsidR="009E1721" w:rsidRPr="00EE1A30">
              <w:rPr>
                <w:sz w:val="20"/>
              </w:rPr>
              <w:t>.</w:t>
            </w:r>
          </w:p>
        </w:tc>
      </w:tr>
      <w:tr w:rsidR="00235F1A" w:rsidRPr="00EE1A30" w14:paraId="4E14A5DC" w14:textId="77777777" w:rsidTr="00C85500">
        <w:tc>
          <w:tcPr>
            <w:tcW w:w="326" w:type="pct"/>
            <w:shd w:val="clear" w:color="auto" w:fill="auto"/>
          </w:tcPr>
          <w:p w14:paraId="666565DC" w14:textId="77777777" w:rsidR="006C2522" w:rsidRDefault="00A452AD" w:rsidP="000840F3">
            <w:pPr>
              <w:spacing w:after="0"/>
              <w:jc w:val="both"/>
              <w:rPr>
                <w:b/>
                <w:smallCaps/>
                <w:sz w:val="20"/>
              </w:rPr>
            </w:pPr>
            <w:r>
              <w:rPr>
                <w:sz w:val="20"/>
              </w:rPr>
              <w:t>3</w:t>
            </w:r>
          </w:p>
        </w:tc>
        <w:tc>
          <w:tcPr>
            <w:tcW w:w="865" w:type="pct"/>
            <w:shd w:val="clear" w:color="auto" w:fill="auto"/>
          </w:tcPr>
          <w:p w14:paraId="5B0188E7" w14:textId="77777777" w:rsidR="006C2522" w:rsidRDefault="00235F1A" w:rsidP="000840F3">
            <w:pPr>
              <w:spacing w:after="0"/>
              <w:jc w:val="both"/>
              <w:rPr>
                <w:b/>
                <w:smallCaps/>
                <w:sz w:val="20"/>
              </w:rPr>
            </w:pPr>
            <w:r w:rsidRPr="00EE1A30">
              <w:rPr>
                <w:b/>
                <w:sz w:val="20"/>
              </w:rPr>
              <w:t>Trends in total inputs of EQSD Annex I substances</w:t>
            </w:r>
          </w:p>
        </w:tc>
        <w:tc>
          <w:tcPr>
            <w:tcW w:w="606" w:type="pct"/>
            <w:shd w:val="clear" w:color="auto" w:fill="auto"/>
          </w:tcPr>
          <w:p w14:paraId="64EDF9E8" w14:textId="77777777" w:rsidR="006C2522" w:rsidRDefault="00235F1A" w:rsidP="000840F3">
            <w:pPr>
              <w:spacing w:after="0"/>
              <w:jc w:val="both"/>
              <w:rPr>
                <w:b/>
                <w:smallCaps/>
                <w:sz w:val="20"/>
              </w:rPr>
            </w:pPr>
            <w:r w:rsidRPr="00EE1A30">
              <w:rPr>
                <w:sz w:val="20"/>
              </w:rPr>
              <w:t>Chart or table</w:t>
            </w:r>
          </w:p>
        </w:tc>
        <w:tc>
          <w:tcPr>
            <w:tcW w:w="779" w:type="pct"/>
            <w:shd w:val="clear" w:color="auto" w:fill="auto"/>
          </w:tcPr>
          <w:p w14:paraId="18991A04" w14:textId="77777777" w:rsidR="006C2522" w:rsidRDefault="00235F1A" w:rsidP="000840F3">
            <w:pPr>
              <w:spacing w:after="0"/>
              <w:jc w:val="both"/>
              <w:rPr>
                <w:b/>
                <w:smallCaps/>
                <w:sz w:val="20"/>
              </w:rPr>
            </w:pPr>
            <w:r w:rsidRPr="00EE1A30">
              <w:rPr>
                <w:sz w:val="20"/>
              </w:rPr>
              <w:t>EU/</w:t>
            </w:r>
            <w:r w:rsidR="009E1721" w:rsidRPr="00EE1A30">
              <w:rPr>
                <w:sz w:val="20"/>
              </w:rPr>
              <w:t>MS</w:t>
            </w:r>
            <w:r w:rsidRPr="00EE1A30">
              <w:rPr>
                <w:sz w:val="20"/>
              </w:rPr>
              <w:t>/RBD</w:t>
            </w:r>
          </w:p>
        </w:tc>
        <w:tc>
          <w:tcPr>
            <w:tcW w:w="1298" w:type="pct"/>
            <w:shd w:val="clear" w:color="auto" w:fill="auto"/>
          </w:tcPr>
          <w:p w14:paraId="4487D209" w14:textId="77777777" w:rsidR="006C2522" w:rsidRDefault="00235F1A" w:rsidP="000840F3">
            <w:pPr>
              <w:spacing w:after="0"/>
              <w:jc w:val="both"/>
              <w:rPr>
                <w:b/>
                <w:smallCaps/>
                <w:sz w:val="20"/>
              </w:rPr>
            </w:pPr>
            <w:r w:rsidRPr="00EE1A30">
              <w:rPr>
                <w:sz w:val="20"/>
              </w:rPr>
              <w:t>Trend in total point and diffuse source inputs (including by self-assessment if provided)</w:t>
            </w:r>
            <w:r w:rsidR="009E1721" w:rsidRPr="00EE1A30">
              <w:rPr>
                <w:sz w:val="20"/>
              </w:rPr>
              <w:t>, by substance.</w:t>
            </w:r>
          </w:p>
        </w:tc>
        <w:tc>
          <w:tcPr>
            <w:tcW w:w="1126" w:type="pct"/>
            <w:shd w:val="clear" w:color="auto" w:fill="auto"/>
          </w:tcPr>
          <w:p w14:paraId="29918128" w14:textId="77777777" w:rsidR="006C2522" w:rsidRDefault="00235F1A" w:rsidP="000840F3">
            <w:pPr>
              <w:spacing w:after="0"/>
              <w:jc w:val="both"/>
              <w:rPr>
                <w:b/>
                <w:smallCaps/>
                <w:sz w:val="20"/>
              </w:rPr>
            </w:pPr>
            <w:r w:rsidRPr="00EE1A30">
              <w:rPr>
                <w:sz w:val="20"/>
              </w:rPr>
              <w:t xml:space="preserve">Information reported at RBD or </w:t>
            </w:r>
            <w:r w:rsidR="009E1721" w:rsidRPr="00EE1A30">
              <w:rPr>
                <w:sz w:val="20"/>
              </w:rPr>
              <w:t>S</w:t>
            </w:r>
            <w:r w:rsidRPr="00EE1A30">
              <w:rPr>
                <w:sz w:val="20"/>
              </w:rPr>
              <w:t>ub</w:t>
            </w:r>
            <w:r w:rsidR="009E1721" w:rsidRPr="00EE1A30">
              <w:rPr>
                <w:sz w:val="20"/>
              </w:rPr>
              <w:t>-</w:t>
            </w:r>
            <w:r w:rsidRPr="00EE1A30">
              <w:rPr>
                <w:sz w:val="20"/>
              </w:rPr>
              <w:t>unit level</w:t>
            </w:r>
            <w:r w:rsidR="009E1721" w:rsidRPr="00EE1A30">
              <w:rPr>
                <w:sz w:val="20"/>
              </w:rPr>
              <w:t>.</w:t>
            </w:r>
          </w:p>
        </w:tc>
      </w:tr>
      <w:tr w:rsidR="00235F1A" w:rsidRPr="00EE1A30" w14:paraId="5DBADC51" w14:textId="77777777" w:rsidTr="00C85500">
        <w:tc>
          <w:tcPr>
            <w:tcW w:w="326" w:type="pct"/>
            <w:shd w:val="clear" w:color="auto" w:fill="auto"/>
          </w:tcPr>
          <w:p w14:paraId="092BC9F5" w14:textId="77777777" w:rsidR="006C2522" w:rsidRDefault="00A452AD" w:rsidP="000840F3">
            <w:pPr>
              <w:spacing w:after="0"/>
              <w:jc w:val="both"/>
              <w:rPr>
                <w:b/>
                <w:smallCaps/>
                <w:sz w:val="20"/>
              </w:rPr>
            </w:pPr>
            <w:r>
              <w:rPr>
                <w:sz w:val="20"/>
              </w:rPr>
              <w:t>4</w:t>
            </w:r>
          </w:p>
        </w:tc>
        <w:tc>
          <w:tcPr>
            <w:tcW w:w="865" w:type="pct"/>
            <w:shd w:val="clear" w:color="auto" w:fill="auto"/>
          </w:tcPr>
          <w:p w14:paraId="6FEF7818" w14:textId="77777777" w:rsidR="006C2522" w:rsidRDefault="00235F1A" w:rsidP="000840F3">
            <w:pPr>
              <w:spacing w:after="0"/>
              <w:jc w:val="both"/>
              <w:rPr>
                <w:b/>
                <w:smallCaps/>
                <w:sz w:val="20"/>
              </w:rPr>
            </w:pPr>
            <w:r w:rsidRPr="00EE1A30">
              <w:rPr>
                <w:b/>
                <w:sz w:val="20"/>
              </w:rPr>
              <w:t>Total (significant) point source inputs of other substance</w:t>
            </w:r>
            <w:r w:rsidR="009E1721" w:rsidRPr="00EE1A30">
              <w:rPr>
                <w:b/>
                <w:sz w:val="20"/>
              </w:rPr>
              <w:t xml:space="preserve"> </w:t>
            </w:r>
            <w:r w:rsidRPr="00EE1A30">
              <w:rPr>
                <w:b/>
                <w:sz w:val="20"/>
              </w:rPr>
              <w:t>s/</w:t>
            </w:r>
            <w:r w:rsidR="009E1721" w:rsidRPr="00EE1A30">
              <w:rPr>
                <w:b/>
                <w:sz w:val="20"/>
              </w:rPr>
              <w:t xml:space="preserve"> </w:t>
            </w:r>
            <w:r w:rsidRPr="00EE1A30">
              <w:rPr>
                <w:b/>
                <w:sz w:val="20"/>
              </w:rPr>
              <w:t>parameters</w:t>
            </w:r>
          </w:p>
        </w:tc>
        <w:tc>
          <w:tcPr>
            <w:tcW w:w="606" w:type="pct"/>
            <w:shd w:val="clear" w:color="auto" w:fill="auto"/>
          </w:tcPr>
          <w:p w14:paraId="50DF247B" w14:textId="77777777" w:rsidR="006C2522" w:rsidRDefault="00235F1A" w:rsidP="000840F3">
            <w:pPr>
              <w:spacing w:after="0"/>
              <w:jc w:val="both"/>
              <w:rPr>
                <w:b/>
                <w:smallCaps/>
                <w:sz w:val="20"/>
              </w:rPr>
            </w:pPr>
            <w:r w:rsidRPr="00EE1A30">
              <w:rPr>
                <w:sz w:val="20"/>
              </w:rPr>
              <w:t>Chart, table or map</w:t>
            </w:r>
          </w:p>
        </w:tc>
        <w:tc>
          <w:tcPr>
            <w:tcW w:w="779" w:type="pct"/>
            <w:shd w:val="clear" w:color="auto" w:fill="auto"/>
          </w:tcPr>
          <w:p w14:paraId="1B8774F4" w14:textId="77777777" w:rsidR="006C2522" w:rsidRDefault="00235F1A" w:rsidP="000840F3">
            <w:pPr>
              <w:spacing w:after="0"/>
              <w:jc w:val="both"/>
              <w:rPr>
                <w:b/>
                <w:smallCaps/>
                <w:sz w:val="20"/>
              </w:rPr>
            </w:pPr>
            <w:r w:rsidRPr="00EE1A30">
              <w:rPr>
                <w:sz w:val="20"/>
              </w:rPr>
              <w:t>EU/</w:t>
            </w:r>
            <w:r w:rsidR="009E1721" w:rsidRPr="00EE1A30">
              <w:rPr>
                <w:sz w:val="20"/>
              </w:rPr>
              <w:t>MS</w:t>
            </w:r>
            <w:r w:rsidRPr="00EE1A30">
              <w:rPr>
                <w:sz w:val="20"/>
              </w:rPr>
              <w:t xml:space="preserve">/RBD </w:t>
            </w:r>
          </w:p>
        </w:tc>
        <w:tc>
          <w:tcPr>
            <w:tcW w:w="1298" w:type="pct"/>
            <w:shd w:val="clear" w:color="auto" w:fill="auto"/>
          </w:tcPr>
          <w:p w14:paraId="369E6831" w14:textId="77777777" w:rsidR="006C2522" w:rsidRDefault="00235F1A" w:rsidP="000840F3">
            <w:pPr>
              <w:spacing w:after="0"/>
              <w:jc w:val="both"/>
              <w:rPr>
                <w:b/>
                <w:smallCaps/>
                <w:sz w:val="20"/>
              </w:rPr>
            </w:pPr>
            <w:r w:rsidRPr="00EE1A30">
              <w:rPr>
                <w:sz w:val="20"/>
              </w:rPr>
              <w:t>Inputs from point source categories</w:t>
            </w:r>
            <w:r w:rsidR="009E1721" w:rsidRPr="00EE1A30">
              <w:rPr>
                <w:sz w:val="20"/>
              </w:rPr>
              <w:t>, by substance.</w:t>
            </w:r>
          </w:p>
        </w:tc>
        <w:tc>
          <w:tcPr>
            <w:tcW w:w="1126" w:type="pct"/>
            <w:shd w:val="clear" w:color="auto" w:fill="auto"/>
          </w:tcPr>
          <w:p w14:paraId="760FF870" w14:textId="77777777" w:rsidR="006C2522" w:rsidRDefault="00235F1A" w:rsidP="000840F3">
            <w:pPr>
              <w:spacing w:after="0"/>
              <w:jc w:val="both"/>
              <w:rPr>
                <w:b/>
                <w:smallCaps/>
                <w:sz w:val="20"/>
              </w:rPr>
            </w:pPr>
            <w:r w:rsidRPr="00EE1A30">
              <w:rPr>
                <w:sz w:val="20"/>
              </w:rPr>
              <w:t xml:space="preserve">Information reported at RBD or </w:t>
            </w:r>
            <w:r w:rsidR="009E1721" w:rsidRPr="00EE1A30">
              <w:rPr>
                <w:sz w:val="20"/>
              </w:rPr>
              <w:t>S</w:t>
            </w:r>
            <w:r w:rsidRPr="00EE1A30">
              <w:rPr>
                <w:sz w:val="20"/>
              </w:rPr>
              <w:t>ub</w:t>
            </w:r>
            <w:r w:rsidR="009E1721" w:rsidRPr="00EE1A30">
              <w:rPr>
                <w:sz w:val="20"/>
              </w:rPr>
              <w:t>-</w:t>
            </w:r>
            <w:r w:rsidRPr="00EE1A30">
              <w:rPr>
                <w:sz w:val="20"/>
              </w:rPr>
              <w:t>unit level</w:t>
            </w:r>
            <w:r w:rsidR="009E1721" w:rsidRPr="00EE1A30">
              <w:rPr>
                <w:sz w:val="20"/>
              </w:rPr>
              <w:t>.</w:t>
            </w:r>
          </w:p>
        </w:tc>
      </w:tr>
      <w:tr w:rsidR="00235F1A" w:rsidRPr="00EE1A30" w14:paraId="48EEC7CD" w14:textId="77777777" w:rsidTr="00C85500">
        <w:tc>
          <w:tcPr>
            <w:tcW w:w="326" w:type="pct"/>
            <w:shd w:val="clear" w:color="auto" w:fill="auto"/>
          </w:tcPr>
          <w:p w14:paraId="64A30463" w14:textId="77777777" w:rsidR="006C2522" w:rsidRDefault="00A452AD" w:rsidP="000840F3">
            <w:pPr>
              <w:spacing w:after="0"/>
              <w:jc w:val="both"/>
              <w:rPr>
                <w:b/>
                <w:smallCaps/>
                <w:sz w:val="20"/>
              </w:rPr>
            </w:pPr>
            <w:r>
              <w:rPr>
                <w:sz w:val="20"/>
              </w:rPr>
              <w:t>5</w:t>
            </w:r>
          </w:p>
        </w:tc>
        <w:tc>
          <w:tcPr>
            <w:tcW w:w="865" w:type="pct"/>
            <w:shd w:val="clear" w:color="auto" w:fill="auto"/>
          </w:tcPr>
          <w:p w14:paraId="5CEC388F" w14:textId="77777777" w:rsidR="006C2522" w:rsidRDefault="00235F1A" w:rsidP="000840F3">
            <w:pPr>
              <w:spacing w:after="0"/>
              <w:jc w:val="both"/>
              <w:rPr>
                <w:b/>
                <w:smallCaps/>
                <w:sz w:val="20"/>
              </w:rPr>
            </w:pPr>
            <w:r w:rsidRPr="00EE1A30">
              <w:rPr>
                <w:b/>
                <w:sz w:val="20"/>
              </w:rPr>
              <w:t>Total (significant) diffuse source inputs of other substances</w:t>
            </w:r>
            <w:r w:rsidR="009E1721" w:rsidRPr="00EE1A30">
              <w:rPr>
                <w:b/>
                <w:sz w:val="20"/>
              </w:rPr>
              <w:t xml:space="preserve"> </w:t>
            </w:r>
            <w:r w:rsidRPr="00EE1A30">
              <w:rPr>
                <w:b/>
                <w:sz w:val="20"/>
              </w:rPr>
              <w:t>/</w:t>
            </w:r>
            <w:r w:rsidR="009E1721" w:rsidRPr="00EE1A30">
              <w:rPr>
                <w:b/>
                <w:sz w:val="20"/>
              </w:rPr>
              <w:t xml:space="preserve"> </w:t>
            </w:r>
            <w:r w:rsidRPr="00EE1A30">
              <w:rPr>
                <w:b/>
                <w:sz w:val="20"/>
              </w:rPr>
              <w:t>parameters</w:t>
            </w:r>
          </w:p>
        </w:tc>
        <w:tc>
          <w:tcPr>
            <w:tcW w:w="606" w:type="pct"/>
            <w:shd w:val="clear" w:color="auto" w:fill="auto"/>
          </w:tcPr>
          <w:p w14:paraId="6D42A3AF" w14:textId="77777777" w:rsidR="006C2522" w:rsidRDefault="00235F1A" w:rsidP="000840F3">
            <w:pPr>
              <w:spacing w:after="0"/>
              <w:jc w:val="both"/>
              <w:rPr>
                <w:b/>
                <w:smallCaps/>
                <w:sz w:val="20"/>
              </w:rPr>
            </w:pPr>
            <w:r w:rsidRPr="00EE1A30">
              <w:rPr>
                <w:sz w:val="20"/>
              </w:rPr>
              <w:t>Chart, table or map</w:t>
            </w:r>
          </w:p>
        </w:tc>
        <w:tc>
          <w:tcPr>
            <w:tcW w:w="779" w:type="pct"/>
            <w:shd w:val="clear" w:color="auto" w:fill="auto"/>
          </w:tcPr>
          <w:p w14:paraId="308E5355" w14:textId="77777777" w:rsidR="006C2522" w:rsidRDefault="00235F1A" w:rsidP="000840F3">
            <w:pPr>
              <w:spacing w:after="0"/>
              <w:jc w:val="both"/>
              <w:rPr>
                <w:b/>
                <w:smallCaps/>
                <w:sz w:val="20"/>
              </w:rPr>
            </w:pPr>
            <w:r w:rsidRPr="00EE1A30">
              <w:rPr>
                <w:sz w:val="20"/>
              </w:rPr>
              <w:t>EU/</w:t>
            </w:r>
            <w:r w:rsidR="009E1721" w:rsidRPr="00EE1A30">
              <w:rPr>
                <w:sz w:val="20"/>
              </w:rPr>
              <w:t>MS</w:t>
            </w:r>
            <w:r w:rsidRPr="00EE1A30">
              <w:rPr>
                <w:sz w:val="20"/>
              </w:rPr>
              <w:t>/RBD</w:t>
            </w:r>
          </w:p>
        </w:tc>
        <w:tc>
          <w:tcPr>
            <w:tcW w:w="1298" w:type="pct"/>
            <w:shd w:val="clear" w:color="auto" w:fill="auto"/>
          </w:tcPr>
          <w:p w14:paraId="5F1FA6CA" w14:textId="77777777" w:rsidR="006C2522" w:rsidRDefault="00235F1A" w:rsidP="000840F3">
            <w:pPr>
              <w:spacing w:after="0"/>
              <w:jc w:val="both"/>
              <w:rPr>
                <w:b/>
                <w:smallCaps/>
                <w:sz w:val="20"/>
              </w:rPr>
            </w:pPr>
            <w:r w:rsidRPr="00EE1A30">
              <w:rPr>
                <w:sz w:val="20"/>
              </w:rPr>
              <w:t>Inputs from diffuse source categories</w:t>
            </w:r>
            <w:r w:rsidR="009E1721" w:rsidRPr="00EE1A30">
              <w:rPr>
                <w:sz w:val="20"/>
              </w:rPr>
              <w:t>, by substance.</w:t>
            </w:r>
          </w:p>
        </w:tc>
        <w:tc>
          <w:tcPr>
            <w:tcW w:w="1126" w:type="pct"/>
            <w:shd w:val="clear" w:color="auto" w:fill="auto"/>
          </w:tcPr>
          <w:p w14:paraId="5C4E7517" w14:textId="77777777" w:rsidR="006C2522" w:rsidRDefault="00235F1A" w:rsidP="000840F3">
            <w:pPr>
              <w:spacing w:after="0"/>
              <w:jc w:val="both"/>
              <w:rPr>
                <w:b/>
                <w:smallCaps/>
                <w:sz w:val="20"/>
              </w:rPr>
            </w:pPr>
            <w:r w:rsidRPr="00EE1A30">
              <w:rPr>
                <w:sz w:val="20"/>
              </w:rPr>
              <w:t xml:space="preserve">Information reported at RBD or </w:t>
            </w:r>
            <w:r w:rsidR="009E1721" w:rsidRPr="00EE1A30">
              <w:rPr>
                <w:sz w:val="20"/>
              </w:rPr>
              <w:t>S</w:t>
            </w:r>
            <w:r w:rsidRPr="00EE1A30">
              <w:rPr>
                <w:sz w:val="20"/>
              </w:rPr>
              <w:t>ub</w:t>
            </w:r>
            <w:r w:rsidR="009E1721" w:rsidRPr="00EE1A30">
              <w:rPr>
                <w:sz w:val="20"/>
              </w:rPr>
              <w:t>-</w:t>
            </w:r>
            <w:r w:rsidRPr="00EE1A30">
              <w:rPr>
                <w:sz w:val="20"/>
              </w:rPr>
              <w:t>unit level</w:t>
            </w:r>
            <w:r w:rsidR="009E1721" w:rsidRPr="00EE1A30">
              <w:rPr>
                <w:sz w:val="20"/>
              </w:rPr>
              <w:t>.</w:t>
            </w:r>
          </w:p>
        </w:tc>
      </w:tr>
      <w:tr w:rsidR="00235F1A" w:rsidRPr="00EE1A30" w14:paraId="0570CE0C" w14:textId="77777777" w:rsidTr="00C85500">
        <w:tc>
          <w:tcPr>
            <w:tcW w:w="326" w:type="pct"/>
            <w:shd w:val="clear" w:color="auto" w:fill="auto"/>
          </w:tcPr>
          <w:p w14:paraId="0B73D227" w14:textId="77777777" w:rsidR="006C2522" w:rsidRDefault="00A452AD" w:rsidP="000840F3">
            <w:pPr>
              <w:spacing w:after="0"/>
              <w:jc w:val="both"/>
              <w:rPr>
                <w:b/>
                <w:smallCaps/>
                <w:sz w:val="20"/>
              </w:rPr>
            </w:pPr>
            <w:r>
              <w:rPr>
                <w:sz w:val="20"/>
              </w:rPr>
              <w:lastRenderedPageBreak/>
              <w:t>6</w:t>
            </w:r>
          </w:p>
        </w:tc>
        <w:tc>
          <w:tcPr>
            <w:tcW w:w="865" w:type="pct"/>
            <w:shd w:val="clear" w:color="auto" w:fill="auto"/>
          </w:tcPr>
          <w:p w14:paraId="7551CB00" w14:textId="77777777" w:rsidR="006C2522" w:rsidRDefault="00235F1A" w:rsidP="000840F3">
            <w:pPr>
              <w:spacing w:after="0"/>
              <w:jc w:val="both"/>
              <w:rPr>
                <w:b/>
                <w:smallCaps/>
                <w:sz w:val="20"/>
              </w:rPr>
            </w:pPr>
            <w:r w:rsidRPr="00EE1A30">
              <w:rPr>
                <w:b/>
                <w:sz w:val="20"/>
              </w:rPr>
              <w:t>Trends in total inputs of other substances</w:t>
            </w:r>
            <w:r w:rsidR="009E1721" w:rsidRPr="00EE1A30">
              <w:rPr>
                <w:b/>
                <w:sz w:val="20"/>
              </w:rPr>
              <w:t xml:space="preserve"> </w:t>
            </w:r>
            <w:r w:rsidRPr="00EE1A30">
              <w:rPr>
                <w:b/>
                <w:sz w:val="20"/>
              </w:rPr>
              <w:t>/</w:t>
            </w:r>
            <w:r w:rsidR="009E1721" w:rsidRPr="00EE1A30">
              <w:rPr>
                <w:b/>
                <w:sz w:val="20"/>
              </w:rPr>
              <w:t xml:space="preserve"> </w:t>
            </w:r>
            <w:r w:rsidRPr="00EE1A30">
              <w:rPr>
                <w:b/>
                <w:sz w:val="20"/>
              </w:rPr>
              <w:t>parameters</w:t>
            </w:r>
          </w:p>
        </w:tc>
        <w:tc>
          <w:tcPr>
            <w:tcW w:w="606" w:type="pct"/>
            <w:shd w:val="clear" w:color="auto" w:fill="auto"/>
          </w:tcPr>
          <w:p w14:paraId="5DE5BEFA" w14:textId="77777777" w:rsidR="006C2522" w:rsidRDefault="00235F1A" w:rsidP="000840F3">
            <w:pPr>
              <w:spacing w:after="0"/>
              <w:jc w:val="both"/>
              <w:rPr>
                <w:b/>
                <w:smallCaps/>
                <w:sz w:val="20"/>
              </w:rPr>
            </w:pPr>
            <w:r w:rsidRPr="00EE1A30">
              <w:rPr>
                <w:sz w:val="20"/>
              </w:rPr>
              <w:t>Chart or table</w:t>
            </w:r>
          </w:p>
        </w:tc>
        <w:tc>
          <w:tcPr>
            <w:tcW w:w="779" w:type="pct"/>
            <w:shd w:val="clear" w:color="auto" w:fill="auto"/>
          </w:tcPr>
          <w:p w14:paraId="51DC5FF3" w14:textId="77777777" w:rsidR="006C2522" w:rsidRDefault="00235F1A" w:rsidP="000840F3">
            <w:pPr>
              <w:spacing w:after="0"/>
              <w:jc w:val="both"/>
              <w:rPr>
                <w:b/>
                <w:smallCaps/>
                <w:sz w:val="20"/>
              </w:rPr>
            </w:pPr>
            <w:r w:rsidRPr="00EE1A30">
              <w:rPr>
                <w:sz w:val="20"/>
              </w:rPr>
              <w:t>EU/</w:t>
            </w:r>
            <w:r w:rsidR="009E1721" w:rsidRPr="00EE1A30">
              <w:rPr>
                <w:sz w:val="20"/>
              </w:rPr>
              <w:t>MS</w:t>
            </w:r>
            <w:r w:rsidRPr="00EE1A30">
              <w:rPr>
                <w:sz w:val="20"/>
              </w:rPr>
              <w:t>/RBD</w:t>
            </w:r>
          </w:p>
        </w:tc>
        <w:tc>
          <w:tcPr>
            <w:tcW w:w="1298" w:type="pct"/>
            <w:shd w:val="clear" w:color="auto" w:fill="auto"/>
          </w:tcPr>
          <w:p w14:paraId="0E59D309" w14:textId="77777777" w:rsidR="006C2522" w:rsidRDefault="00235F1A" w:rsidP="000840F3">
            <w:pPr>
              <w:spacing w:after="0"/>
              <w:jc w:val="both"/>
              <w:rPr>
                <w:b/>
                <w:smallCaps/>
                <w:sz w:val="20"/>
              </w:rPr>
            </w:pPr>
            <w:r w:rsidRPr="00EE1A30">
              <w:rPr>
                <w:sz w:val="20"/>
              </w:rPr>
              <w:t>Trend in total point and diffuse source inputs (including by self-assessment if provided)</w:t>
            </w:r>
            <w:r w:rsidR="009E1721" w:rsidRPr="00EE1A30">
              <w:rPr>
                <w:sz w:val="20"/>
              </w:rPr>
              <w:t>, by substance.</w:t>
            </w:r>
          </w:p>
        </w:tc>
        <w:tc>
          <w:tcPr>
            <w:tcW w:w="1126" w:type="pct"/>
            <w:shd w:val="clear" w:color="auto" w:fill="auto"/>
          </w:tcPr>
          <w:p w14:paraId="2701A702" w14:textId="77777777" w:rsidR="006C2522" w:rsidRDefault="00235F1A" w:rsidP="000840F3">
            <w:pPr>
              <w:spacing w:after="0"/>
              <w:jc w:val="both"/>
              <w:rPr>
                <w:b/>
                <w:smallCaps/>
                <w:sz w:val="20"/>
              </w:rPr>
            </w:pPr>
            <w:r w:rsidRPr="00EE1A30">
              <w:rPr>
                <w:sz w:val="20"/>
              </w:rPr>
              <w:t xml:space="preserve">Information reported at RBD or </w:t>
            </w:r>
            <w:r w:rsidR="009E1721" w:rsidRPr="00EE1A30">
              <w:rPr>
                <w:sz w:val="20"/>
              </w:rPr>
              <w:t>S</w:t>
            </w:r>
            <w:r w:rsidRPr="00EE1A30">
              <w:rPr>
                <w:sz w:val="20"/>
              </w:rPr>
              <w:t>ub</w:t>
            </w:r>
            <w:r w:rsidR="009E1721" w:rsidRPr="00EE1A30">
              <w:rPr>
                <w:sz w:val="20"/>
              </w:rPr>
              <w:t>-</w:t>
            </w:r>
            <w:r w:rsidRPr="00EE1A30">
              <w:rPr>
                <w:sz w:val="20"/>
              </w:rPr>
              <w:t>unit level</w:t>
            </w:r>
            <w:r w:rsidR="009E1721" w:rsidRPr="00EE1A30">
              <w:rPr>
                <w:sz w:val="20"/>
              </w:rPr>
              <w:t>.</w:t>
            </w:r>
          </w:p>
        </w:tc>
      </w:tr>
    </w:tbl>
    <w:p w14:paraId="539D5F6D" w14:textId="77777777" w:rsidR="00235F1A" w:rsidRPr="00EE1A30" w:rsidRDefault="00235F1A" w:rsidP="000840F3">
      <w:pPr>
        <w:jc w:val="both"/>
      </w:pPr>
    </w:p>
    <w:p w14:paraId="5762B3DC" w14:textId="77777777" w:rsidR="00235F1A" w:rsidRPr="00EE1A30" w:rsidRDefault="006F25ED" w:rsidP="0010226A">
      <w:pPr>
        <w:pStyle w:val="Ttulo3"/>
      </w:pPr>
      <w:bookmarkStart w:id="66" w:name="_Toc388280340"/>
      <w:r w:rsidRPr="006F25ED">
        <w:t>Contents of 2016 reporting</w:t>
      </w:r>
      <w:bookmarkEnd w:id="66"/>
    </w:p>
    <w:p w14:paraId="009AE1E8" w14:textId="77777777" w:rsidR="00235F1A" w:rsidRPr="00EE1A30" w:rsidRDefault="00235F1A" w:rsidP="000840F3">
      <w:pPr>
        <w:jc w:val="both"/>
      </w:pPr>
      <w:r w:rsidRPr="00EE1A30">
        <w:t>The schema elements address the minimum requirement to report total point and total diffuse source inputs of the EQSD Annex I substances, by substance, for at least one year. Similar reporting for other substances/parameters is optional.</w:t>
      </w:r>
    </w:p>
    <w:p w14:paraId="50D932BC" w14:textId="77777777" w:rsidR="00235F1A" w:rsidRPr="00EE1A30" w:rsidRDefault="00235F1A" w:rsidP="000840F3">
      <w:pPr>
        <w:jc w:val="both"/>
      </w:pPr>
      <w:r w:rsidRPr="00EE1A30">
        <w:t>The reporting of a second, more recent, year of data, and of a self-assessed trend (taking into account difference in the coverage of actual inputs between the two time points), is optional.</w:t>
      </w:r>
    </w:p>
    <w:p w14:paraId="377C2BA4" w14:textId="77777777" w:rsidR="00235F1A" w:rsidRPr="00EE1A30" w:rsidRDefault="00235F1A" w:rsidP="000840F3">
      <w:pPr>
        <w:jc w:val="both"/>
        <w:rPr>
          <w:szCs w:val="24"/>
        </w:rPr>
      </w:pPr>
      <w:r w:rsidRPr="00EE1A30">
        <w:rPr>
          <w:szCs w:val="24"/>
        </w:rPr>
        <w:t>Schema elements on methodology and on data quality are included to enable better assessment of the data.</w:t>
      </w:r>
    </w:p>
    <w:p w14:paraId="31A3139D" w14:textId="77777777" w:rsidR="00235F1A" w:rsidRPr="00EE1A30" w:rsidRDefault="00235F1A" w:rsidP="000840F3">
      <w:pPr>
        <w:jc w:val="both"/>
      </w:pPr>
      <w:r w:rsidRPr="00EE1A30">
        <w:t>More detailed reporting of information on source or pathway apportionment (categorisation) for all substances is also optional. M</w:t>
      </w:r>
      <w:r w:rsidR="009E1721" w:rsidRPr="00EE1A30">
        <w:t xml:space="preserve">ember </w:t>
      </w:r>
      <w:r w:rsidRPr="00EE1A30">
        <w:t>S</w:t>
      </w:r>
      <w:r w:rsidR="009E1721" w:rsidRPr="00EE1A30">
        <w:t>tates</w:t>
      </w:r>
      <w:r w:rsidRPr="00EE1A30">
        <w:t xml:space="preserve"> may select the system they have used to categorise inputs. If M</w:t>
      </w:r>
      <w:r w:rsidR="009E1721" w:rsidRPr="00EE1A30">
        <w:t xml:space="preserve">ember </w:t>
      </w:r>
      <w:r w:rsidRPr="00EE1A30">
        <w:t>S</w:t>
      </w:r>
      <w:r w:rsidR="009E1721" w:rsidRPr="00EE1A30">
        <w:t>tates</w:t>
      </w:r>
      <w:r w:rsidRPr="00EE1A30">
        <w:t xml:space="preserve"> are reporting under the SoE process, they may specify that a particular year of data be taken into account for source apportionment.</w:t>
      </w:r>
    </w:p>
    <w:p w14:paraId="58342A20" w14:textId="77777777" w:rsidR="00235F1A" w:rsidRPr="00EE1A30" w:rsidRDefault="00235F1A" w:rsidP="000840F3">
      <w:pPr>
        <w:jc w:val="both"/>
      </w:pPr>
      <w:r w:rsidRPr="00EE1A30">
        <w:t>Depending upon the level of detail reported, and the approach used to establish the inventory, it is possible to report inputs to surface water specifically via groundwater.</w:t>
      </w:r>
    </w:p>
    <w:p w14:paraId="64410163" w14:textId="77777777" w:rsidR="00235F1A" w:rsidRDefault="00235F1A" w:rsidP="000840F3">
      <w:pPr>
        <w:pStyle w:val="Ttulo4"/>
      </w:pPr>
      <w:r w:rsidRPr="00EE1A30">
        <w:t>Schema sketch</w:t>
      </w:r>
    </w:p>
    <w:p w14:paraId="2CDF2528" w14:textId="77777777" w:rsidR="00E24C65" w:rsidRPr="00E24C65" w:rsidRDefault="00E24C65" w:rsidP="000840F3">
      <w:pPr>
        <w:jc w:val="both"/>
      </w:pPr>
      <w:r>
        <w:t>See Annex 10.7.</w:t>
      </w:r>
    </w:p>
    <w:p w14:paraId="07A1427B" w14:textId="77777777" w:rsidR="00235F1A" w:rsidRPr="00EE1A30" w:rsidRDefault="00235F1A" w:rsidP="000840F3">
      <w:pPr>
        <w:pStyle w:val="Ttulo4"/>
      </w:pPr>
      <w:r w:rsidRPr="00EE1A30">
        <w:t>Information and data to be reported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F2C23" w:rsidRPr="00EE1A30" w14:paraId="5E353D85" w14:textId="77777777" w:rsidTr="0086656E">
        <w:tc>
          <w:tcPr>
            <w:tcW w:w="9889" w:type="dxa"/>
            <w:shd w:val="clear" w:color="auto" w:fill="auto"/>
          </w:tcPr>
          <w:p w14:paraId="50801F15" w14:textId="77777777" w:rsidR="00FF2C23" w:rsidRPr="00EE1A30" w:rsidRDefault="00FF2C23" w:rsidP="000840F3">
            <w:pPr>
              <w:tabs>
                <w:tab w:val="left" w:pos="1643"/>
                <w:tab w:val="left" w:pos="1995"/>
                <w:tab w:val="left" w:pos="4503"/>
                <w:tab w:val="left" w:pos="8337"/>
              </w:tabs>
              <w:spacing w:after="120"/>
              <w:jc w:val="both"/>
              <w:rPr>
                <w:b/>
                <w:szCs w:val="24"/>
              </w:rPr>
            </w:pPr>
            <w:r w:rsidRPr="00EE1A30">
              <w:rPr>
                <w:b/>
                <w:szCs w:val="24"/>
              </w:rPr>
              <w:t>Schema: RBMPPoM</w:t>
            </w:r>
            <w:r w:rsidR="00795188">
              <w:rPr>
                <w:b/>
                <w:szCs w:val="24"/>
              </w:rPr>
              <w:t xml:space="preserve"> (continued)</w:t>
            </w:r>
          </w:p>
        </w:tc>
      </w:tr>
      <w:tr w:rsidR="00FF2C23" w:rsidRPr="00EE1A30" w14:paraId="58609A8F" w14:textId="77777777" w:rsidTr="0086656E">
        <w:tc>
          <w:tcPr>
            <w:tcW w:w="9889" w:type="dxa"/>
            <w:shd w:val="clear" w:color="auto" w:fill="auto"/>
          </w:tcPr>
          <w:p w14:paraId="3B860FCD" w14:textId="77777777" w:rsidR="00FF2C23" w:rsidRDefault="00795188" w:rsidP="000840F3">
            <w:pPr>
              <w:spacing w:after="120"/>
              <w:jc w:val="both"/>
              <w:rPr>
                <w:b/>
                <w:i/>
                <w:szCs w:val="24"/>
              </w:rPr>
            </w:pPr>
            <w:r>
              <w:rPr>
                <w:b/>
                <w:i/>
                <w:szCs w:val="24"/>
              </w:rPr>
              <w:t xml:space="preserve">Class </w:t>
            </w:r>
            <w:r w:rsidR="00052AF3" w:rsidRPr="00EE1A30">
              <w:rPr>
                <w:b/>
                <w:i/>
                <w:szCs w:val="24"/>
              </w:rPr>
              <w:t>Input</w:t>
            </w:r>
            <w:r w:rsidR="00052AF3">
              <w:rPr>
                <w:b/>
                <w:i/>
                <w:szCs w:val="24"/>
              </w:rPr>
              <w:t>Inventory</w:t>
            </w:r>
          </w:p>
          <w:p w14:paraId="21190850" w14:textId="77777777" w:rsidR="00795188" w:rsidRPr="00795188" w:rsidRDefault="00795188" w:rsidP="000840F3">
            <w:pPr>
              <w:spacing w:after="120"/>
              <w:jc w:val="both"/>
              <w:rPr>
                <w:i/>
                <w:szCs w:val="24"/>
              </w:rPr>
            </w:pPr>
            <w:r>
              <w:rPr>
                <w:b/>
                <w:i/>
                <w:szCs w:val="24"/>
              </w:rPr>
              <w:t xml:space="preserve">Properties: </w:t>
            </w:r>
            <w:r>
              <w:rPr>
                <w:i/>
                <w:szCs w:val="24"/>
              </w:rPr>
              <w:t>maxOccurs = unbounded minOccurs = 1</w:t>
            </w:r>
          </w:p>
        </w:tc>
      </w:tr>
      <w:tr w:rsidR="00FF2C23" w:rsidRPr="00EE1A30" w14:paraId="277A30C4" w14:textId="77777777" w:rsidTr="0086656E">
        <w:tc>
          <w:tcPr>
            <w:tcW w:w="9889" w:type="dxa"/>
            <w:shd w:val="clear" w:color="auto" w:fill="auto"/>
          </w:tcPr>
          <w:p w14:paraId="0D165451" w14:textId="77777777" w:rsidR="006C2522" w:rsidRPr="008C4753" w:rsidRDefault="00FF2C23" w:rsidP="000840F3">
            <w:pPr>
              <w:tabs>
                <w:tab w:val="left" w:pos="1643"/>
                <w:tab w:val="left" w:pos="1995"/>
                <w:tab w:val="left" w:pos="4503"/>
                <w:tab w:val="left" w:pos="8337"/>
              </w:tabs>
              <w:spacing w:after="120"/>
              <w:jc w:val="both"/>
              <w:rPr>
                <w:b/>
                <w:smallCaps/>
                <w:szCs w:val="24"/>
              </w:rPr>
            </w:pPr>
            <w:r w:rsidRPr="008C4753">
              <w:rPr>
                <w:b/>
                <w:szCs w:val="24"/>
              </w:rPr>
              <w:t>Schema element</w:t>
            </w:r>
            <w:r w:rsidRPr="008C4753">
              <w:rPr>
                <w:szCs w:val="24"/>
              </w:rPr>
              <w:t>:</w:t>
            </w:r>
            <w:r w:rsidRPr="008C4753">
              <w:rPr>
                <w:b/>
                <w:szCs w:val="24"/>
              </w:rPr>
              <w:t xml:space="preserve"> </w:t>
            </w:r>
            <w:r w:rsidR="00245605" w:rsidRPr="008C4753">
              <w:rPr>
                <w:szCs w:val="24"/>
              </w:rPr>
              <w:t>euSubUnitCode</w:t>
            </w:r>
          </w:p>
          <w:p w14:paraId="2CAD5E46" w14:textId="77777777" w:rsidR="00245605" w:rsidRPr="008C4753" w:rsidRDefault="006B17DF" w:rsidP="000840F3">
            <w:pPr>
              <w:spacing w:after="120"/>
              <w:jc w:val="both"/>
            </w:pPr>
            <w:r w:rsidRPr="008C4753">
              <w:rPr>
                <w:b/>
                <w:szCs w:val="24"/>
              </w:rPr>
              <w:t xml:space="preserve">Field type / facets: </w:t>
            </w:r>
            <w:r w:rsidR="00245605" w:rsidRPr="008C4753">
              <w:rPr>
                <w:szCs w:val="24"/>
              </w:rPr>
              <w:t>FeatureUniqueEUCodeType</w:t>
            </w:r>
            <w:r w:rsidR="00245605" w:rsidRPr="008C4753" w:rsidDel="00245605">
              <w:rPr>
                <w:szCs w:val="24"/>
              </w:rPr>
              <w:t xml:space="preserve"> </w:t>
            </w:r>
            <w:r w:rsidR="00245605" w:rsidRPr="008C4753">
              <w:t xml:space="preserve"> </w:t>
            </w:r>
          </w:p>
          <w:p w14:paraId="12067BC6" w14:textId="77777777" w:rsidR="00245605" w:rsidRPr="008C4753" w:rsidRDefault="006F25ED" w:rsidP="000840F3">
            <w:pPr>
              <w:spacing w:after="120"/>
              <w:jc w:val="both"/>
              <w:rPr>
                <w:szCs w:val="24"/>
              </w:rPr>
            </w:pPr>
            <w:r w:rsidRPr="008C4753">
              <w:rPr>
                <w:b/>
                <w:szCs w:val="24"/>
              </w:rPr>
              <w:t>Properties:</w:t>
            </w:r>
            <w:r w:rsidR="003B59E2" w:rsidRPr="008C4753">
              <w:rPr>
                <w:b/>
                <w:szCs w:val="24"/>
              </w:rPr>
              <w:t xml:space="preserve"> </w:t>
            </w:r>
            <w:r w:rsidR="00245605" w:rsidRPr="008C4753">
              <w:rPr>
                <w:szCs w:val="24"/>
              </w:rPr>
              <w:t>maxOccurs =1</w:t>
            </w:r>
            <w:r w:rsidR="003B59E2" w:rsidRPr="008C4753">
              <w:rPr>
                <w:szCs w:val="24"/>
              </w:rPr>
              <w:t xml:space="preserve"> </w:t>
            </w:r>
            <w:r w:rsidR="00245605" w:rsidRPr="008C4753">
              <w:rPr>
                <w:szCs w:val="24"/>
              </w:rPr>
              <w:t xml:space="preserve">minOccurs = </w:t>
            </w:r>
            <w:r w:rsidR="00795188" w:rsidRPr="008C4753">
              <w:rPr>
                <w:szCs w:val="24"/>
              </w:rPr>
              <w:t>0</w:t>
            </w:r>
            <w:r w:rsidR="00245605" w:rsidRPr="008C4753" w:rsidDel="00245605">
              <w:rPr>
                <w:szCs w:val="24"/>
              </w:rPr>
              <w:t xml:space="preserve"> </w:t>
            </w:r>
          </w:p>
          <w:p w14:paraId="1DC71454" w14:textId="77777777" w:rsidR="00FF2C23" w:rsidRPr="00EE1A30" w:rsidRDefault="00FF2C23" w:rsidP="000840F3">
            <w:pPr>
              <w:tabs>
                <w:tab w:val="left" w:pos="1643"/>
                <w:tab w:val="left" w:pos="1995"/>
                <w:tab w:val="left" w:pos="4503"/>
                <w:tab w:val="left" w:pos="8337"/>
              </w:tabs>
              <w:spacing w:after="120"/>
              <w:jc w:val="both"/>
              <w:rPr>
                <w:b/>
                <w:szCs w:val="24"/>
              </w:rPr>
            </w:pPr>
            <w:r w:rsidRPr="00EE1A30">
              <w:rPr>
                <w:b/>
                <w:szCs w:val="24"/>
              </w:rPr>
              <w:t>Guidance on completion of schema element</w:t>
            </w:r>
            <w:r w:rsidRPr="00EE1A30">
              <w:rPr>
                <w:szCs w:val="24"/>
              </w:rPr>
              <w:t>:</w:t>
            </w:r>
            <w:r w:rsidR="006F7358">
              <w:rPr>
                <w:szCs w:val="24"/>
              </w:rPr>
              <w:t xml:space="preserve"> </w:t>
            </w:r>
            <w:r w:rsidR="00795188">
              <w:rPr>
                <w:szCs w:val="24"/>
              </w:rPr>
              <w:t>Conditional</w:t>
            </w:r>
            <w:r w:rsidRPr="00EE1A30">
              <w:rPr>
                <w:szCs w:val="24"/>
              </w:rPr>
              <w:t xml:space="preserve">. </w:t>
            </w:r>
            <w:r w:rsidR="00795188">
              <w:rPr>
                <w:szCs w:val="24"/>
              </w:rPr>
              <w:t xml:space="preserve">If </w:t>
            </w:r>
            <w:r w:rsidR="00FB1B8C">
              <w:rPr>
                <w:szCs w:val="24"/>
              </w:rPr>
              <w:t>applicable</w:t>
            </w:r>
            <w:r w:rsidR="00795188">
              <w:rPr>
                <w:szCs w:val="24"/>
              </w:rPr>
              <w:t>, r</w:t>
            </w:r>
            <w:r w:rsidRPr="00EE1A30">
              <w:rPr>
                <w:szCs w:val="24"/>
              </w:rPr>
              <w:t>eport the</w:t>
            </w:r>
            <w:r w:rsidRPr="00EE1A30">
              <w:rPr>
                <w:b/>
                <w:szCs w:val="24"/>
              </w:rPr>
              <w:t xml:space="preserve"> </w:t>
            </w:r>
            <w:r w:rsidRPr="00EE1A30">
              <w:rPr>
                <w:szCs w:val="24"/>
              </w:rPr>
              <w:t xml:space="preserve">unique EU code of the Sub-unit. </w:t>
            </w:r>
            <w:r w:rsidR="00795188">
              <w:rPr>
                <w:szCs w:val="24"/>
              </w:rPr>
              <w:t xml:space="preserve">If there are no sub-units this element does not need to be reported and the reporting of the information is done at RBD level. </w:t>
            </w:r>
          </w:p>
          <w:p w14:paraId="7963933C" w14:textId="77777777" w:rsidR="00D256FC" w:rsidRDefault="00FF2C23" w:rsidP="000840F3">
            <w:pPr>
              <w:tabs>
                <w:tab w:val="left" w:pos="1643"/>
                <w:tab w:val="left" w:pos="1995"/>
                <w:tab w:val="left" w:pos="4503"/>
                <w:tab w:val="left" w:pos="8337"/>
              </w:tabs>
              <w:spacing w:after="120"/>
              <w:jc w:val="both"/>
              <w:rPr>
                <w:szCs w:val="24"/>
              </w:rPr>
            </w:pPr>
            <w:r w:rsidRPr="00EE1A30">
              <w:rPr>
                <w:b/>
                <w:szCs w:val="24"/>
              </w:rPr>
              <w:t>Quality checks</w:t>
            </w:r>
            <w:r w:rsidRPr="00EE1A30">
              <w:rPr>
                <w:szCs w:val="24"/>
              </w:rPr>
              <w:t>:</w:t>
            </w:r>
            <w:r w:rsidRPr="00EE1A30">
              <w:rPr>
                <w:b/>
                <w:szCs w:val="24"/>
              </w:rPr>
              <w:t xml:space="preserve"> </w:t>
            </w:r>
            <w:r w:rsidR="004E0962">
              <w:rPr>
                <w:szCs w:val="24"/>
              </w:rPr>
              <w:t xml:space="preserve">Conditional check: report if </w:t>
            </w:r>
            <w:r w:rsidR="004E0962">
              <w:rPr>
                <w:i/>
                <w:szCs w:val="24"/>
              </w:rPr>
              <w:t>RBDSUCA/RBD/</w:t>
            </w:r>
            <w:r w:rsidR="004E0962" w:rsidRPr="00241E2E">
              <w:rPr>
                <w:szCs w:val="24"/>
              </w:rPr>
              <w:t>subUnitsDefined</w:t>
            </w:r>
            <w:r w:rsidR="004E0962">
              <w:rPr>
                <w:szCs w:val="24"/>
              </w:rPr>
              <w:t xml:space="preserve"> is ‘Yes’.</w:t>
            </w:r>
          </w:p>
          <w:p w14:paraId="7C1451E4" w14:textId="77777777" w:rsidR="00245605" w:rsidRDefault="00245605" w:rsidP="000840F3">
            <w:pPr>
              <w:tabs>
                <w:tab w:val="left" w:pos="1643"/>
                <w:tab w:val="left" w:pos="1995"/>
                <w:tab w:val="left" w:pos="4503"/>
                <w:tab w:val="left" w:pos="8337"/>
              </w:tabs>
              <w:spacing w:after="120"/>
              <w:jc w:val="both"/>
              <w:rPr>
                <w:szCs w:val="24"/>
              </w:rPr>
            </w:pPr>
            <w:r w:rsidRPr="00245605">
              <w:rPr>
                <w:szCs w:val="24"/>
              </w:rPr>
              <w:t xml:space="preserve">Element check: First 2 characters must be the Member State’s 2-alpha character ISO country code. </w:t>
            </w:r>
          </w:p>
          <w:p w14:paraId="329683A7" w14:textId="77777777" w:rsidR="00795188" w:rsidRPr="00795188" w:rsidRDefault="00795188" w:rsidP="000840F3">
            <w:pPr>
              <w:tabs>
                <w:tab w:val="left" w:pos="1643"/>
                <w:tab w:val="left" w:pos="1995"/>
                <w:tab w:val="left" w:pos="4503"/>
                <w:tab w:val="left" w:pos="8337"/>
              </w:tabs>
              <w:spacing w:after="120"/>
              <w:jc w:val="both"/>
              <w:rPr>
                <w:i/>
                <w:szCs w:val="24"/>
              </w:rPr>
            </w:pPr>
          </w:p>
          <w:p w14:paraId="53455FD4" w14:textId="77777777" w:rsidR="00795188" w:rsidRPr="00245605" w:rsidRDefault="00245605" w:rsidP="000840F3">
            <w:pPr>
              <w:tabs>
                <w:tab w:val="left" w:pos="1643"/>
                <w:tab w:val="left" w:pos="1995"/>
                <w:tab w:val="left" w:pos="4503"/>
                <w:tab w:val="left" w:pos="8337"/>
              </w:tabs>
              <w:spacing w:after="120"/>
              <w:jc w:val="both"/>
              <w:rPr>
                <w:szCs w:val="24"/>
              </w:rPr>
            </w:pPr>
            <w:r w:rsidRPr="00245605">
              <w:rPr>
                <w:szCs w:val="24"/>
              </w:rPr>
              <w:t xml:space="preserve">Cross-schema check: euRBDSubUnitCode must be consistent with the codes reported in </w:t>
            </w:r>
            <w:r w:rsidR="00612E6B" w:rsidRPr="00612E6B">
              <w:rPr>
                <w:i/>
              </w:rPr>
              <w:t>RBDSUCA/RBD/SubUnit/</w:t>
            </w:r>
            <w:r w:rsidRPr="00245605">
              <w:rPr>
                <w:szCs w:val="24"/>
              </w:rPr>
              <w:t>euSubUnitCode.</w:t>
            </w:r>
          </w:p>
        </w:tc>
      </w:tr>
      <w:tr w:rsidR="00DE75F4" w:rsidRPr="00EE1A30" w14:paraId="7FA22321" w14:textId="77777777" w:rsidTr="00E2549A">
        <w:tc>
          <w:tcPr>
            <w:tcW w:w="9889" w:type="dxa"/>
            <w:tcBorders>
              <w:top w:val="single" w:sz="4" w:space="0" w:color="auto"/>
              <w:left w:val="single" w:sz="4" w:space="0" w:color="auto"/>
              <w:bottom w:val="single" w:sz="4" w:space="0" w:color="auto"/>
              <w:right w:val="single" w:sz="4" w:space="0" w:color="auto"/>
            </w:tcBorders>
            <w:shd w:val="clear" w:color="auto" w:fill="auto"/>
          </w:tcPr>
          <w:p w14:paraId="15ADA67F" w14:textId="77777777" w:rsidR="006C2522" w:rsidRDefault="00DE75F4" w:rsidP="000840F3">
            <w:pPr>
              <w:spacing w:after="120"/>
              <w:jc w:val="both"/>
              <w:rPr>
                <w:b/>
                <w:szCs w:val="24"/>
              </w:rPr>
            </w:pPr>
            <w:r w:rsidRPr="00EE1A30">
              <w:rPr>
                <w:b/>
                <w:szCs w:val="24"/>
              </w:rPr>
              <w:t xml:space="preserve">Schema element: </w:t>
            </w:r>
            <w:r w:rsidR="00052AF3" w:rsidRPr="00245605">
              <w:rPr>
                <w:szCs w:val="24"/>
              </w:rPr>
              <w:t>input</w:t>
            </w:r>
            <w:r w:rsidR="00052AF3">
              <w:rPr>
                <w:szCs w:val="24"/>
              </w:rPr>
              <w:t>Inventory</w:t>
            </w:r>
            <w:r w:rsidR="00052AF3" w:rsidRPr="00245605">
              <w:rPr>
                <w:szCs w:val="24"/>
              </w:rPr>
              <w:t>Reference</w:t>
            </w:r>
          </w:p>
          <w:p w14:paraId="41D92111" w14:textId="77777777" w:rsidR="00DE75F4" w:rsidRDefault="006B17DF" w:rsidP="000840F3">
            <w:pPr>
              <w:spacing w:after="120"/>
              <w:jc w:val="both"/>
              <w:rPr>
                <w:szCs w:val="24"/>
              </w:rPr>
            </w:pPr>
            <w:r>
              <w:rPr>
                <w:b/>
                <w:szCs w:val="24"/>
              </w:rPr>
              <w:lastRenderedPageBreak/>
              <w:t xml:space="preserve">Field type / facets: </w:t>
            </w:r>
            <w:r w:rsidR="00BA7C20">
              <w:rPr>
                <w:szCs w:val="24"/>
              </w:rPr>
              <w:t>ReferenceType (</w:t>
            </w:r>
            <w:r w:rsidR="00BA7C20" w:rsidRPr="00587683">
              <w:rPr>
                <w:szCs w:val="24"/>
              </w:rPr>
              <w:t>see Annex 9</w:t>
            </w:r>
            <w:r w:rsidR="00BA7C20">
              <w:rPr>
                <w:szCs w:val="24"/>
              </w:rPr>
              <w:t>)</w:t>
            </w:r>
          </w:p>
          <w:p w14:paraId="41D6553A" w14:textId="77777777" w:rsidR="00245605" w:rsidRPr="00245605" w:rsidRDefault="00245605" w:rsidP="000840F3">
            <w:pPr>
              <w:spacing w:after="120"/>
              <w:jc w:val="both"/>
              <w:rPr>
                <w:szCs w:val="24"/>
              </w:rPr>
            </w:pPr>
            <w:r w:rsidRPr="00245605">
              <w:rPr>
                <w:b/>
                <w:szCs w:val="24"/>
              </w:rPr>
              <w:t>Properties:</w:t>
            </w:r>
            <w:r w:rsidR="003B59E2">
              <w:rPr>
                <w:b/>
                <w:szCs w:val="24"/>
              </w:rPr>
              <w:t xml:space="preserve"> </w:t>
            </w:r>
            <w:r w:rsidR="006F25ED" w:rsidRPr="006F25ED">
              <w:rPr>
                <w:szCs w:val="24"/>
              </w:rPr>
              <w:t>maxOccurs =unbounded</w:t>
            </w:r>
            <w:r w:rsidR="003B59E2">
              <w:rPr>
                <w:szCs w:val="24"/>
              </w:rPr>
              <w:t xml:space="preserve"> </w:t>
            </w:r>
            <w:r w:rsidR="006F25ED" w:rsidRPr="006F25ED">
              <w:rPr>
                <w:szCs w:val="24"/>
              </w:rPr>
              <w:t>minOccurs = 1</w:t>
            </w:r>
          </w:p>
          <w:p w14:paraId="569079EB" w14:textId="77777777" w:rsidR="00DE75F4" w:rsidRPr="00E96E1B" w:rsidRDefault="00DE75F4" w:rsidP="000840F3">
            <w:pPr>
              <w:spacing w:after="120"/>
              <w:jc w:val="both"/>
              <w:rPr>
                <w:szCs w:val="24"/>
              </w:rPr>
            </w:pPr>
            <w:r w:rsidRPr="00EE1A30">
              <w:rPr>
                <w:b/>
                <w:szCs w:val="24"/>
              </w:rPr>
              <w:t xml:space="preserve">Guidance on completion of schema element: </w:t>
            </w:r>
            <w:r w:rsidRPr="00EE1A30">
              <w:rPr>
                <w:szCs w:val="24"/>
              </w:rPr>
              <w:t xml:space="preserve">Required. Provide references or hyperlinks to the documents and sections where any other relevant information relating to the estimation of the inputs of pollutants can be found.  Guidance on what should be included in this document is provided in Section </w:t>
            </w:r>
            <w:r w:rsidR="00FD7F29">
              <w:fldChar w:fldCharType="begin"/>
            </w:r>
            <w:r w:rsidR="00FD7F29">
              <w:instrText xml:space="preserve"> REF _Ref402960148 \r \h  \* MERGEFORMAT </w:instrText>
            </w:r>
            <w:r w:rsidR="00FD7F29">
              <w:fldChar w:fldCharType="separate"/>
            </w:r>
            <w:r w:rsidR="00F66939" w:rsidRPr="00F66939">
              <w:rPr>
                <w:szCs w:val="24"/>
              </w:rPr>
              <w:t>9.3.3.3</w:t>
            </w:r>
            <w:r w:rsidR="00FD7F29">
              <w:fldChar w:fldCharType="end"/>
            </w:r>
            <w:r w:rsidRPr="00851B21">
              <w:rPr>
                <w:szCs w:val="24"/>
              </w:rPr>
              <w:t>.</w:t>
            </w:r>
            <w:r w:rsidR="00245605" w:rsidRPr="00245605" w:rsidDel="00245605">
              <w:rPr>
                <w:szCs w:val="24"/>
              </w:rPr>
              <w:t xml:space="preserve"> </w:t>
            </w:r>
          </w:p>
        </w:tc>
      </w:tr>
    </w:tbl>
    <w:p w14:paraId="0A2AA55F" w14:textId="77777777" w:rsidR="009937C4" w:rsidRPr="00EE1A30" w:rsidRDefault="009937C4" w:rsidP="000840F3">
      <w:pPr>
        <w:tabs>
          <w:tab w:val="left" w:pos="1643"/>
          <w:tab w:val="left" w:pos="1995"/>
          <w:tab w:val="left" w:pos="4503"/>
          <w:tab w:val="left" w:pos="8337"/>
        </w:tabs>
        <w:spacing w:after="120"/>
        <w:jc w:val="both"/>
        <w:rPr>
          <w:b/>
          <w:szCs w:val="24"/>
        </w:rPr>
      </w:pPr>
    </w:p>
    <w:p w14:paraId="2116F512" w14:textId="77777777" w:rsidR="009937C4" w:rsidRPr="00EE1A30" w:rsidRDefault="002131AE" w:rsidP="000840F3">
      <w:pPr>
        <w:tabs>
          <w:tab w:val="left" w:pos="1643"/>
          <w:tab w:val="left" w:pos="1995"/>
          <w:tab w:val="left" w:pos="4503"/>
          <w:tab w:val="left" w:pos="8337"/>
        </w:tabs>
        <w:spacing w:after="120"/>
        <w:jc w:val="both"/>
        <w:rPr>
          <w:szCs w:val="24"/>
        </w:rPr>
      </w:pPr>
      <w:r>
        <w:rPr>
          <w:szCs w:val="24"/>
        </w:rPr>
        <w:t xml:space="preserve">The following class (child of </w:t>
      </w:r>
      <w:r w:rsidR="00052AF3">
        <w:rPr>
          <w:szCs w:val="24"/>
        </w:rPr>
        <w:t>InputInventory</w:t>
      </w:r>
      <w:r>
        <w:rPr>
          <w:szCs w:val="24"/>
        </w:rPr>
        <w:t xml:space="preserve">) is used to report information for </w:t>
      </w:r>
      <w:r w:rsidR="004A2703" w:rsidRPr="00EE1A30">
        <w:rPr>
          <w:szCs w:val="24"/>
        </w:rPr>
        <w:t>each substance</w:t>
      </w:r>
      <w:r>
        <w:rPr>
          <w:szCs w:val="24"/>
        </w:rPr>
        <w:t>:</w:t>
      </w:r>
      <w:r w:rsidR="004A2703" w:rsidRPr="00EE1A30">
        <w:rPr>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131AE" w:rsidRPr="00EE1A30" w14:paraId="745FD737" w14:textId="77777777" w:rsidTr="006A1AA9">
        <w:tc>
          <w:tcPr>
            <w:tcW w:w="9889" w:type="dxa"/>
            <w:shd w:val="clear" w:color="auto" w:fill="auto"/>
          </w:tcPr>
          <w:p w14:paraId="08C478ED" w14:textId="77777777" w:rsidR="002131AE" w:rsidRPr="006F25ED" w:rsidRDefault="002131AE" w:rsidP="000840F3">
            <w:pPr>
              <w:spacing w:after="120"/>
              <w:jc w:val="both"/>
              <w:rPr>
                <w:b/>
                <w:szCs w:val="24"/>
              </w:rPr>
            </w:pPr>
            <w:r>
              <w:rPr>
                <w:b/>
                <w:szCs w:val="24"/>
              </w:rPr>
              <w:t>Schema RBMPPoM (continued)</w:t>
            </w:r>
          </w:p>
        </w:tc>
      </w:tr>
      <w:tr w:rsidR="002131AE" w:rsidRPr="00EE1A30" w14:paraId="40C81627" w14:textId="77777777" w:rsidTr="006A1AA9">
        <w:tc>
          <w:tcPr>
            <w:tcW w:w="9889" w:type="dxa"/>
            <w:shd w:val="clear" w:color="auto" w:fill="auto"/>
          </w:tcPr>
          <w:p w14:paraId="1BD03EE3" w14:textId="77777777" w:rsidR="002131AE" w:rsidRDefault="002131AE" w:rsidP="000840F3">
            <w:pPr>
              <w:spacing w:after="120"/>
              <w:jc w:val="both"/>
              <w:rPr>
                <w:b/>
                <w:i/>
                <w:szCs w:val="24"/>
              </w:rPr>
            </w:pPr>
            <w:r>
              <w:rPr>
                <w:b/>
                <w:i/>
                <w:szCs w:val="24"/>
              </w:rPr>
              <w:t xml:space="preserve">Class </w:t>
            </w:r>
            <w:r w:rsidR="00052AF3">
              <w:rPr>
                <w:b/>
                <w:i/>
                <w:szCs w:val="24"/>
              </w:rPr>
              <w:t>InputPollutant</w:t>
            </w:r>
          </w:p>
          <w:p w14:paraId="1F093F24" w14:textId="77777777" w:rsidR="002131AE" w:rsidRPr="006F25ED" w:rsidRDefault="002131AE" w:rsidP="000840F3">
            <w:pPr>
              <w:spacing w:after="120"/>
              <w:jc w:val="both"/>
              <w:rPr>
                <w:b/>
                <w:szCs w:val="24"/>
              </w:rPr>
            </w:pPr>
            <w:r>
              <w:rPr>
                <w:b/>
                <w:i/>
                <w:szCs w:val="24"/>
              </w:rPr>
              <w:t xml:space="preserve">Properties: </w:t>
            </w:r>
            <w:r>
              <w:rPr>
                <w:i/>
                <w:szCs w:val="24"/>
              </w:rPr>
              <w:t>maxOccurs = unbounded minOccurs = 1</w:t>
            </w:r>
          </w:p>
        </w:tc>
      </w:tr>
      <w:tr w:rsidR="002131AE" w:rsidRPr="00EE1A30" w14:paraId="7CB56DC1" w14:textId="77777777" w:rsidTr="006A1AA9">
        <w:tc>
          <w:tcPr>
            <w:tcW w:w="9889" w:type="dxa"/>
            <w:shd w:val="clear" w:color="auto" w:fill="auto"/>
          </w:tcPr>
          <w:p w14:paraId="5706BA59" w14:textId="77777777" w:rsidR="002131AE" w:rsidRPr="00851B21" w:rsidRDefault="002131AE"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Pr="00245605">
              <w:rPr>
                <w:szCs w:val="24"/>
              </w:rPr>
              <w:t>chemicalSubstance</w:t>
            </w:r>
          </w:p>
          <w:p w14:paraId="3827BC8D" w14:textId="77777777" w:rsidR="002131AE" w:rsidRDefault="002131AE" w:rsidP="000840F3">
            <w:pPr>
              <w:spacing w:after="120"/>
              <w:jc w:val="both"/>
              <w:rPr>
                <w:szCs w:val="24"/>
              </w:rPr>
            </w:pPr>
            <w:r>
              <w:rPr>
                <w:b/>
                <w:szCs w:val="24"/>
              </w:rPr>
              <w:t xml:space="preserve">Field type / facets: </w:t>
            </w:r>
            <w:r>
              <w:rPr>
                <w:szCs w:val="24"/>
              </w:rPr>
              <w:t>ChemicalSubstance</w:t>
            </w:r>
            <w:r w:rsidR="00495E77">
              <w:rPr>
                <w:szCs w:val="24"/>
              </w:rPr>
              <w:t>s</w:t>
            </w:r>
            <w:r>
              <w:rPr>
                <w:szCs w:val="24"/>
              </w:rPr>
              <w:t>_</w:t>
            </w:r>
            <w:r w:rsidR="00794322">
              <w:rPr>
                <w:szCs w:val="24"/>
              </w:rPr>
              <w:t>Union_</w:t>
            </w:r>
            <w:r>
              <w:rPr>
                <w:szCs w:val="24"/>
              </w:rPr>
              <w:t xml:space="preserve">Enum </w:t>
            </w:r>
            <w:r w:rsidRPr="00A8624D">
              <w:rPr>
                <w:szCs w:val="24"/>
              </w:rPr>
              <w:t xml:space="preserve">(see </w:t>
            </w:r>
            <w:r w:rsidRPr="00EE1A30">
              <w:rPr>
                <w:szCs w:val="24"/>
              </w:rPr>
              <w:t>Annex 8</w:t>
            </w:r>
            <w:r w:rsidR="0099108F">
              <w:rPr>
                <w:szCs w:val="24"/>
              </w:rPr>
              <w:t>e</w:t>
            </w:r>
            <w:r w:rsidRPr="00EE1A30">
              <w:rPr>
                <w:szCs w:val="24"/>
              </w:rPr>
              <w:t>)</w:t>
            </w:r>
          </w:p>
          <w:p w14:paraId="67794D5B" w14:textId="77777777" w:rsidR="002131AE" w:rsidRPr="00EE1A30" w:rsidRDefault="002131AE" w:rsidP="000840F3">
            <w:pPr>
              <w:spacing w:after="120"/>
              <w:jc w:val="both"/>
              <w:rPr>
                <w:szCs w:val="24"/>
              </w:rPr>
            </w:pPr>
            <w:r w:rsidRPr="006F25ED">
              <w:rPr>
                <w:b/>
                <w:szCs w:val="24"/>
              </w:rPr>
              <w:t>Properties:</w:t>
            </w:r>
            <w:r>
              <w:rPr>
                <w:b/>
                <w:szCs w:val="24"/>
              </w:rPr>
              <w:t xml:space="preserve"> </w:t>
            </w:r>
            <w:r w:rsidRPr="00245605">
              <w:rPr>
                <w:szCs w:val="24"/>
              </w:rPr>
              <w:t>maxOccurs =1</w:t>
            </w:r>
            <w:r>
              <w:rPr>
                <w:szCs w:val="24"/>
              </w:rPr>
              <w:t xml:space="preserve"> </w:t>
            </w:r>
            <w:r w:rsidRPr="00245605">
              <w:rPr>
                <w:szCs w:val="24"/>
              </w:rPr>
              <w:t>minOccurs = 1</w:t>
            </w:r>
          </w:p>
          <w:p w14:paraId="3399779F" w14:textId="77777777" w:rsidR="002131AE" w:rsidRPr="00EE1A30" w:rsidRDefault="002131AE" w:rsidP="000840F3">
            <w:pPr>
              <w:spacing w:after="120"/>
              <w:jc w:val="both"/>
              <w:rPr>
                <w:szCs w:val="24"/>
              </w:rPr>
            </w:pPr>
            <w:r w:rsidRPr="00EE1A30">
              <w:rPr>
                <w:b/>
                <w:szCs w:val="24"/>
              </w:rPr>
              <w:t>Guidance on completion of schema element</w:t>
            </w:r>
            <w:r w:rsidRPr="00EE1A30">
              <w:rPr>
                <w:szCs w:val="24"/>
              </w:rPr>
              <w:t xml:space="preserve">: Required.  Select each EQSD Annex I substance in turn to provide the information detailed in the following schema elements. </w:t>
            </w:r>
          </w:p>
          <w:p w14:paraId="218EE741" w14:textId="77777777" w:rsidR="002131AE" w:rsidRPr="00EE1A30" w:rsidRDefault="002131AE" w:rsidP="000840F3">
            <w:pPr>
              <w:spacing w:after="120"/>
              <w:jc w:val="both"/>
              <w:rPr>
                <w:szCs w:val="24"/>
              </w:rPr>
            </w:pPr>
            <w:r w:rsidRPr="00EE1A30">
              <w:rPr>
                <w:szCs w:val="24"/>
              </w:rPr>
              <w:t xml:space="preserve">Select among the RBSP list and other entries additional substances to report the information in the following schema elements. Codes should be consistent with EIONET codes for the same substances. </w:t>
            </w:r>
          </w:p>
          <w:p w14:paraId="024A6FF3" w14:textId="77777777" w:rsidR="002131AE" w:rsidRPr="00EE1A30" w:rsidRDefault="002131AE" w:rsidP="000840F3">
            <w:pPr>
              <w:spacing w:after="120"/>
              <w:jc w:val="both"/>
              <w:rPr>
                <w:szCs w:val="24"/>
              </w:rPr>
            </w:pPr>
            <w:r w:rsidRPr="00EE1A30">
              <w:rPr>
                <w:b/>
                <w:szCs w:val="24"/>
              </w:rPr>
              <w:t>Quality check</w:t>
            </w:r>
            <w:r w:rsidRPr="00EE1A30">
              <w:rPr>
                <w:szCs w:val="24"/>
              </w:rPr>
              <w:t>: Within-schema check: all EQSD Annex 1 substances should be reported</w:t>
            </w:r>
            <w:r w:rsidR="004B5F55">
              <w:rPr>
                <w:szCs w:val="24"/>
              </w:rPr>
              <w:t xml:space="preserve"> (if Total aldrin+dieldrin+endrin+isodrin is reported the individual substances do not need to be reported; if Total PAHs is reported, the individual substances </w:t>
            </w:r>
            <w:r w:rsidR="004B5F55" w:rsidRPr="004B5F55">
              <w:rPr>
                <w:szCs w:val="24"/>
              </w:rPr>
              <w:t>Benzo(g,h,i)perylene</w:t>
            </w:r>
            <w:r w:rsidR="004B5F55">
              <w:rPr>
                <w:szCs w:val="24"/>
              </w:rPr>
              <w:t xml:space="preserve">, </w:t>
            </w:r>
            <w:r w:rsidR="004B5F55" w:rsidRPr="004B5F55">
              <w:rPr>
                <w:szCs w:val="24"/>
              </w:rPr>
              <w:t>Indeno(1,2,3-cd)pyrene</w:t>
            </w:r>
            <w:r w:rsidR="004B5F55">
              <w:rPr>
                <w:szCs w:val="24"/>
              </w:rPr>
              <w:t xml:space="preserve">, </w:t>
            </w:r>
            <w:r w:rsidR="004B5F55" w:rsidRPr="004B5F55">
              <w:rPr>
                <w:szCs w:val="24"/>
              </w:rPr>
              <w:t>Benzo(b)fluoranthene</w:t>
            </w:r>
            <w:r w:rsidR="004B5F55">
              <w:rPr>
                <w:szCs w:val="24"/>
              </w:rPr>
              <w:t xml:space="preserve">, </w:t>
            </w:r>
            <w:r w:rsidR="004B5F55" w:rsidRPr="004B5F55">
              <w:rPr>
                <w:szCs w:val="24"/>
              </w:rPr>
              <w:t>Fluoranthene</w:t>
            </w:r>
            <w:r w:rsidR="004B5F55">
              <w:rPr>
                <w:szCs w:val="24"/>
              </w:rPr>
              <w:t xml:space="preserve"> and </w:t>
            </w:r>
            <w:r w:rsidR="004B5F55" w:rsidRPr="004B5F55">
              <w:rPr>
                <w:szCs w:val="24"/>
              </w:rPr>
              <w:t xml:space="preserve">Benzo(k)fluoranthene </w:t>
            </w:r>
            <w:r w:rsidR="004B5F55">
              <w:rPr>
                <w:szCs w:val="24"/>
              </w:rPr>
              <w:t>do not need to be reported)</w:t>
            </w:r>
            <w:r w:rsidRPr="00EE1A30">
              <w:rPr>
                <w:szCs w:val="24"/>
              </w:rPr>
              <w:t>.</w:t>
            </w:r>
            <w:r>
              <w:rPr>
                <w:szCs w:val="24"/>
              </w:rPr>
              <w:t xml:space="preserve"> </w:t>
            </w:r>
          </w:p>
        </w:tc>
      </w:tr>
      <w:tr w:rsidR="00CD6358" w:rsidRPr="00EE1A30" w:rsidDel="00BA3B82" w14:paraId="4F096654" w14:textId="77777777" w:rsidTr="0040791E">
        <w:tc>
          <w:tcPr>
            <w:tcW w:w="9889" w:type="dxa"/>
          </w:tcPr>
          <w:p w14:paraId="1717CAF7" w14:textId="1F4D90E6" w:rsidR="00CD6358" w:rsidRPr="00C15024" w:rsidRDefault="00CD6358" w:rsidP="0040791E">
            <w:pPr>
              <w:spacing w:after="120"/>
              <w:jc w:val="both"/>
              <w:rPr>
                <w:b/>
              </w:rPr>
            </w:pPr>
            <w:r w:rsidRPr="00E5475F">
              <w:rPr>
                <w:b/>
              </w:rPr>
              <w:t xml:space="preserve">Schema element: </w:t>
            </w:r>
            <w:r w:rsidR="008F53A6">
              <w:t>chemical</w:t>
            </w:r>
            <w:r>
              <w:t>Substance</w:t>
            </w:r>
            <w:r w:rsidR="008F53A6">
              <w:t>Other</w:t>
            </w:r>
          </w:p>
          <w:p w14:paraId="06D21191" w14:textId="77777777" w:rsidR="00CD6358" w:rsidRPr="00BA3B82" w:rsidRDefault="00CD6358" w:rsidP="0040791E">
            <w:pPr>
              <w:spacing w:after="120"/>
              <w:jc w:val="both"/>
              <w:rPr>
                <w:szCs w:val="24"/>
              </w:rPr>
            </w:pPr>
            <w:r w:rsidRPr="00BA3B82">
              <w:rPr>
                <w:b/>
              </w:rPr>
              <w:t>Field type / facets</w:t>
            </w:r>
            <w:r w:rsidRPr="00BA3B82">
              <w:t xml:space="preserve">: </w:t>
            </w:r>
            <w:r>
              <w:t>string250Type</w:t>
            </w:r>
          </w:p>
          <w:p w14:paraId="43F8A51E" w14:textId="77777777" w:rsidR="00CD6358" w:rsidRPr="006A1393" w:rsidRDefault="00CD6358" w:rsidP="0040791E">
            <w:pPr>
              <w:spacing w:after="120"/>
              <w:jc w:val="both"/>
            </w:pPr>
            <w:r w:rsidRPr="006F25ED">
              <w:rPr>
                <w:b/>
              </w:rPr>
              <w:t>Properties</w:t>
            </w:r>
            <w:r>
              <w:t>: maxOccurs = 1 minOccurs = 0</w:t>
            </w:r>
          </w:p>
          <w:p w14:paraId="34E347A4" w14:textId="3791B995" w:rsidR="00CD6358" w:rsidRDefault="00CD6358" w:rsidP="0040791E">
            <w:pPr>
              <w:spacing w:after="120"/>
              <w:jc w:val="both"/>
            </w:pPr>
            <w:r w:rsidRPr="006A1393">
              <w:rPr>
                <w:b/>
              </w:rPr>
              <w:t>Guidance</w:t>
            </w:r>
            <w:r w:rsidRPr="0033281D">
              <w:rPr>
                <w:b/>
                <w:szCs w:val="24"/>
              </w:rPr>
              <w:t xml:space="preserve"> on completion of schema element</w:t>
            </w:r>
            <w:r w:rsidRPr="008D68D8">
              <w:t xml:space="preserve">: </w:t>
            </w:r>
            <w:r>
              <w:t>Conditional</w:t>
            </w:r>
            <w:r w:rsidRPr="008D68D8">
              <w:t xml:space="preserve">. </w:t>
            </w:r>
            <w:r>
              <w:t>If ‘chemicalSubstance’ is ‘EEA_00-00-0 Other chemical parameter’ please indicate in this field the CAS number (if relevant) and the name of the pollutant or indicator.</w:t>
            </w:r>
          </w:p>
          <w:p w14:paraId="0E402CF5" w14:textId="26C05741" w:rsidR="00CD6358" w:rsidRPr="00C15024" w:rsidRDefault="00CD6358" w:rsidP="0040791E">
            <w:pPr>
              <w:spacing w:after="120"/>
              <w:jc w:val="both"/>
              <w:rPr>
                <w:b/>
              </w:rPr>
            </w:pPr>
            <w:r>
              <w:rPr>
                <w:b/>
              </w:rPr>
              <w:t>Quality check</w:t>
            </w:r>
            <w:r>
              <w:t xml:space="preserve">: Conditional check: report if ‘chemicalSubstance’ is ‘EEA_00-00-0 Other chemical parameter’.  </w:t>
            </w:r>
          </w:p>
        </w:tc>
      </w:tr>
      <w:tr w:rsidR="002131AE" w:rsidRPr="00EE1A30" w14:paraId="2E0ED7DB" w14:textId="77777777" w:rsidTr="006A1AA9">
        <w:tc>
          <w:tcPr>
            <w:tcW w:w="9889" w:type="dxa"/>
            <w:shd w:val="clear" w:color="auto" w:fill="auto"/>
          </w:tcPr>
          <w:p w14:paraId="574072F6" w14:textId="77777777" w:rsidR="002131AE" w:rsidRPr="00EE1A30" w:rsidRDefault="002131AE" w:rsidP="000840F3">
            <w:pPr>
              <w:tabs>
                <w:tab w:val="left" w:pos="1643"/>
                <w:tab w:val="left" w:pos="1995"/>
                <w:tab w:val="left" w:pos="4503"/>
                <w:tab w:val="left" w:pos="8337"/>
              </w:tabs>
              <w:spacing w:after="120"/>
              <w:jc w:val="both"/>
              <w:rPr>
                <w:szCs w:val="24"/>
              </w:rPr>
            </w:pPr>
            <w:r w:rsidRPr="00EE1A30">
              <w:rPr>
                <w:b/>
                <w:szCs w:val="24"/>
              </w:rPr>
              <w:t>Schema element</w:t>
            </w:r>
            <w:r w:rsidRPr="00EE1A30">
              <w:rPr>
                <w:szCs w:val="24"/>
              </w:rPr>
              <w:t>:</w:t>
            </w:r>
            <w:r w:rsidRPr="00EE1A30">
              <w:rPr>
                <w:b/>
                <w:szCs w:val="24"/>
              </w:rPr>
              <w:t xml:space="preserve"> </w:t>
            </w:r>
            <w:r w:rsidRPr="00245605">
              <w:rPr>
                <w:szCs w:val="24"/>
              </w:rPr>
              <w:t>inventory</w:t>
            </w:r>
          </w:p>
          <w:p w14:paraId="5E871CB5" w14:textId="77777777" w:rsidR="002131AE" w:rsidRDefault="002131AE" w:rsidP="000840F3">
            <w:pPr>
              <w:spacing w:after="120"/>
              <w:jc w:val="both"/>
              <w:rPr>
                <w:szCs w:val="24"/>
              </w:rPr>
            </w:pPr>
            <w:r>
              <w:rPr>
                <w:b/>
                <w:szCs w:val="24"/>
              </w:rPr>
              <w:t xml:space="preserve">Field type / facets: </w:t>
            </w:r>
            <w:r w:rsidRPr="00245605">
              <w:rPr>
                <w:szCs w:val="24"/>
              </w:rPr>
              <w:t>YesNoCode_Enum</w:t>
            </w:r>
            <w:r>
              <w:rPr>
                <w:szCs w:val="24"/>
              </w:rPr>
              <w:t>:</w:t>
            </w:r>
            <w:r w:rsidR="004B5F55">
              <w:rPr>
                <w:szCs w:val="24"/>
              </w:rPr>
              <w:t xml:space="preserve"> </w:t>
            </w:r>
            <w:r w:rsidRPr="00EE1A30">
              <w:rPr>
                <w:szCs w:val="24"/>
              </w:rPr>
              <w:t>Yes</w:t>
            </w:r>
            <w:r w:rsidR="004B5F55">
              <w:rPr>
                <w:szCs w:val="24"/>
              </w:rPr>
              <w:t xml:space="preserve">, </w:t>
            </w:r>
            <w:r w:rsidRPr="00EE1A30">
              <w:rPr>
                <w:szCs w:val="24"/>
              </w:rPr>
              <w:t xml:space="preserve">No </w:t>
            </w:r>
          </w:p>
          <w:p w14:paraId="006547B1" w14:textId="77777777" w:rsidR="002131AE" w:rsidRPr="00EE1A30" w:rsidRDefault="002131AE" w:rsidP="000840F3">
            <w:pPr>
              <w:spacing w:after="120"/>
              <w:jc w:val="both"/>
              <w:rPr>
                <w:szCs w:val="24"/>
              </w:rPr>
            </w:pPr>
            <w:r w:rsidRPr="006F25ED">
              <w:rPr>
                <w:b/>
                <w:szCs w:val="24"/>
              </w:rPr>
              <w:t>Properties:</w:t>
            </w:r>
            <w:r>
              <w:rPr>
                <w:b/>
                <w:szCs w:val="24"/>
              </w:rPr>
              <w:t xml:space="preserve"> </w:t>
            </w:r>
            <w:r w:rsidRPr="00245605">
              <w:rPr>
                <w:szCs w:val="24"/>
              </w:rPr>
              <w:t>maxOccurs =1</w:t>
            </w:r>
            <w:r>
              <w:rPr>
                <w:szCs w:val="24"/>
              </w:rPr>
              <w:t xml:space="preserve"> </w:t>
            </w:r>
            <w:r w:rsidRPr="00245605">
              <w:rPr>
                <w:szCs w:val="24"/>
              </w:rPr>
              <w:t>minOccurs = 1</w:t>
            </w:r>
          </w:p>
          <w:p w14:paraId="487BEF0C" w14:textId="77777777" w:rsidR="002131AE" w:rsidRPr="00EE1A30" w:rsidRDefault="002131AE" w:rsidP="000840F3">
            <w:pPr>
              <w:spacing w:after="120"/>
              <w:jc w:val="both"/>
              <w:rPr>
                <w:szCs w:val="24"/>
              </w:rPr>
            </w:pPr>
            <w:r w:rsidRPr="00EE1A30">
              <w:rPr>
                <w:b/>
                <w:szCs w:val="24"/>
              </w:rPr>
              <w:t>Guidance on completion of schema element</w:t>
            </w:r>
            <w:r w:rsidRPr="00EE1A30">
              <w:rPr>
                <w:szCs w:val="24"/>
              </w:rPr>
              <w:t xml:space="preserve">: Required. Indicate if an inventory of emissions, discharges and losses has been completed for this substance. </w:t>
            </w:r>
          </w:p>
          <w:p w14:paraId="558E7D78" w14:textId="77777777" w:rsidR="002131AE" w:rsidRPr="00EE1A30" w:rsidRDefault="002131AE" w:rsidP="000840F3">
            <w:pPr>
              <w:spacing w:after="120"/>
              <w:jc w:val="both"/>
              <w:rPr>
                <w:szCs w:val="24"/>
              </w:rPr>
            </w:pPr>
            <w:r w:rsidRPr="00EE1A30">
              <w:rPr>
                <w:szCs w:val="24"/>
              </w:rPr>
              <w:t xml:space="preserve">Reply 'No' only if you have not done the necessary assessment for the substance. </w:t>
            </w:r>
          </w:p>
          <w:p w14:paraId="56705236" w14:textId="77777777" w:rsidR="002131AE" w:rsidRPr="00EE1A30" w:rsidRDefault="002131AE" w:rsidP="000840F3">
            <w:pPr>
              <w:spacing w:after="120"/>
              <w:jc w:val="both"/>
              <w:rPr>
                <w:szCs w:val="24"/>
              </w:rPr>
            </w:pPr>
            <w:r w:rsidRPr="00245605">
              <w:rPr>
                <w:szCs w:val="24"/>
              </w:rPr>
              <w:t>In case the result of the assessment is that the substance is not relevant at RBD scale report 'Yes' and then report the elements twoStepApproach and relevanceRBDScale accordingly.</w:t>
            </w:r>
          </w:p>
        </w:tc>
      </w:tr>
      <w:tr w:rsidR="00A94A1C" w:rsidRPr="00EE1A30" w14:paraId="209479DD" w14:textId="77777777" w:rsidTr="006A1AA9">
        <w:tc>
          <w:tcPr>
            <w:tcW w:w="9889" w:type="dxa"/>
            <w:shd w:val="clear" w:color="auto" w:fill="auto"/>
          </w:tcPr>
          <w:p w14:paraId="0A7BB82A" w14:textId="77777777" w:rsidR="00A94A1C" w:rsidRPr="00EE1A30" w:rsidRDefault="00A94A1C" w:rsidP="000840F3">
            <w:pPr>
              <w:tabs>
                <w:tab w:val="left" w:pos="1643"/>
                <w:tab w:val="left" w:pos="1995"/>
                <w:tab w:val="left" w:pos="4503"/>
                <w:tab w:val="left" w:pos="8337"/>
              </w:tabs>
              <w:spacing w:after="120"/>
              <w:jc w:val="both"/>
              <w:rPr>
                <w:szCs w:val="24"/>
              </w:rPr>
            </w:pPr>
            <w:r w:rsidRPr="00EE1A30">
              <w:rPr>
                <w:b/>
                <w:szCs w:val="24"/>
              </w:rPr>
              <w:lastRenderedPageBreak/>
              <w:t>Schema element</w:t>
            </w:r>
            <w:r w:rsidRPr="00EE1A30">
              <w:rPr>
                <w:szCs w:val="24"/>
              </w:rPr>
              <w:t>:</w:t>
            </w:r>
            <w:r w:rsidRPr="00EE1A30">
              <w:rPr>
                <w:b/>
                <w:szCs w:val="24"/>
              </w:rPr>
              <w:t xml:space="preserve"> </w:t>
            </w:r>
            <w:r w:rsidR="00E5475F" w:rsidRPr="00E5475F">
              <w:rPr>
                <w:szCs w:val="24"/>
              </w:rPr>
              <w:t>r</w:t>
            </w:r>
            <w:r>
              <w:rPr>
                <w:szCs w:val="24"/>
              </w:rPr>
              <w:t>eportedUnderSoEEmissions</w:t>
            </w:r>
          </w:p>
          <w:p w14:paraId="4754E14C" w14:textId="77777777" w:rsidR="00A94A1C" w:rsidRDefault="00A94A1C" w:rsidP="000840F3">
            <w:pPr>
              <w:spacing w:after="120"/>
              <w:jc w:val="both"/>
              <w:rPr>
                <w:szCs w:val="24"/>
              </w:rPr>
            </w:pPr>
            <w:r>
              <w:rPr>
                <w:b/>
                <w:szCs w:val="24"/>
              </w:rPr>
              <w:t xml:space="preserve">Field type / facets: </w:t>
            </w:r>
            <w:r w:rsidRPr="00245605">
              <w:rPr>
                <w:szCs w:val="24"/>
              </w:rPr>
              <w:t>YesNoCode_Enum</w:t>
            </w:r>
            <w:r>
              <w:rPr>
                <w:szCs w:val="24"/>
              </w:rPr>
              <w:t xml:space="preserve">: </w:t>
            </w:r>
            <w:r w:rsidRPr="00EE1A30">
              <w:rPr>
                <w:szCs w:val="24"/>
              </w:rPr>
              <w:t>Yes</w:t>
            </w:r>
            <w:r>
              <w:rPr>
                <w:szCs w:val="24"/>
              </w:rPr>
              <w:t xml:space="preserve">, </w:t>
            </w:r>
            <w:r w:rsidRPr="00EE1A30">
              <w:rPr>
                <w:szCs w:val="24"/>
              </w:rPr>
              <w:t xml:space="preserve">No </w:t>
            </w:r>
          </w:p>
          <w:p w14:paraId="1E5409BC" w14:textId="77777777" w:rsidR="00A94A1C" w:rsidRPr="00EE1A30" w:rsidRDefault="00A94A1C" w:rsidP="000840F3">
            <w:pPr>
              <w:spacing w:after="120"/>
              <w:jc w:val="both"/>
              <w:rPr>
                <w:szCs w:val="24"/>
              </w:rPr>
            </w:pPr>
            <w:r w:rsidRPr="006F25ED">
              <w:rPr>
                <w:b/>
                <w:szCs w:val="24"/>
              </w:rPr>
              <w:t>Properties:</w:t>
            </w:r>
            <w:r>
              <w:rPr>
                <w:b/>
                <w:szCs w:val="24"/>
              </w:rPr>
              <w:t xml:space="preserve"> </w:t>
            </w:r>
            <w:r w:rsidRPr="00245605">
              <w:rPr>
                <w:szCs w:val="24"/>
              </w:rPr>
              <w:t>maxOccurs =1</w:t>
            </w:r>
            <w:r>
              <w:rPr>
                <w:szCs w:val="24"/>
              </w:rPr>
              <w:t xml:space="preserve"> </w:t>
            </w:r>
            <w:r w:rsidRPr="00245605">
              <w:rPr>
                <w:szCs w:val="24"/>
              </w:rPr>
              <w:t>minOccurs = 1</w:t>
            </w:r>
          </w:p>
          <w:p w14:paraId="19064512" w14:textId="77777777" w:rsidR="008C4753" w:rsidRDefault="00A94A1C" w:rsidP="000840F3">
            <w:pPr>
              <w:spacing w:after="120"/>
              <w:jc w:val="both"/>
              <w:rPr>
                <w:szCs w:val="24"/>
              </w:rPr>
            </w:pPr>
            <w:r w:rsidRPr="00EE1A30">
              <w:rPr>
                <w:b/>
                <w:szCs w:val="24"/>
              </w:rPr>
              <w:t>Guidance on completion of schema element</w:t>
            </w:r>
            <w:r w:rsidRPr="00EE1A30">
              <w:rPr>
                <w:szCs w:val="24"/>
              </w:rPr>
              <w:t xml:space="preserve">: Required. Indicate if </w:t>
            </w:r>
            <w:r>
              <w:rPr>
                <w:szCs w:val="24"/>
              </w:rPr>
              <w:t xml:space="preserve">the Member State has reported </w:t>
            </w:r>
            <w:r w:rsidRPr="00EE1A30">
              <w:rPr>
                <w:szCs w:val="24"/>
              </w:rPr>
              <w:t>emissions</w:t>
            </w:r>
            <w:r>
              <w:rPr>
                <w:szCs w:val="24"/>
              </w:rPr>
              <w:t xml:space="preserve"> for this chemical under SoE</w:t>
            </w:r>
            <w:r w:rsidRPr="00EE1A30">
              <w:rPr>
                <w:szCs w:val="24"/>
              </w:rPr>
              <w:t xml:space="preserve">. </w:t>
            </w:r>
          </w:p>
        </w:tc>
      </w:tr>
      <w:tr w:rsidR="00A94A1C" w:rsidRPr="00EE1A30" w14:paraId="487ABDB5" w14:textId="77777777" w:rsidTr="006A1AA9">
        <w:tc>
          <w:tcPr>
            <w:tcW w:w="9889" w:type="dxa"/>
            <w:shd w:val="clear" w:color="auto" w:fill="auto"/>
          </w:tcPr>
          <w:p w14:paraId="7B13E135" w14:textId="77777777" w:rsidR="00A94A1C" w:rsidRPr="00EE1A30" w:rsidRDefault="00A94A1C" w:rsidP="000840F3">
            <w:pPr>
              <w:tabs>
                <w:tab w:val="left" w:pos="1643"/>
                <w:tab w:val="left" w:pos="1995"/>
                <w:tab w:val="left" w:pos="4503"/>
                <w:tab w:val="left" w:pos="8337"/>
              </w:tabs>
              <w:spacing w:after="120"/>
              <w:jc w:val="both"/>
              <w:rPr>
                <w:szCs w:val="24"/>
              </w:rPr>
            </w:pPr>
            <w:r w:rsidRPr="00EE1A30">
              <w:rPr>
                <w:b/>
                <w:szCs w:val="24"/>
              </w:rPr>
              <w:t>Schema element</w:t>
            </w:r>
            <w:r w:rsidRPr="00EE1A30">
              <w:rPr>
                <w:szCs w:val="24"/>
              </w:rPr>
              <w:t>:</w:t>
            </w:r>
            <w:r w:rsidRPr="00EE1A30">
              <w:rPr>
                <w:b/>
                <w:szCs w:val="24"/>
              </w:rPr>
              <w:t xml:space="preserve"> </w:t>
            </w:r>
            <w:r w:rsidRPr="00245605">
              <w:rPr>
                <w:szCs w:val="24"/>
              </w:rPr>
              <w:t>twoStepApproach</w:t>
            </w:r>
          </w:p>
          <w:p w14:paraId="44B3AADC" w14:textId="77777777" w:rsidR="00A94A1C" w:rsidRPr="00EE1A30" w:rsidRDefault="00A94A1C" w:rsidP="000840F3">
            <w:pPr>
              <w:spacing w:after="120"/>
              <w:jc w:val="both"/>
              <w:rPr>
                <w:szCs w:val="24"/>
              </w:rPr>
            </w:pPr>
            <w:r>
              <w:rPr>
                <w:b/>
                <w:szCs w:val="24"/>
              </w:rPr>
              <w:t xml:space="preserve">Field type / facets: </w:t>
            </w:r>
            <w:r w:rsidRPr="00245605">
              <w:rPr>
                <w:szCs w:val="24"/>
              </w:rPr>
              <w:t>YesNoCode_Enum</w:t>
            </w:r>
            <w:r>
              <w:rPr>
                <w:szCs w:val="24"/>
              </w:rPr>
              <w:t xml:space="preserve">: </w:t>
            </w:r>
            <w:r w:rsidRPr="00EE1A30">
              <w:rPr>
                <w:szCs w:val="24"/>
              </w:rPr>
              <w:t>Yes</w:t>
            </w:r>
            <w:r>
              <w:rPr>
                <w:szCs w:val="24"/>
              </w:rPr>
              <w:t xml:space="preserve">, </w:t>
            </w:r>
            <w:r w:rsidRPr="00EE1A30">
              <w:rPr>
                <w:szCs w:val="24"/>
              </w:rPr>
              <w:t xml:space="preserve">No </w:t>
            </w:r>
          </w:p>
          <w:p w14:paraId="3BAE9675" w14:textId="77777777" w:rsidR="00A94A1C" w:rsidRPr="00245605" w:rsidRDefault="00A94A1C" w:rsidP="000840F3">
            <w:pPr>
              <w:spacing w:after="120"/>
              <w:jc w:val="both"/>
              <w:rPr>
                <w:szCs w:val="24"/>
              </w:rPr>
            </w:pPr>
            <w:r w:rsidRPr="00245605">
              <w:rPr>
                <w:b/>
                <w:szCs w:val="24"/>
              </w:rPr>
              <w:t>Properties:</w:t>
            </w:r>
            <w:r>
              <w:rPr>
                <w:b/>
                <w:szCs w:val="24"/>
              </w:rPr>
              <w:t xml:space="preserve"> </w:t>
            </w:r>
            <w:r w:rsidRPr="006F25ED">
              <w:rPr>
                <w:szCs w:val="24"/>
              </w:rPr>
              <w:t>maxOccurs =1</w:t>
            </w:r>
            <w:r>
              <w:rPr>
                <w:szCs w:val="24"/>
              </w:rPr>
              <w:t xml:space="preserve"> </w:t>
            </w:r>
            <w:r w:rsidRPr="006F25ED">
              <w:rPr>
                <w:szCs w:val="24"/>
              </w:rPr>
              <w:t>minOccurs = 0</w:t>
            </w:r>
          </w:p>
          <w:p w14:paraId="33CEECDB" w14:textId="77777777" w:rsidR="00A94A1C" w:rsidRPr="00EE1A30" w:rsidRDefault="00A94A1C" w:rsidP="000840F3">
            <w:pPr>
              <w:spacing w:after="120"/>
              <w:jc w:val="both"/>
              <w:rPr>
                <w:szCs w:val="24"/>
              </w:rPr>
            </w:pPr>
            <w:r w:rsidRPr="00EE1A30">
              <w:rPr>
                <w:b/>
                <w:szCs w:val="24"/>
              </w:rPr>
              <w:t>Guidance on completion of schema element</w:t>
            </w:r>
            <w:r w:rsidRPr="00EE1A30">
              <w:rPr>
                <w:szCs w:val="24"/>
              </w:rPr>
              <w:t>:</w:t>
            </w:r>
            <w:r>
              <w:rPr>
                <w:szCs w:val="24"/>
              </w:rPr>
              <w:t xml:space="preserve"> </w:t>
            </w:r>
            <w:r w:rsidRPr="00980FB3">
              <w:rPr>
                <w:szCs w:val="24"/>
              </w:rPr>
              <w:t>Conditional. Has the two-step approach in CIS-Guidance No 28 been followed? Step 1 requires an assessment of the current relevance of the substance at the RBD level. Step 2 requires a more detailed analysis for the substances which pass the relevance criteria given in Step 1 (i.e. they are relevant at the RBD level). For those substances that are of minor relevance at the RBD scale (i.e. do not meet Step 1 criteria), MS should try to provide a basic estimation of emissions, discharges and losses from point and diffuse sources: this is particularly important for Priority Hazardous Substances. Together with Schema element relevanceRBDScale this element determines the data-set to be reported for each substance.</w:t>
            </w:r>
          </w:p>
          <w:p w14:paraId="24616C0C" w14:textId="77777777" w:rsidR="00A94A1C" w:rsidRPr="00EE1A30" w:rsidRDefault="00A94A1C" w:rsidP="000840F3">
            <w:pPr>
              <w:tabs>
                <w:tab w:val="left" w:pos="1643"/>
                <w:tab w:val="left" w:pos="1995"/>
                <w:tab w:val="left" w:pos="4503"/>
                <w:tab w:val="left" w:pos="8337"/>
              </w:tabs>
              <w:spacing w:after="120"/>
              <w:jc w:val="both"/>
              <w:rPr>
                <w:b/>
                <w:szCs w:val="24"/>
              </w:rPr>
            </w:pPr>
            <w:r w:rsidRPr="00EE1A30">
              <w:rPr>
                <w:b/>
                <w:szCs w:val="24"/>
              </w:rPr>
              <w:t>Quality checks</w:t>
            </w:r>
            <w:r w:rsidRPr="00EE1A30">
              <w:rPr>
                <w:szCs w:val="24"/>
              </w:rPr>
              <w:t xml:space="preserve">: </w:t>
            </w:r>
            <w:r>
              <w:rPr>
                <w:szCs w:val="24"/>
              </w:rPr>
              <w:t xml:space="preserve"> </w:t>
            </w:r>
            <w:r w:rsidRPr="00EE1A30">
              <w:rPr>
                <w:szCs w:val="24"/>
              </w:rPr>
              <w:t xml:space="preserve">Conditional check: report if </w:t>
            </w:r>
            <w:r>
              <w:rPr>
                <w:szCs w:val="24"/>
              </w:rPr>
              <w:t>i</w:t>
            </w:r>
            <w:r w:rsidRPr="00EE1A30">
              <w:rPr>
                <w:szCs w:val="24"/>
              </w:rPr>
              <w:t>nventory is ‘Yes’.</w:t>
            </w:r>
          </w:p>
        </w:tc>
      </w:tr>
      <w:tr w:rsidR="00A94A1C" w:rsidRPr="00EE1A30" w14:paraId="34CCD33E" w14:textId="77777777" w:rsidTr="006A1AA9">
        <w:tc>
          <w:tcPr>
            <w:tcW w:w="9889" w:type="dxa"/>
            <w:shd w:val="clear" w:color="auto" w:fill="auto"/>
          </w:tcPr>
          <w:p w14:paraId="27CCAF2F" w14:textId="77777777" w:rsidR="00A94A1C" w:rsidRDefault="00A94A1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081178">
              <w:rPr>
                <w:szCs w:val="24"/>
              </w:rPr>
              <w:t>relevanceRBDScale</w:t>
            </w:r>
          </w:p>
          <w:p w14:paraId="72695D29" w14:textId="77777777" w:rsidR="00A94A1C" w:rsidRDefault="00A94A1C" w:rsidP="000840F3">
            <w:pPr>
              <w:spacing w:after="120"/>
              <w:jc w:val="both"/>
              <w:rPr>
                <w:szCs w:val="24"/>
              </w:rPr>
            </w:pPr>
            <w:r>
              <w:rPr>
                <w:b/>
                <w:szCs w:val="24"/>
              </w:rPr>
              <w:t xml:space="preserve">Field type / facets: </w:t>
            </w:r>
            <w:r w:rsidRPr="00081178">
              <w:rPr>
                <w:szCs w:val="24"/>
              </w:rPr>
              <w:t>YesNoNotApplicable</w:t>
            </w:r>
            <w:r w:rsidR="00794322" w:rsidRPr="00081178" w:rsidDel="00794322">
              <w:rPr>
                <w:szCs w:val="24"/>
              </w:rPr>
              <w:t xml:space="preserve"> </w:t>
            </w:r>
            <w:r w:rsidRPr="00081178">
              <w:rPr>
                <w:szCs w:val="24"/>
              </w:rPr>
              <w:t>_Enum</w:t>
            </w:r>
            <w:r>
              <w:rPr>
                <w:szCs w:val="24"/>
              </w:rPr>
              <w:t xml:space="preserve">: </w:t>
            </w:r>
            <w:r w:rsidRPr="00EE1A30">
              <w:rPr>
                <w:szCs w:val="24"/>
              </w:rPr>
              <w:t>Yes</w:t>
            </w:r>
            <w:r>
              <w:rPr>
                <w:szCs w:val="24"/>
              </w:rPr>
              <w:t xml:space="preserve">, No, </w:t>
            </w:r>
            <w:r w:rsidRPr="00EE1A30">
              <w:rPr>
                <w:szCs w:val="24"/>
              </w:rPr>
              <w:t>Not applicable</w:t>
            </w:r>
          </w:p>
          <w:p w14:paraId="4F27EBD9" w14:textId="77777777" w:rsidR="00A94A1C" w:rsidRPr="00EE1A30" w:rsidRDefault="00A94A1C" w:rsidP="000840F3">
            <w:pPr>
              <w:spacing w:after="120"/>
              <w:jc w:val="both"/>
              <w:rPr>
                <w:szCs w:val="24"/>
              </w:rPr>
            </w:pPr>
            <w:r w:rsidRPr="006F25ED">
              <w:rPr>
                <w:b/>
                <w:szCs w:val="24"/>
              </w:rPr>
              <w:t>Properties:</w:t>
            </w:r>
            <w:r>
              <w:rPr>
                <w:b/>
                <w:szCs w:val="24"/>
              </w:rPr>
              <w:t xml:space="preserve"> </w:t>
            </w:r>
            <w:r w:rsidRPr="00081178">
              <w:rPr>
                <w:szCs w:val="24"/>
              </w:rPr>
              <w:t>maxOccurs =1</w:t>
            </w:r>
            <w:r>
              <w:rPr>
                <w:szCs w:val="24"/>
              </w:rPr>
              <w:t xml:space="preserve"> </w:t>
            </w:r>
            <w:r w:rsidRPr="00081178">
              <w:rPr>
                <w:szCs w:val="24"/>
              </w:rPr>
              <w:t>minOccurs = 0</w:t>
            </w:r>
          </w:p>
          <w:p w14:paraId="498FCAB5" w14:textId="77777777" w:rsidR="00A94A1C" w:rsidRPr="00EE1A30" w:rsidRDefault="00A94A1C" w:rsidP="000840F3">
            <w:pPr>
              <w:spacing w:after="120"/>
              <w:jc w:val="both"/>
              <w:rPr>
                <w:szCs w:val="24"/>
              </w:rPr>
            </w:pPr>
            <w:r w:rsidRPr="00EE1A30">
              <w:rPr>
                <w:b/>
                <w:szCs w:val="24"/>
              </w:rPr>
              <w:t>Guidance on completion of schema element</w:t>
            </w:r>
            <w:r w:rsidRPr="00EE1A30">
              <w:rPr>
                <w:szCs w:val="24"/>
              </w:rPr>
              <w:t>: Conditional. To be answered for reported substances. "Yes" if proceeding to second step of two-step approach. (See criteria on pages 9-10 of the CIS</w:t>
            </w:r>
            <w:r w:rsidR="00FC7FA6">
              <w:rPr>
                <w:szCs w:val="24"/>
              </w:rPr>
              <w:t>-Guidance No 28</w:t>
            </w:r>
            <w:r w:rsidRPr="00EE1A30">
              <w:rPr>
                <w:szCs w:val="24"/>
              </w:rPr>
              <w:t>.) "No" leads to optional point source assessment. Any knowledge of quantifiable inputs of priority hazardous substances should be reported. “Not applicable” if the Two Step Approach has not been used.</w:t>
            </w:r>
          </w:p>
          <w:p w14:paraId="2C606AA8" w14:textId="77777777" w:rsidR="00A94A1C" w:rsidRDefault="00A94A1C" w:rsidP="000840F3">
            <w:pPr>
              <w:spacing w:after="120"/>
              <w:jc w:val="both"/>
              <w:rPr>
                <w:szCs w:val="24"/>
              </w:rPr>
            </w:pPr>
            <w:r w:rsidRPr="00EE1A30">
              <w:rPr>
                <w:b/>
                <w:szCs w:val="24"/>
              </w:rPr>
              <w:t>Quality checks</w:t>
            </w:r>
            <w:r w:rsidRPr="00EE1A30">
              <w:rPr>
                <w:szCs w:val="24"/>
              </w:rPr>
              <w:t xml:space="preserve">: </w:t>
            </w:r>
            <w:r w:rsidRPr="00081178">
              <w:rPr>
                <w:szCs w:val="24"/>
              </w:rPr>
              <w:t xml:space="preserve">Conditional check: report if inventory is ‘Yes’. </w:t>
            </w:r>
          </w:p>
          <w:p w14:paraId="09E86DE6" w14:textId="77777777" w:rsidR="00A94A1C" w:rsidRPr="00EE1A30" w:rsidRDefault="00A94A1C" w:rsidP="000840F3">
            <w:pPr>
              <w:spacing w:after="120"/>
              <w:jc w:val="both"/>
              <w:rPr>
                <w:szCs w:val="24"/>
              </w:rPr>
            </w:pPr>
            <w:r w:rsidRPr="00081178">
              <w:rPr>
                <w:szCs w:val="24"/>
              </w:rPr>
              <w:t>Within-schema check: if twoStepApproach is ‘No’ then relevanceRBDScale must be ‘Not applicable’</w:t>
            </w:r>
          </w:p>
        </w:tc>
      </w:tr>
      <w:tr w:rsidR="00A94A1C" w:rsidRPr="00EE1A30" w14:paraId="4313C8D7" w14:textId="77777777" w:rsidTr="006A1AA9">
        <w:tc>
          <w:tcPr>
            <w:tcW w:w="9889" w:type="dxa"/>
            <w:shd w:val="clear" w:color="auto" w:fill="auto"/>
          </w:tcPr>
          <w:p w14:paraId="30D0BE54" w14:textId="77777777" w:rsidR="00A94A1C" w:rsidRDefault="00A94A1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4D6046">
              <w:rPr>
                <w:szCs w:val="24"/>
              </w:rPr>
              <w:t>inventoryMethodology</w:t>
            </w:r>
          </w:p>
          <w:p w14:paraId="532256F5" w14:textId="77777777" w:rsidR="00A94A1C" w:rsidRPr="00EE1A30" w:rsidRDefault="00A94A1C" w:rsidP="000840F3">
            <w:pPr>
              <w:spacing w:after="120"/>
              <w:jc w:val="both"/>
              <w:rPr>
                <w:szCs w:val="24"/>
              </w:rPr>
            </w:pPr>
            <w:r>
              <w:rPr>
                <w:b/>
                <w:szCs w:val="24"/>
              </w:rPr>
              <w:t xml:space="preserve">Field type / facets: </w:t>
            </w:r>
            <w:r w:rsidRPr="004D6046">
              <w:rPr>
                <w:szCs w:val="24"/>
              </w:rPr>
              <w:t>InventoryMethodology_Enum</w:t>
            </w:r>
            <w:r>
              <w:rPr>
                <w:szCs w:val="24"/>
              </w:rPr>
              <w:t>:</w:t>
            </w:r>
          </w:p>
          <w:p w14:paraId="676EE8EA" w14:textId="77777777" w:rsidR="00A94A1C" w:rsidRPr="00EE1A30" w:rsidRDefault="00A94A1C" w:rsidP="000840F3">
            <w:pPr>
              <w:jc w:val="both"/>
              <w:rPr>
                <w:lang w:val="fr-BE"/>
              </w:rPr>
            </w:pPr>
            <w:r w:rsidRPr="00EE1A30">
              <w:rPr>
                <w:lang w:val="fr-BE"/>
              </w:rPr>
              <w:t>Tier 1 (point source information)</w:t>
            </w:r>
          </w:p>
          <w:p w14:paraId="24EA5923" w14:textId="77777777" w:rsidR="00A94A1C" w:rsidRPr="00EE1A30" w:rsidRDefault="00A94A1C" w:rsidP="000840F3">
            <w:pPr>
              <w:jc w:val="both"/>
              <w:rPr>
                <w:lang w:val="fr-BE"/>
              </w:rPr>
            </w:pPr>
            <w:r w:rsidRPr="00EE1A30">
              <w:rPr>
                <w:lang w:val="fr-BE"/>
              </w:rPr>
              <w:t>Tier 2 (riverine load)</w:t>
            </w:r>
          </w:p>
          <w:p w14:paraId="4D6A5E6B" w14:textId="77777777" w:rsidR="00A94A1C" w:rsidRPr="002D562F" w:rsidRDefault="00A94A1C" w:rsidP="000840F3">
            <w:pPr>
              <w:jc w:val="both"/>
            </w:pPr>
            <w:r w:rsidRPr="002D562F">
              <w:t>Tier 3 (pathway-oriented)</w:t>
            </w:r>
          </w:p>
          <w:p w14:paraId="04B50C63" w14:textId="77777777" w:rsidR="00A94A1C" w:rsidRPr="001756FE" w:rsidRDefault="00A94A1C" w:rsidP="000840F3">
            <w:pPr>
              <w:jc w:val="both"/>
            </w:pPr>
            <w:r w:rsidRPr="001756FE">
              <w:t>Tier 4 (source-oriented, e.g. SFA)</w:t>
            </w:r>
          </w:p>
          <w:p w14:paraId="30A8D974" w14:textId="77777777" w:rsidR="00A94A1C" w:rsidRPr="006C2522" w:rsidRDefault="00A94A1C" w:rsidP="000840F3">
            <w:pPr>
              <w:jc w:val="both"/>
              <w:rPr>
                <w:lang w:val="fr-BE"/>
              </w:rPr>
            </w:pPr>
            <w:r w:rsidRPr="006C2522">
              <w:rPr>
                <w:lang w:val="fr-BE"/>
              </w:rPr>
              <w:t>Tiers 1 + 2</w:t>
            </w:r>
          </w:p>
          <w:p w14:paraId="58AB066A" w14:textId="77777777" w:rsidR="00A94A1C" w:rsidRPr="006C2522" w:rsidRDefault="00A94A1C" w:rsidP="000840F3">
            <w:pPr>
              <w:jc w:val="both"/>
              <w:rPr>
                <w:lang w:val="fr-BE"/>
              </w:rPr>
            </w:pPr>
            <w:r w:rsidRPr="006C2522">
              <w:rPr>
                <w:lang w:val="fr-BE"/>
              </w:rPr>
              <w:t>Tiers 1 + 2 + 3</w:t>
            </w:r>
          </w:p>
          <w:p w14:paraId="3421F117" w14:textId="77777777" w:rsidR="00A94A1C" w:rsidRPr="006C2522" w:rsidRDefault="00A94A1C" w:rsidP="000840F3">
            <w:pPr>
              <w:jc w:val="both"/>
              <w:rPr>
                <w:lang w:val="fr-BE"/>
              </w:rPr>
            </w:pPr>
            <w:r w:rsidRPr="006C2522">
              <w:rPr>
                <w:lang w:val="fr-BE"/>
              </w:rPr>
              <w:t>Tiers 1 + 2 + 4</w:t>
            </w:r>
          </w:p>
          <w:p w14:paraId="152ADE5E" w14:textId="77777777" w:rsidR="00A94A1C" w:rsidRPr="006C2522" w:rsidRDefault="00A94A1C" w:rsidP="000840F3">
            <w:pPr>
              <w:jc w:val="both"/>
              <w:rPr>
                <w:lang w:val="fr-BE"/>
              </w:rPr>
            </w:pPr>
            <w:r w:rsidRPr="006C2522">
              <w:rPr>
                <w:lang w:val="fr-BE"/>
              </w:rPr>
              <w:lastRenderedPageBreak/>
              <w:t>Tiers 1-4</w:t>
            </w:r>
          </w:p>
          <w:p w14:paraId="28A17BEA" w14:textId="77777777" w:rsidR="00A94A1C" w:rsidRPr="002D562F" w:rsidRDefault="00A94A1C" w:rsidP="000840F3">
            <w:pPr>
              <w:spacing w:after="120"/>
              <w:jc w:val="both"/>
              <w:rPr>
                <w:lang w:val="fr-BE"/>
              </w:rPr>
            </w:pPr>
            <w:r w:rsidRPr="002D562F">
              <w:rPr>
                <w:lang w:val="fr-BE"/>
              </w:rPr>
              <w:t xml:space="preserve">Other </w:t>
            </w:r>
          </w:p>
          <w:p w14:paraId="561B8996" w14:textId="77777777" w:rsidR="00A94A1C" w:rsidRPr="002D562F" w:rsidRDefault="00A94A1C" w:rsidP="000840F3">
            <w:pPr>
              <w:spacing w:after="120"/>
              <w:jc w:val="both"/>
              <w:rPr>
                <w:lang w:val="fr-BE"/>
              </w:rPr>
            </w:pPr>
            <w:r w:rsidRPr="002D562F">
              <w:rPr>
                <w:b/>
                <w:lang w:val="fr-BE"/>
              </w:rPr>
              <w:t xml:space="preserve">Properties: </w:t>
            </w:r>
            <w:r w:rsidRPr="002D562F">
              <w:rPr>
                <w:lang w:val="fr-BE"/>
              </w:rPr>
              <w:t>maxOccurs =1 minOccurs = 0</w:t>
            </w:r>
          </w:p>
          <w:p w14:paraId="797A2790" w14:textId="77777777" w:rsidR="00A94A1C" w:rsidRPr="00EE1A30" w:rsidRDefault="00A94A1C" w:rsidP="000840F3">
            <w:pPr>
              <w:spacing w:after="120"/>
              <w:jc w:val="both"/>
              <w:rPr>
                <w:b/>
                <w:szCs w:val="24"/>
              </w:rPr>
            </w:pPr>
            <w:r w:rsidRPr="00EE1A30">
              <w:rPr>
                <w:b/>
                <w:szCs w:val="24"/>
              </w:rPr>
              <w:t>Guidance on completion of schema element</w:t>
            </w:r>
            <w:r w:rsidRPr="00EE1A30">
              <w:rPr>
                <w:szCs w:val="24"/>
              </w:rPr>
              <w:t>:</w:t>
            </w:r>
            <w:r w:rsidRPr="00EE1A30">
              <w:rPr>
                <w:b/>
                <w:szCs w:val="24"/>
              </w:rPr>
              <w:t xml:space="preserve"> </w:t>
            </w:r>
            <w:r w:rsidRPr="00B3794C">
              <w:rPr>
                <w:szCs w:val="24"/>
              </w:rPr>
              <w:t>Required for all substances reported. Indicates the approach used to determine the reported inputValue (and inputCategoryValue if reported). Further descriptions of Tiers 1-4 in CIS Guidance Document 28. Other methodology to be detailed (see inputMethodReference). May be different for different substances and individual input categories. Tier 1 automatic if "No" re "relevanceRBDScale".</w:t>
            </w:r>
          </w:p>
          <w:p w14:paraId="5E4CCAFA" w14:textId="77777777" w:rsidR="00A94A1C" w:rsidRPr="004D6046" w:rsidRDefault="00A94A1C" w:rsidP="000840F3">
            <w:pPr>
              <w:spacing w:after="120"/>
              <w:jc w:val="both"/>
              <w:rPr>
                <w:szCs w:val="24"/>
              </w:rPr>
            </w:pPr>
            <w:r w:rsidRPr="00EE1A30">
              <w:rPr>
                <w:b/>
                <w:szCs w:val="24"/>
              </w:rPr>
              <w:t xml:space="preserve">Quality check: </w:t>
            </w:r>
            <w:r w:rsidRPr="006F25ED">
              <w:rPr>
                <w:szCs w:val="24"/>
              </w:rPr>
              <w:t>Conditional check: report if inventory is ‘Yes’.</w:t>
            </w:r>
          </w:p>
        </w:tc>
      </w:tr>
      <w:tr w:rsidR="00A94A1C" w:rsidRPr="00EE1A30" w14:paraId="4C513740" w14:textId="77777777" w:rsidTr="006A1AA9">
        <w:tc>
          <w:tcPr>
            <w:tcW w:w="9889" w:type="dxa"/>
            <w:tcBorders>
              <w:top w:val="single" w:sz="4" w:space="0" w:color="auto"/>
              <w:left w:val="single" w:sz="4" w:space="0" w:color="auto"/>
              <w:bottom w:val="single" w:sz="4" w:space="0" w:color="auto"/>
              <w:right w:val="single" w:sz="4" w:space="0" w:color="auto"/>
            </w:tcBorders>
            <w:shd w:val="clear" w:color="auto" w:fill="auto"/>
          </w:tcPr>
          <w:p w14:paraId="690CA8C9" w14:textId="77777777" w:rsidR="00A94A1C" w:rsidRDefault="00A94A1C"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Pr="008D303B">
              <w:rPr>
                <w:szCs w:val="24"/>
              </w:rPr>
              <w:t>inputDataQuality</w:t>
            </w:r>
          </w:p>
          <w:p w14:paraId="25B40834" w14:textId="77777777" w:rsidR="00A94A1C" w:rsidRPr="00EE1A30" w:rsidRDefault="00A94A1C" w:rsidP="000840F3">
            <w:pPr>
              <w:spacing w:after="120"/>
              <w:jc w:val="both"/>
              <w:rPr>
                <w:szCs w:val="24"/>
              </w:rPr>
            </w:pPr>
            <w:r>
              <w:rPr>
                <w:b/>
                <w:szCs w:val="24"/>
              </w:rPr>
              <w:t xml:space="preserve">Field type / facets: </w:t>
            </w:r>
            <w:r w:rsidRPr="008D303B">
              <w:rPr>
                <w:szCs w:val="24"/>
              </w:rPr>
              <w:t>InputDataQuality_Enum</w:t>
            </w:r>
            <w:r>
              <w:rPr>
                <w:szCs w:val="24"/>
              </w:rPr>
              <w:t>:</w:t>
            </w:r>
          </w:p>
          <w:p w14:paraId="06AB7CEC" w14:textId="77777777" w:rsidR="00A94A1C" w:rsidRPr="00EE1A30" w:rsidRDefault="00A94A1C" w:rsidP="000840F3">
            <w:pPr>
              <w:spacing w:after="120"/>
              <w:jc w:val="both"/>
              <w:rPr>
                <w:szCs w:val="24"/>
              </w:rPr>
            </w:pPr>
            <w:r w:rsidRPr="00EE1A30">
              <w:rPr>
                <w:szCs w:val="24"/>
              </w:rPr>
              <w:t>Very good</w:t>
            </w:r>
          </w:p>
          <w:p w14:paraId="7BE42EE4" w14:textId="77777777" w:rsidR="00A94A1C" w:rsidRPr="00EE1A30" w:rsidRDefault="00A94A1C" w:rsidP="000840F3">
            <w:pPr>
              <w:spacing w:after="120"/>
              <w:jc w:val="both"/>
              <w:rPr>
                <w:szCs w:val="24"/>
              </w:rPr>
            </w:pPr>
            <w:r w:rsidRPr="00EE1A30">
              <w:rPr>
                <w:szCs w:val="24"/>
              </w:rPr>
              <w:t>Good</w:t>
            </w:r>
          </w:p>
          <w:p w14:paraId="7BE7D3C4" w14:textId="77777777" w:rsidR="00A94A1C" w:rsidRPr="00EE1A30" w:rsidRDefault="00A94A1C" w:rsidP="000840F3">
            <w:pPr>
              <w:spacing w:after="120"/>
              <w:jc w:val="both"/>
              <w:rPr>
                <w:szCs w:val="24"/>
              </w:rPr>
            </w:pPr>
            <w:r w:rsidRPr="00EE1A30">
              <w:rPr>
                <w:szCs w:val="24"/>
              </w:rPr>
              <w:t>Medium</w:t>
            </w:r>
          </w:p>
          <w:p w14:paraId="07B3F879" w14:textId="77777777" w:rsidR="00A94A1C" w:rsidRPr="00EE1A30" w:rsidRDefault="00A94A1C" w:rsidP="000840F3">
            <w:pPr>
              <w:spacing w:after="120"/>
              <w:jc w:val="both"/>
              <w:rPr>
                <w:szCs w:val="24"/>
              </w:rPr>
            </w:pPr>
            <w:r w:rsidRPr="00EE1A30">
              <w:rPr>
                <w:szCs w:val="24"/>
              </w:rPr>
              <w:t>Uncertain</w:t>
            </w:r>
          </w:p>
          <w:p w14:paraId="1E4FED96" w14:textId="77777777" w:rsidR="00A94A1C" w:rsidRDefault="00A94A1C" w:rsidP="000840F3">
            <w:pPr>
              <w:spacing w:after="120"/>
              <w:jc w:val="both"/>
              <w:rPr>
                <w:szCs w:val="24"/>
              </w:rPr>
            </w:pPr>
            <w:r w:rsidRPr="00EE1A30">
              <w:rPr>
                <w:szCs w:val="24"/>
              </w:rPr>
              <w:t>Very uncertain</w:t>
            </w:r>
          </w:p>
          <w:p w14:paraId="7B5A4CBC" w14:textId="77777777" w:rsidR="00A94A1C" w:rsidRPr="00EE1A30" w:rsidRDefault="00A94A1C" w:rsidP="000840F3">
            <w:pPr>
              <w:spacing w:after="120"/>
              <w:jc w:val="both"/>
              <w:rPr>
                <w:szCs w:val="24"/>
              </w:rPr>
            </w:pPr>
            <w:r w:rsidRPr="006F25ED">
              <w:rPr>
                <w:b/>
                <w:szCs w:val="24"/>
              </w:rPr>
              <w:t>Properties:</w:t>
            </w:r>
            <w:r>
              <w:rPr>
                <w:b/>
                <w:szCs w:val="24"/>
              </w:rPr>
              <w:t xml:space="preserve"> </w:t>
            </w:r>
            <w:r w:rsidRPr="008D303B">
              <w:rPr>
                <w:szCs w:val="24"/>
              </w:rPr>
              <w:t>maxOccurs =1</w:t>
            </w:r>
            <w:r>
              <w:rPr>
                <w:szCs w:val="24"/>
              </w:rPr>
              <w:t xml:space="preserve"> </w:t>
            </w:r>
            <w:r w:rsidRPr="008D303B">
              <w:rPr>
                <w:szCs w:val="24"/>
              </w:rPr>
              <w:t>minOccurs = 0</w:t>
            </w:r>
          </w:p>
          <w:p w14:paraId="523EBFCF" w14:textId="77777777" w:rsidR="00A94A1C" w:rsidRPr="004B5F55" w:rsidRDefault="00A94A1C" w:rsidP="000840F3">
            <w:pPr>
              <w:spacing w:after="120"/>
              <w:jc w:val="both"/>
              <w:rPr>
                <w:szCs w:val="24"/>
              </w:rPr>
            </w:pPr>
            <w:r w:rsidRPr="00EE1A30">
              <w:rPr>
                <w:b/>
                <w:szCs w:val="24"/>
              </w:rPr>
              <w:t>Guidance on completion of schema element</w:t>
            </w:r>
            <w:r w:rsidRPr="00EE1A30">
              <w:rPr>
                <w:szCs w:val="24"/>
              </w:rPr>
              <w:t>: Optional. It can be reported if quantitative data for this substance is reported. To reflect the reliability and variance of the data provided, taking into account issues such as the availability of monitoring data, the reliability of emission factors used in calculations, the difficulty of taking account of seasonal influences in areas with high seasonal variation etc.</w:t>
            </w:r>
            <w:r>
              <w:rPr>
                <w:szCs w:val="24"/>
              </w:rPr>
              <w:t xml:space="preserve"> E</w:t>
            </w:r>
            <w:r w:rsidRPr="00EE1A30">
              <w:rPr>
                <w:szCs w:val="24"/>
              </w:rPr>
              <w:t xml:space="preserve">.g. </w:t>
            </w:r>
            <w:r>
              <w:rPr>
                <w:szCs w:val="24"/>
              </w:rPr>
              <w:t>v</w:t>
            </w:r>
            <w:r w:rsidRPr="00EE1A30">
              <w:rPr>
                <w:szCs w:val="24"/>
              </w:rPr>
              <w:t>ery good would imply a substantial monitoring basis, very uncertain would imply a very weak or absent monitoring basis (heavy reliance on estimation).</w:t>
            </w:r>
          </w:p>
        </w:tc>
      </w:tr>
      <w:tr w:rsidR="00A94A1C" w:rsidRPr="00EE1A30" w14:paraId="30F084FB" w14:textId="77777777" w:rsidTr="006A1AA9">
        <w:tc>
          <w:tcPr>
            <w:tcW w:w="9889" w:type="dxa"/>
            <w:tcBorders>
              <w:top w:val="single" w:sz="4" w:space="0" w:color="auto"/>
              <w:left w:val="single" w:sz="4" w:space="0" w:color="auto"/>
              <w:bottom w:val="single" w:sz="4" w:space="0" w:color="auto"/>
              <w:right w:val="single" w:sz="4" w:space="0" w:color="auto"/>
            </w:tcBorders>
            <w:shd w:val="clear" w:color="auto" w:fill="auto"/>
          </w:tcPr>
          <w:p w14:paraId="62C15DED" w14:textId="77777777" w:rsidR="00A94A1C" w:rsidRDefault="00A94A1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120192">
              <w:rPr>
                <w:szCs w:val="24"/>
              </w:rPr>
              <w:t>inputMethodReference</w:t>
            </w:r>
          </w:p>
          <w:p w14:paraId="2F3D3879" w14:textId="77777777" w:rsidR="00A94A1C" w:rsidRDefault="00A94A1C"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5AAC3899" w14:textId="77777777" w:rsidR="00A94A1C" w:rsidRPr="00EE1A30" w:rsidRDefault="00A94A1C" w:rsidP="000840F3">
            <w:pPr>
              <w:spacing w:after="120"/>
              <w:jc w:val="both"/>
              <w:rPr>
                <w:szCs w:val="24"/>
              </w:rPr>
            </w:pPr>
            <w:r w:rsidRPr="006F25ED">
              <w:rPr>
                <w:b/>
                <w:szCs w:val="24"/>
              </w:rPr>
              <w:t>Properties:</w:t>
            </w:r>
            <w:r>
              <w:rPr>
                <w:b/>
                <w:szCs w:val="24"/>
              </w:rPr>
              <w:t xml:space="preserve"> </w:t>
            </w:r>
            <w:r w:rsidRPr="00120192">
              <w:rPr>
                <w:szCs w:val="24"/>
              </w:rPr>
              <w:t>maxOccurs =unbounded</w:t>
            </w:r>
            <w:r>
              <w:rPr>
                <w:szCs w:val="24"/>
              </w:rPr>
              <w:t xml:space="preserve"> </w:t>
            </w:r>
            <w:r w:rsidRPr="00120192">
              <w:rPr>
                <w:szCs w:val="24"/>
              </w:rPr>
              <w:t>minOccurs = 0</w:t>
            </w:r>
          </w:p>
          <w:p w14:paraId="1C0419BB" w14:textId="77777777" w:rsidR="00A94A1C" w:rsidRPr="00EE1A30" w:rsidRDefault="00A94A1C" w:rsidP="000840F3">
            <w:pPr>
              <w:spacing w:after="120"/>
              <w:jc w:val="both"/>
              <w:rPr>
                <w:szCs w:val="24"/>
              </w:rPr>
            </w:pPr>
            <w:r w:rsidRPr="00EE1A30">
              <w:rPr>
                <w:b/>
                <w:szCs w:val="24"/>
              </w:rPr>
              <w:t>Guidance on completion of schema element</w:t>
            </w:r>
            <w:r w:rsidRPr="00EE1A30">
              <w:rPr>
                <w:szCs w:val="24"/>
              </w:rPr>
              <w:t xml:space="preserve">: </w:t>
            </w:r>
            <w:r w:rsidRPr="00120192">
              <w:rPr>
                <w:szCs w:val="24"/>
              </w:rPr>
              <w:t xml:space="preserve">Conditional. Required if "Other" methodology is specified under inventoryMethodology. Desirable if approaches </w:t>
            </w:r>
            <w:r w:rsidR="00FC7FA6">
              <w:rPr>
                <w:szCs w:val="24"/>
              </w:rPr>
              <w:t xml:space="preserve">in CIS-Guidance Document 28 </w:t>
            </w:r>
            <w:r w:rsidRPr="00120192">
              <w:rPr>
                <w:szCs w:val="24"/>
              </w:rPr>
              <w:t>have been elaborated or described in an electronic freely accessible version of the national emission inventory for EQSD Annex I substances, in specific documents as part of RBMP reporting, in international seas convention guidance documents or similar. URL-Reference to specific documents.</w:t>
            </w:r>
          </w:p>
          <w:p w14:paraId="645BCDBC" w14:textId="77777777" w:rsidR="00A94A1C" w:rsidRPr="00EE1A30" w:rsidRDefault="00A94A1C" w:rsidP="000840F3">
            <w:pPr>
              <w:spacing w:after="120"/>
              <w:jc w:val="both"/>
              <w:rPr>
                <w:szCs w:val="24"/>
              </w:rPr>
            </w:pPr>
            <w:r w:rsidRPr="00EE1A30">
              <w:rPr>
                <w:b/>
                <w:szCs w:val="24"/>
              </w:rPr>
              <w:t>Quality check</w:t>
            </w:r>
            <w:r w:rsidRPr="00EE1A30">
              <w:rPr>
                <w:szCs w:val="24"/>
              </w:rPr>
              <w:t xml:space="preserve">: </w:t>
            </w:r>
            <w:r w:rsidRPr="00120192">
              <w:rPr>
                <w:szCs w:val="24"/>
              </w:rPr>
              <w:t>Conditional check; report if inventoryMethodology is ‘Other’.</w:t>
            </w:r>
          </w:p>
        </w:tc>
      </w:tr>
      <w:tr w:rsidR="00A94A1C" w:rsidRPr="00EE1A30" w14:paraId="67C27DD8" w14:textId="77777777" w:rsidTr="006A1AA9">
        <w:tc>
          <w:tcPr>
            <w:tcW w:w="9889" w:type="dxa"/>
            <w:shd w:val="clear" w:color="auto" w:fill="auto"/>
          </w:tcPr>
          <w:p w14:paraId="162A694D" w14:textId="77777777" w:rsidR="00A94A1C" w:rsidRDefault="00A94A1C"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Pr="00120192">
              <w:rPr>
                <w:szCs w:val="24"/>
              </w:rPr>
              <w:t>inputTotal</w:t>
            </w:r>
            <w:r>
              <w:rPr>
                <w:szCs w:val="24"/>
              </w:rPr>
              <w:t>Type</w:t>
            </w:r>
          </w:p>
          <w:p w14:paraId="741679D3" w14:textId="77777777" w:rsidR="00A94A1C" w:rsidRPr="00EE1A30" w:rsidRDefault="00A94A1C" w:rsidP="000840F3">
            <w:pPr>
              <w:spacing w:after="120"/>
              <w:jc w:val="both"/>
              <w:rPr>
                <w:szCs w:val="24"/>
              </w:rPr>
            </w:pPr>
            <w:r>
              <w:rPr>
                <w:b/>
                <w:szCs w:val="24"/>
              </w:rPr>
              <w:t xml:space="preserve">Field type / facets: </w:t>
            </w:r>
            <w:r w:rsidRPr="00120192">
              <w:rPr>
                <w:szCs w:val="24"/>
              </w:rPr>
              <w:t>InputTotalType_Enum</w:t>
            </w:r>
            <w:r>
              <w:rPr>
                <w:szCs w:val="24"/>
              </w:rPr>
              <w:t>:</w:t>
            </w:r>
          </w:p>
          <w:p w14:paraId="1D4C7F1A" w14:textId="77777777" w:rsidR="00A94A1C" w:rsidRPr="00EE1A30" w:rsidRDefault="00A94A1C" w:rsidP="000840F3">
            <w:pPr>
              <w:jc w:val="both"/>
              <w:rPr>
                <w:lang w:val="fr-BE"/>
              </w:rPr>
            </w:pPr>
            <w:r w:rsidRPr="00EE1A30">
              <w:rPr>
                <w:lang w:val="fr-BE"/>
              </w:rPr>
              <w:t>Total point sources</w:t>
            </w:r>
          </w:p>
          <w:p w14:paraId="1AB4CE0E" w14:textId="77777777" w:rsidR="00A94A1C" w:rsidRPr="00EE1A30" w:rsidRDefault="00A94A1C" w:rsidP="000840F3">
            <w:pPr>
              <w:jc w:val="both"/>
              <w:rPr>
                <w:lang w:val="fr-BE"/>
              </w:rPr>
            </w:pPr>
            <w:r w:rsidRPr="00EE1A30">
              <w:rPr>
                <w:lang w:val="fr-BE"/>
              </w:rPr>
              <w:t>Total diffuse sources</w:t>
            </w:r>
          </w:p>
          <w:p w14:paraId="2551BF1C" w14:textId="77777777" w:rsidR="00A94A1C" w:rsidRPr="006C2522" w:rsidRDefault="00A94A1C" w:rsidP="000840F3">
            <w:pPr>
              <w:spacing w:after="120"/>
              <w:jc w:val="both"/>
              <w:rPr>
                <w:szCs w:val="24"/>
                <w:lang w:val="fr-BE"/>
              </w:rPr>
            </w:pPr>
            <w:r w:rsidRPr="006C2522">
              <w:rPr>
                <w:szCs w:val="24"/>
                <w:lang w:val="fr-BE"/>
              </w:rPr>
              <w:t>Total point and diffuse sources</w:t>
            </w:r>
          </w:p>
          <w:p w14:paraId="4C1D6EB6" w14:textId="77777777" w:rsidR="00A94A1C" w:rsidRPr="006C2522" w:rsidRDefault="00A94A1C" w:rsidP="000840F3">
            <w:pPr>
              <w:spacing w:after="120"/>
              <w:jc w:val="both"/>
              <w:rPr>
                <w:szCs w:val="24"/>
                <w:lang w:val="fr-BE"/>
              </w:rPr>
            </w:pPr>
            <w:r w:rsidRPr="006C2522">
              <w:rPr>
                <w:b/>
                <w:szCs w:val="24"/>
                <w:lang w:val="fr-BE"/>
              </w:rPr>
              <w:t xml:space="preserve">Properties: </w:t>
            </w:r>
            <w:r w:rsidRPr="006C2522">
              <w:rPr>
                <w:szCs w:val="24"/>
                <w:lang w:val="fr-BE"/>
              </w:rPr>
              <w:t>maxOccurs =1 minOccurs = 0</w:t>
            </w:r>
          </w:p>
          <w:p w14:paraId="202D1848" w14:textId="77777777" w:rsidR="00A94A1C" w:rsidRPr="00EE1A30" w:rsidRDefault="00A94A1C" w:rsidP="000840F3">
            <w:pPr>
              <w:spacing w:after="120"/>
              <w:jc w:val="both"/>
              <w:rPr>
                <w:szCs w:val="24"/>
              </w:rPr>
            </w:pPr>
            <w:r w:rsidRPr="00EE1A30">
              <w:rPr>
                <w:b/>
                <w:szCs w:val="24"/>
              </w:rPr>
              <w:lastRenderedPageBreak/>
              <w:t>Guidance on completion of schema element</w:t>
            </w:r>
            <w:r w:rsidRPr="00EE1A30">
              <w:rPr>
                <w:szCs w:val="24"/>
              </w:rPr>
              <w:t>: Conditional. Required for all EQSD Annex I substances reported. Optional for other substances/parameters. Distinction between total point and total diffuse expected for EQSD Annex I substances.</w:t>
            </w:r>
            <w:r>
              <w:t xml:space="preserve"> </w:t>
            </w:r>
          </w:p>
          <w:p w14:paraId="7D0945AA" w14:textId="77777777" w:rsidR="00A94A1C" w:rsidRPr="00EE1A30" w:rsidRDefault="00A94A1C" w:rsidP="000840F3">
            <w:pPr>
              <w:spacing w:after="120"/>
              <w:jc w:val="both"/>
              <w:rPr>
                <w:b/>
                <w:szCs w:val="24"/>
              </w:rPr>
            </w:pPr>
            <w:r w:rsidRPr="00EE1A30">
              <w:rPr>
                <w:b/>
                <w:szCs w:val="24"/>
              </w:rPr>
              <w:t>Quality checks</w:t>
            </w:r>
            <w:r w:rsidRPr="00EE1A30">
              <w:rPr>
                <w:szCs w:val="24"/>
              </w:rPr>
              <w:t xml:space="preserve">: </w:t>
            </w:r>
            <w:r>
              <w:t xml:space="preserve"> </w:t>
            </w:r>
            <w:r w:rsidRPr="00120192">
              <w:rPr>
                <w:szCs w:val="24"/>
              </w:rPr>
              <w:t xml:space="preserve">Conditional check: it must be reported only if chemicalSubstance is part of the list of Priority Substances (Annex </w:t>
            </w:r>
            <w:r w:rsidR="00396BDB">
              <w:rPr>
                <w:szCs w:val="24"/>
              </w:rPr>
              <w:t>8d</w:t>
            </w:r>
            <w:r w:rsidRPr="00120192">
              <w:rPr>
                <w:szCs w:val="24"/>
              </w:rPr>
              <w:t>) and inventory is ‘Yes’. For others it is optional.</w:t>
            </w:r>
          </w:p>
        </w:tc>
      </w:tr>
      <w:tr w:rsidR="00A94A1C" w:rsidRPr="00EE1A30" w14:paraId="75591F50" w14:textId="77777777" w:rsidTr="006A1AA9">
        <w:tc>
          <w:tcPr>
            <w:tcW w:w="9889" w:type="dxa"/>
            <w:shd w:val="clear" w:color="auto" w:fill="auto"/>
          </w:tcPr>
          <w:p w14:paraId="2B62C7AC" w14:textId="77777777" w:rsidR="00A94A1C" w:rsidRDefault="00A94A1C"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Pr="00CB2EB4">
              <w:rPr>
                <w:szCs w:val="24"/>
              </w:rPr>
              <w:t>inputTotalValue</w:t>
            </w:r>
          </w:p>
          <w:p w14:paraId="0792E329" w14:textId="77777777" w:rsidR="00A94A1C" w:rsidRDefault="00A94A1C" w:rsidP="000840F3">
            <w:pPr>
              <w:spacing w:after="120"/>
              <w:jc w:val="both"/>
              <w:rPr>
                <w:szCs w:val="24"/>
              </w:rPr>
            </w:pPr>
            <w:r>
              <w:rPr>
                <w:b/>
                <w:szCs w:val="24"/>
              </w:rPr>
              <w:t xml:space="preserve">Field type / facets: </w:t>
            </w:r>
            <w:r w:rsidRPr="00CB2EB4">
              <w:rPr>
                <w:szCs w:val="24"/>
              </w:rPr>
              <w:t>NumberDecimalType</w:t>
            </w:r>
          </w:p>
          <w:p w14:paraId="29214EEC" w14:textId="77777777" w:rsidR="00A94A1C" w:rsidRPr="00EE1A30" w:rsidRDefault="00A94A1C" w:rsidP="000840F3">
            <w:pPr>
              <w:spacing w:after="120"/>
              <w:jc w:val="both"/>
              <w:rPr>
                <w:szCs w:val="24"/>
              </w:rPr>
            </w:pPr>
            <w:r w:rsidRPr="006F25ED">
              <w:rPr>
                <w:b/>
                <w:szCs w:val="24"/>
              </w:rPr>
              <w:t>Properties:</w:t>
            </w:r>
            <w:r>
              <w:rPr>
                <w:b/>
                <w:szCs w:val="24"/>
              </w:rPr>
              <w:t xml:space="preserve"> </w:t>
            </w:r>
            <w:r w:rsidRPr="00CB2EB4">
              <w:rPr>
                <w:szCs w:val="24"/>
              </w:rPr>
              <w:t>maxOccurs =1</w:t>
            </w:r>
            <w:r>
              <w:rPr>
                <w:szCs w:val="24"/>
              </w:rPr>
              <w:t xml:space="preserve"> </w:t>
            </w:r>
            <w:r w:rsidRPr="00CB2EB4">
              <w:rPr>
                <w:szCs w:val="24"/>
              </w:rPr>
              <w:t>minOccurs = 0</w:t>
            </w:r>
          </w:p>
          <w:p w14:paraId="7DDD81F5" w14:textId="77777777" w:rsidR="00A94A1C" w:rsidRPr="00EE1A30" w:rsidRDefault="00A94A1C" w:rsidP="000840F3">
            <w:pPr>
              <w:spacing w:after="120"/>
              <w:jc w:val="both"/>
              <w:rPr>
                <w:szCs w:val="24"/>
              </w:rPr>
            </w:pPr>
            <w:r w:rsidRPr="00EE1A30">
              <w:rPr>
                <w:b/>
                <w:szCs w:val="24"/>
              </w:rPr>
              <w:t>Guidance on completion of schema element</w:t>
            </w:r>
            <w:r w:rsidRPr="00EE1A30">
              <w:rPr>
                <w:szCs w:val="24"/>
              </w:rPr>
              <w:t>: Conditional. Required for all EQSD Annex I substances reported. Optional for other substances/parameters. Input = emissions, discharges and losses.</w:t>
            </w:r>
          </w:p>
          <w:p w14:paraId="35CF861F" w14:textId="77777777" w:rsidR="00A94A1C" w:rsidRPr="00CB2EB4" w:rsidRDefault="00A94A1C" w:rsidP="000840F3">
            <w:pPr>
              <w:spacing w:after="120"/>
              <w:jc w:val="both"/>
              <w:rPr>
                <w:szCs w:val="24"/>
              </w:rPr>
            </w:pPr>
            <w:r w:rsidRPr="00EE1A30">
              <w:rPr>
                <w:b/>
                <w:szCs w:val="24"/>
              </w:rPr>
              <w:t>Quality checks</w:t>
            </w:r>
            <w:r w:rsidRPr="00EE1A30">
              <w:rPr>
                <w:szCs w:val="24"/>
              </w:rPr>
              <w:t xml:space="preserve">: </w:t>
            </w:r>
            <w:r w:rsidRPr="006F25ED">
              <w:rPr>
                <w:szCs w:val="24"/>
              </w:rPr>
              <w:t>Conditional check: it must be reported only if chemicalSubstance is part of the list of Priority Substances (Annex 8d) and inventory is ‘Yes’. For others is optional.</w:t>
            </w:r>
          </w:p>
        </w:tc>
      </w:tr>
      <w:tr w:rsidR="00A94A1C" w:rsidRPr="00EE1A30" w14:paraId="4988740E" w14:textId="77777777" w:rsidTr="006A1AA9">
        <w:tc>
          <w:tcPr>
            <w:tcW w:w="9889" w:type="dxa"/>
            <w:tcBorders>
              <w:top w:val="single" w:sz="4" w:space="0" w:color="auto"/>
              <w:left w:val="single" w:sz="4" w:space="0" w:color="auto"/>
              <w:bottom w:val="single" w:sz="4" w:space="0" w:color="auto"/>
              <w:right w:val="single" w:sz="4" w:space="0" w:color="auto"/>
            </w:tcBorders>
            <w:shd w:val="clear" w:color="auto" w:fill="auto"/>
          </w:tcPr>
          <w:p w14:paraId="771327E9" w14:textId="77777777" w:rsidR="00A94A1C" w:rsidRDefault="00A94A1C" w:rsidP="000840F3">
            <w:pPr>
              <w:spacing w:after="120"/>
              <w:jc w:val="both"/>
              <w:rPr>
                <w:b/>
                <w:szCs w:val="24"/>
              </w:rPr>
            </w:pPr>
            <w:r w:rsidRPr="00EE1A30">
              <w:rPr>
                <w:b/>
                <w:szCs w:val="24"/>
              </w:rPr>
              <w:t>Schema element</w:t>
            </w:r>
            <w:r w:rsidRPr="00EE1A30">
              <w:rPr>
                <w:szCs w:val="24"/>
              </w:rPr>
              <w:t xml:space="preserve">: </w:t>
            </w:r>
            <w:r w:rsidRPr="00EE1A30">
              <w:rPr>
                <w:b/>
                <w:szCs w:val="24"/>
              </w:rPr>
              <w:t xml:space="preserve"> </w:t>
            </w:r>
            <w:r w:rsidR="00283723">
              <w:rPr>
                <w:szCs w:val="24"/>
              </w:rPr>
              <w:t>input</w:t>
            </w:r>
            <w:r w:rsidRPr="000C7266">
              <w:rPr>
                <w:szCs w:val="24"/>
              </w:rPr>
              <w:t>Total</w:t>
            </w:r>
            <w:r w:rsidR="00283723">
              <w:rPr>
                <w:szCs w:val="24"/>
              </w:rPr>
              <w:t>Unit</w:t>
            </w:r>
          </w:p>
          <w:p w14:paraId="34EF0C68" w14:textId="77777777" w:rsidR="00A94A1C" w:rsidRDefault="00A94A1C" w:rsidP="000840F3">
            <w:pPr>
              <w:spacing w:after="120"/>
              <w:jc w:val="both"/>
              <w:rPr>
                <w:szCs w:val="24"/>
              </w:rPr>
            </w:pPr>
            <w:r>
              <w:rPr>
                <w:b/>
                <w:szCs w:val="24"/>
              </w:rPr>
              <w:t xml:space="preserve">Field type / facets: </w:t>
            </w:r>
            <w:r w:rsidR="00A84204">
              <w:rPr>
                <w:szCs w:val="24"/>
              </w:rPr>
              <w:t>UnitOfMeasure</w:t>
            </w:r>
            <w:r w:rsidRPr="000C7266">
              <w:rPr>
                <w:szCs w:val="24"/>
              </w:rPr>
              <w:t>_Enum</w:t>
            </w:r>
            <w:r w:rsidR="00F5365D">
              <w:rPr>
                <w:szCs w:val="24"/>
              </w:rPr>
              <w:t xml:space="preserve"> (see Annex 8f)</w:t>
            </w:r>
          </w:p>
          <w:p w14:paraId="51BBC7E0" w14:textId="77777777" w:rsidR="00A94A1C" w:rsidRPr="00EE1A30" w:rsidRDefault="00A94A1C" w:rsidP="000840F3">
            <w:pPr>
              <w:spacing w:after="120"/>
              <w:jc w:val="both"/>
              <w:rPr>
                <w:szCs w:val="24"/>
              </w:rPr>
            </w:pPr>
            <w:r w:rsidRPr="006F25ED">
              <w:rPr>
                <w:b/>
                <w:szCs w:val="24"/>
              </w:rPr>
              <w:t>Properties:</w:t>
            </w:r>
            <w:r>
              <w:rPr>
                <w:b/>
                <w:szCs w:val="24"/>
              </w:rPr>
              <w:t xml:space="preserve"> </w:t>
            </w:r>
            <w:r w:rsidRPr="000C7266">
              <w:rPr>
                <w:szCs w:val="24"/>
              </w:rPr>
              <w:t>maxOccurs =1</w:t>
            </w:r>
            <w:r>
              <w:rPr>
                <w:szCs w:val="24"/>
              </w:rPr>
              <w:t xml:space="preserve"> </w:t>
            </w:r>
            <w:r w:rsidRPr="000C7266">
              <w:rPr>
                <w:szCs w:val="24"/>
              </w:rPr>
              <w:t>minOccurs = 0</w:t>
            </w:r>
          </w:p>
          <w:p w14:paraId="2BEFAAE7" w14:textId="77777777" w:rsidR="00A94A1C" w:rsidRDefault="00A94A1C" w:rsidP="000840F3">
            <w:pPr>
              <w:spacing w:after="120"/>
              <w:jc w:val="both"/>
              <w:rPr>
                <w:szCs w:val="24"/>
              </w:rPr>
            </w:pPr>
            <w:r w:rsidRPr="00EE1A30">
              <w:rPr>
                <w:b/>
                <w:szCs w:val="24"/>
              </w:rPr>
              <w:t>Guidance on completion of schema element</w:t>
            </w:r>
            <w:r w:rsidRPr="00EE1A30">
              <w:rPr>
                <w:szCs w:val="24"/>
              </w:rPr>
              <w:t>:</w:t>
            </w:r>
            <w:r>
              <w:rPr>
                <w:szCs w:val="24"/>
              </w:rPr>
              <w:t xml:space="preserve"> </w:t>
            </w:r>
            <w:r w:rsidRPr="000C7266">
              <w:rPr>
                <w:szCs w:val="24"/>
              </w:rPr>
              <w:t xml:space="preserve">Conditional. Required if inputTotalValue is reported. </w:t>
            </w:r>
          </w:p>
          <w:p w14:paraId="247C212F" w14:textId="77777777" w:rsidR="00A94A1C" w:rsidRDefault="00A94A1C" w:rsidP="000840F3">
            <w:pPr>
              <w:spacing w:after="120"/>
              <w:jc w:val="both"/>
              <w:rPr>
                <w:szCs w:val="24"/>
              </w:rPr>
            </w:pPr>
            <w:r w:rsidRPr="00EE1A30">
              <w:rPr>
                <w:b/>
                <w:szCs w:val="24"/>
              </w:rPr>
              <w:t>Quality checks</w:t>
            </w:r>
            <w:r w:rsidRPr="00EE1A30">
              <w:rPr>
                <w:szCs w:val="24"/>
              </w:rPr>
              <w:t xml:space="preserve">: </w:t>
            </w:r>
            <w:r w:rsidRPr="000C7266">
              <w:rPr>
                <w:szCs w:val="24"/>
              </w:rPr>
              <w:t>Conditional check: report if inputTotalValue is reported.</w:t>
            </w:r>
          </w:p>
          <w:p w14:paraId="4911C391" w14:textId="77777777" w:rsidR="00F51039" w:rsidRPr="00EE1A30" w:rsidRDefault="00F51039" w:rsidP="000840F3">
            <w:pPr>
              <w:spacing w:after="120"/>
              <w:jc w:val="both"/>
              <w:rPr>
                <w:b/>
                <w:szCs w:val="24"/>
              </w:rPr>
            </w:pPr>
            <w:r>
              <w:rPr>
                <w:szCs w:val="24"/>
              </w:rPr>
              <w:t xml:space="preserve">Element check: </w:t>
            </w:r>
            <w:r w:rsidRPr="00BA12F6">
              <w:rPr>
                <w:szCs w:val="24"/>
              </w:rPr>
              <w:t>Only the options ‘t/a’ or 'kg/a' are a valid selection.</w:t>
            </w:r>
          </w:p>
        </w:tc>
      </w:tr>
      <w:tr w:rsidR="00A94A1C" w:rsidRPr="00EE1A30" w14:paraId="2164AC38" w14:textId="77777777" w:rsidTr="006A1AA9">
        <w:tc>
          <w:tcPr>
            <w:tcW w:w="9889" w:type="dxa"/>
            <w:tcBorders>
              <w:top w:val="single" w:sz="4" w:space="0" w:color="auto"/>
              <w:left w:val="single" w:sz="4" w:space="0" w:color="auto"/>
              <w:bottom w:val="single" w:sz="4" w:space="0" w:color="auto"/>
              <w:right w:val="single" w:sz="4" w:space="0" w:color="auto"/>
            </w:tcBorders>
            <w:shd w:val="clear" w:color="auto" w:fill="auto"/>
          </w:tcPr>
          <w:p w14:paraId="12D929E3" w14:textId="77777777" w:rsidR="00A94A1C" w:rsidRDefault="00A94A1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042942">
              <w:rPr>
                <w:szCs w:val="24"/>
              </w:rPr>
              <w:t>inputYearPeriod</w:t>
            </w:r>
          </w:p>
          <w:p w14:paraId="3028930D" w14:textId="77777777" w:rsidR="00A94A1C" w:rsidRDefault="00A94A1C" w:rsidP="000840F3">
            <w:pPr>
              <w:spacing w:after="120"/>
              <w:jc w:val="both"/>
              <w:rPr>
                <w:szCs w:val="24"/>
              </w:rPr>
            </w:pPr>
            <w:r w:rsidRPr="00EE1A30">
              <w:rPr>
                <w:b/>
                <w:szCs w:val="24"/>
              </w:rPr>
              <w:t>Field type / facets</w:t>
            </w:r>
            <w:r w:rsidRPr="00EE1A30">
              <w:rPr>
                <w:szCs w:val="24"/>
              </w:rPr>
              <w:t xml:space="preserve">: </w:t>
            </w:r>
            <w:r w:rsidRPr="00042942">
              <w:rPr>
                <w:szCs w:val="24"/>
              </w:rPr>
              <w:t>InputYearPeriodType</w:t>
            </w:r>
          </w:p>
          <w:p w14:paraId="1F9E2C4C" w14:textId="77777777" w:rsidR="00A94A1C" w:rsidRPr="00EE1A30" w:rsidRDefault="00A94A1C" w:rsidP="000840F3">
            <w:pPr>
              <w:spacing w:after="120"/>
              <w:jc w:val="both"/>
              <w:rPr>
                <w:szCs w:val="24"/>
              </w:rPr>
            </w:pPr>
            <w:r w:rsidRPr="006F25ED">
              <w:rPr>
                <w:b/>
                <w:szCs w:val="24"/>
              </w:rPr>
              <w:t>Properties:</w:t>
            </w:r>
            <w:r>
              <w:rPr>
                <w:b/>
                <w:szCs w:val="24"/>
              </w:rPr>
              <w:t xml:space="preserve"> </w:t>
            </w:r>
            <w:r w:rsidRPr="00042942">
              <w:rPr>
                <w:szCs w:val="24"/>
              </w:rPr>
              <w:t>maxOccurs =1</w:t>
            </w:r>
            <w:r>
              <w:rPr>
                <w:szCs w:val="24"/>
              </w:rPr>
              <w:t xml:space="preserve"> </w:t>
            </w:r>
            <w:r w:rsidRPr="00042942">
              <w:rPr>
                <w:szCs w:val="24"/>
              </w:rPr>
              <w:t>minOccurs = 0</w:t>
            </w:r>
          </w:p>
          <w:p w14:paraId="12161988" w14:textId="77777777" w:rsidR="00A94A1C" w:rsidRDefault="00A94A1C" w:rsidP="000840F3">
            <w:pPr>
              <w:spacing w:after="120"/>
              <w:jc w:val="both"/>
              <w:rPr>
                <w:szCs w:val="24"/>
              </w:rPr>
            </w:pPr>
            <w:r w:rsidRPr="00EE1A30">
              <w:rPr>
                <w:b/>
                <w:szCs w:val="24"/>
              </w:rPr>
              <w:t>Guidance on completion of schema element</w:t>
            </w:r>
            <w:r w:rsidRPr="00EE1A30">
              <w:rPr>
                <w:szCs w:val="24"/>
              </w:rPr>
              <w:t xml:space="preserve">: </w:t>
            </w:r>
            <w:r w:rsidRPr="00042942">
              <w:rPr>
                <w:szCs w:val="24"/>
              </w:rPr>
              <w:t xml:space="preserve">Conditional. 4-digit number (should ideally be 2008, 2009 or 2010 as reference year) required for EQSD Annex I substances and for other substances for which an inputValue is reported. Calendar year to which the load applies. </w:t>
            </w:r>
            <w:r w:rsidR="00147D38">
              <w:rPr>
                <w:sz w:val="23"/>
                <w:szCs w:val="23"/>
              </w:rPr>
              <w:t>A period of up to six years within the relevant RBMP period may be indicated by a start and end year, separated by a double hyphen ( yyyy--yyyy ).</w:t>
            </w:r>
          </w:p>
          <w:p w14:paraId="74DE398A" w14:textId="77777777" w:rsidR="00A94A1C" w:rsidRPr="00EE1A30" w:rsidRDefault="00A94A1C" w:rsidP="000840F3">
            <w:pPr>
              <w:spacing w:after="120"/>
              <w:jc w:val="both"/>
              <w:rPr>
                <w:szCs w:val="24"/>
              </w:rPr>
            </w:pPr>
            <w:r w:rsidRPr="00042942">
              <w:rPr>
                <w:szCs w:val="24"/>
              </w:rPr>
              <w:t>If a Member State optionally wants to report a second inputValue for a second inputYearPeriod it must select twice the same substance under chemicalSubstance.</w:t>
            </w:r>
          </w:p>
          <w:p w14:paraId="0C5259BF" w14:textId="77777777" w:rsidR="00A94A1C" w:rsidRDefault="00A94A1C" w:rsidP="000840F3">
            <w:pPr>
              <w:spacing w:after="120"/>
              <w:jc w:val="both"/>
              <w:rPr>
                <w:szCs w:val="24"/>
              </w:rPr>
            </w:pPr>
            <w:r w:rsidRPr="00EE1A30">
              <w:rPr>
                <w:b/>
                <w:szCs w:val="24"/>
              </w:rPr>
              <w:t>Quality checks</w:t>
            </w:r>
            <w:r w:rsidRPr="00EE1A30">
              <w:rPr>
                <w:szCs w:val="24"/>
              </w:rPr>
              <w:t xml:space="preserve">: </w:t>
            </w:r>
            <w:r w:rsidRPr="006F25ED">
              <w:rPr>
                <w:szCs w:val="24"/>
              </w:rPr>
              <w:t xml:space="preserve">Element check: the value must be between 2000 and 2015. </w:t>
            </w:r>
          </w:p>
          <w:p w14:paraId="4E49BC8B" w14:textId="77777777" w:rsidR="00A94A1C" w:rsidRDefault="00A94A1C" w:rsidP="000840F3">
            <w:pPr>
              <w:spacing w:after="120"/>
              <w:jc w:val="both"/>
              <w:rPr>
                <w:szCs w:val="24"/>
              </w:rPr>
            </w:pPr>
            <w:r w:rsidRPr="006F25ED">
              <w:rPr>
                <w:szCs w:val="24"/>
              </w:rPr>
              <w:t xml:space="preserve">Conditional check: report if inputTotalValue is reported. </w:t>
            </w:r>
          </w:p>
          <w:p w14:paraId="7DD2F742" w14:textId="77777777" w:rsidR="00A94A1C" w:rsidRPr="00042942" w:rsidRDefault="00A94A1C" w:rsidP="000840F3">
            <w:pPr>
              <w:spacing w:after="120"/>
              <w:jc w:val="both"/>
              <w:rPr>
                <w:szCs w:val="24"/>
              </w:rPr>
            </w:pPr>
            <w:r w:rsidRPr="006F25ED">
              <w:rPr>
                <w:szCs w:val="24"/>
              </w:rPr>
              <w:t>Within-schema check: if two or more periods are reported for the same substance they should not overlap.</w:t>
            </w:r>
          </w:p>
        </w:tc>
      </w:tr>
      <w:tr w:rsidR="00A94A1C" w:rsidRPr="00EE1A30" w14:paraId="69A93B68" w14:textId="77777777" w:rsidTr="006A1AA9">
        <w:tc>
          <w:tcPr>
            <w:tcW w:w="9889" w:type="dxa"/>
            <w:tcBorders>
              <w:top w:val="single" w:sz="4" w:space="0" w:color="auto"/>
              <w:left w:val="single" w:sz="4" w:space="0" w:color="auto"/>
              <w:bottom w:val="single" w:sz="4" w:space="0" w:color="auto"/>
              <w:right w:val="single" w:sz="4" w:space="0" w:color="auto"/>
            </w:tcBorders>
            <w:shd w:val="clear" w:color="auto" w:fill="auto"/>
          </w:tcPr>
          <w:p w14:paraId="2E2FA2F5" w14:textId="77777777" w:rsidR="00A94A1C" w:rsidRDefault="00A94A1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0C7266">
              <w:rPr>
                <w:szCs w:val="24"/>
              </w:rPr>
              <w:t>inputTrend</w:t>
            </w:r>
          </w:p>
          <w:p w14:paraId="748B56D6" w14:textId="77777777" w:rsidR="00A94A1C" w:rsidRDefault="00A94A1C" w:rsidP="000840F3">
            <w:pPr>
              <w:spacing w:after="120"/>
              <w:jc w:val="both"/>
              <w:rPr>
                <w:b/>
                <w:szCs w:val="24"/>
              </w:rPr>
            </w:pPr>
            <w:r>
              <w:rPr>
                <w:b/>
                <w:szCs w:val="24"/>
              </w:rPr>
              <w:t xml:space="preserve">Field type / facets: </w:t>
            </w:r>
            <w:r w:rsidR="00531CDC">
              <w:rPr>
                <w:szCs w:val="24"/>
              </w:rPr>
              <w:t>NumberDecimalType</w:t>
            </w:r>
          </w:p>
          <w:p w14:paraId="208F34AC" w14:textId="77777777" w:rsidR="00A94A1C" w:rsidRPr="00EE1A30" w:rsidRDefault="00A94A1C" w:rsidP="000840F3">
            <w:pPr>
              <w:spacing w:after="120"/>
              <w:jc w:val="both"/>
              <w:rPr>
                <w:szCs w:val="24"/>
              </w:rPr>
            </w:pPr>
            <w:r w:rsidRPr="006F25ED">
              <w:rPr>
                <w:b/>
                <w:szCs w:val="24"/>
              </w:rPr>
              <w:t>Properties:</w:t>
            </w:r>
            <w:r>
              <w:rPr>
                <w:b/>
                <w:szCs w:val="24"/>
              </w:rPr>
              <w:t xml:space="preserve"> </w:t>
            </w:r>
            <w:r w:rsidRPr="000C7266">
              <w:rPr>
                <w:szCs w:val="24"/>
              </w:rPr>
              <w:t>maxOccurs =1</w:t>
            </w:r>
            <w:r>
              <w:rPr>
                <w:szCs w:val="24"/>
              </w:rPr>
              <w:t xml:space="preserve"> </w:t>
            </w:r>
            <w:r w:rsidRPr="000C7266">
              <w:rPr>
                <w:szCs w:val="24"/>
              </w:rPr>
              <w:t>minOccurs = 0</w:t>
            </w:r>
          </w:p>
          <w:p w14:paraId="30E477BD" w14:textId="77777777" w:rsidR="00A94A1C" w:rsidRPr="00EE1A30" w:rsidRDefault="00A94A1C"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Optional.</w:t>
            </w:r>
            <w:r w:rsidRPr="00EE1A30">
              <w:rPr>
                <w:b/>
                <w:szCs w:val="24"/>
              </w:rPr>
              <w:t xml:space="preserve">  </w:t>
            </w:r>
            <w:r w:rsidRPr="00EE1A30">
              <w:rPr>
                <w:szCs w:val="24"/>
              </w:rPr>
              <w:t xml:space="preserve">For each chemical substance a trend (positive or negative) can be reported directly (self-assessed), independently of any trend that might </w:t>
            </w:r>
            <w:r w:rsidR="00396BDB">
              <w:rPr>
                <w:szCs w:val="24"/>
              </w:rPr>
              <w:t xml:space="preserve">be </w:t>
            </w:r>
            <w:r w:rsidRPr="00EE1A30">
              <w:rPr>
                <w:szCs w:val="24"/>
              </w:rPr>
              <w:t xml:space="preserve">calculated directly from the datasets reported for those years. </w:t>
            </w:r>
          </w:p>
          <w:p w14:paraId="47D24B8D" w14:textId="77777777" w:rsidR="00A94A1C" w:rsidRPr="001D24E8" w:rsidRDefault="00A94A1C" w:rsidP="000840F3">
            <w:pPr>
              <w:spacing w:after="120"/>
              <w:jc w:val="both"/>
              <w:rPr>
                <w:szCs w:val="24"/>
              </w:rPr>
            </w:pPr>
            <w:r w:rsidRPr="00EE1A30">
              <w:rPr>
                <w:szCs w:val="24"/>
              </w:rPr>
              <w:t>Unit:</w:t>
            </w:r>
            <w:r w:rsidRPr="00EE1A30">
              <w:rPr>
                <w:b/>
                <w:szCs w:val="24"/>
              </w:rPr>
              <w:t xml:space="preserve"> </w:t>
            </w:r>
            <w:r w:rsidRPr="00EE1A30">
              <w:rPr>
                <w:szCs w:val="24"/>
              </w:rPr>
              <w:t>% per year (+ or -); average over trend interval reported under InputTrendPeriod.</w:t>
            </w:r>
          </w:p>
        </w:tc>
      </w:tr>
      <w:tr w:rsidR="00A94A1C" w:rsidRPr="00EE1A30" w14:paraId="0B1D733A" w14:textId="77777777" w:rsidTr="006A1AA9">
        <w:tc>
          <w:tcPr>
            <w:tcW w:w="9889" w:type="dxa"/>
            <w:tcBorders>
              <w:top w:val="single" w:sz="4" w:space="0" w:color="auto"/>
              <w:left w:val="single" w:sz="4" w:space="0" w:color="auto"/>
              <w:bottom w:val="single" w:sz="4" w:space="0" w:color="auto"/>
              <w:right w:val="single" w:sz="4" w:space="0" w:color="auto"/>
            </w:tcBorders>
            <w:shd w:val="clear" w:color="auto" w:fill="auto"/>
          </w:tcPr>
          <w:p w14:paraId="1C590729" w14:textId="77777777" w:rsidR="00A94A1C" w:rsidRDefault="00A94A1C"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Pr>
                <w:szCs w:val="24"/>
              </w:rPr>
              <w:t>inputTrendPeriod</w:t>
            </w:r>
          </w:p>
          <w:p w14:paraId="1E746578" w14:textId="77777777" w:rsidR="00A94A1C" w:rsidRDefault="00A94A1C" w:rsidP="000840F3">
            <w:pPr>
              <w:spacing w:after="120"/>
              <w:jc w:val="both"/>
              <w:rPr>
                <w:szCs w:val="24"/>
              </w:rPr>
            </w:pPr>
            <w:r>
              <w:rPr>
                <w:b/>
                <w:szCs w:val="24"/>
              </w:rPr>
              <w:t xml:space="preserve">Field type / facets: </w:t>
            </w:r>
            <w:r w:rsidR="00172EAC">
              <w:rPr>
                <w:szCs w:val="24"/>
              </w:rPr>
              <w:t>YearRange</w:t>
            </w:r>
            <w:r w:rsidR="00172EAC" w:rsidRPr="000C7266">
              <w:rPr>
                <w:szCs w:val="24"/>
              </w:rPr>
              <w:t>Type</w:t>
            </w:r>
          </w:p>
          <w:p w14:paraId="7265818F" w14:textId="77777777" w:rsidR="00A94A1C" w:rsidRPr="00EE1A30" w:rsidRDefault="00A94A1C" w:rsidP="000840F3">
            <w:pPr>
              <w:spacing w:after="120"/>
              <w:jc w:val="both"/>
              <w:rPr>
                <w:szCs w:val="24"/>
              </w:rPr>
            </w:pPr>
            <w:r w:rsidRPr="006F25ED">
              <w:rPr>
                <w:b/>
                <w:szCs w:val="24"/>
              </w:rPr>
              <w:t>Properties:</w:t>
            </w:r>
            <w:r>
              <w:rPr>
                <w:b/>
                <w:szCs w:val="24"/>
              </w:rPr>
              <w:t xml:space="preserve"> </w:t>
            </w:r>
            <w:r w:rsidRPr="000C7266">
              <w:rPr>
                <w:szCs w:val="24"/>
              </w:rPr>
              <w:t>maxOccurs =1</w:t>
            </w:r>
            <w:r>
              <w:rPr>
                <w:szCs w:val="24"/>
              </w:rPr>
              <w:t xml:space="preserve"> </w:t>
            </w:r>
            <w:r w:rsidRPr="000C7266">
              <w:rPr>
                <w:szCs w:val="24"/>
              </w:rPr>
              <w:t>minOccurs = 0</w:t>
            </w:r>
          </w:p>
          <w:p w14:paraId="3B284A67" w14:textId="77777777" w:rsidR="00A94A1C" w:rsidRPr="00EE1A30" w:rsidRDefault="00A94A1C" w:rsidP="000840F3">
            <w:pPr>
              <w:spacing w:after="120"/>
              <w:jc w:val="both"/>
              <w:rPr>
                <w:szCs w:val="24"/>
              </w:rPr>
            </w:pPr>
            <w:r w:rsidRPr="00EE1A30">
              <w:rPr>
                <w:b/>
                <w:szCs w:val="24"/>
              </w:rPr>
              <w:t>Guidance on completion of schema element</w:t>
            </w:r>
            <w:r w:rsidRPr="00EE1A30">
              <w:rPr>
                <w:szCs w:val="24"/>
              </w:rPr>
              <w:t xml:space="preserve">: </w:t>
            </w:r>
            <w:r w:rsidRPr="000C7266">
              <w:rPr>
                <w:szCs w:val="24"/>
              </w:rPr>
              <w:t>Conditional. If inputTrend is reported, report first and last years of trend assessment.</w:t>
            </w:r>
          </w:p>
          <w:p w14:paraId="13BB2A36" w14:textId="77777777" w:rsidR="00A94A1C" w:rsidRPr="000C7266" w:rsidRDefault="00A94A1C" w:rsidP="000840F3">
            <w:pPr>
              <w:spacing w:after="120"/>
              <w:jc w:val="both"/>
              <w:rPr>
                <w:szCs w:val="24"/>
              </w:rPr>
            </w:pPr>
            <w:r w:rsidRPr="00EE1A30">
              <w:rPr>
                <w:b/>
                <w:szCs w:val="24"/>
              </w:rPr>
              <w:t>Quality checks</w:t>
            </w:r>
            <w:r w:rsidRPr="00EE1A30">
              <w:rPr>
                <w:szCs w:val="24"/>
              </w:rPr>
              <w:t xml:space="preserve">: </w:t>
            </w:r>
            <w:r w:rsidRPr="006F25ED">
              <w:rPr>
                <w:szCs w:val="24"/>
              </w:rPr>
              <w:t xml:space="preserve">Element check: </w:t>
            </w:r>
            <w:r w:rsidR="006A1AA9" w:rsidRPr="006F25ED">
              <w:rPr>
                <w:szCs w:val="24"/>
              </w:rPr>
              <w:t>the value</w:t>
            </w:r>
            <w:r w:rsidR="006A1AA9">
              <w:rPr>
                <w:szCs w:val="24"/>
              </w:rPr>
              <w:t>s</w:t>
            </w:r>
            <w:r w:rsidR="006A1AA9" w:rsidRPr="006F25ED">
              <w:rPr>
                <w:szCs w:val="24"/>
              </w:rPr>
              <w:t xml:space="preserve"> must be between 2000 and 2015</w:t>
            </w:r>
            <w:r w:rsidRPr="006F25ED">
              <w:rPr>
                <w:szCs w:val="24"/>
              </w:rPr>
              <w:t xml:space="preserve">. </w:t>
            </w:r>
          </w:p>
          <w:p w14:paraId="0E4F1676" w14:textId="77777777" w:rsidR="00A94A1C" w:rsidRPr="00EE1A30" w:rsidRDefault="00A94A1C" w:rsidP="000840F3">
            <w:pPr>
              <w:spacing w:after="120"/>
              <w:jc w:val="both"/>
              <w:rPr>
                <w:b/>
                <w:szCs w:val="24"/>
              </w:rPr>
            </w:pPr>
            <w:r w:rsidRPr="006F25ED">
              <w:rPr>
                <w:szCs w:val="24"/>
              </w:rPr>
              <w:t>Conditional check: report if inputTrend is reported.</w:t>
            </w:r>
          </w:p>
        </w:tc>
      </w:tr>
    </w:tbl>
    <w:p w14:paraId="03DA410E" w14:textId="77777777" w:rsidR="00B7769A" w:rsidRDefault="00B7769A" w:rsidP="000840F3">
      <w:pPr>
        <w:jc w:val="both"/>
      </w:pPr>
    </w:p>
    <w:p w14:paraId="66FE666A" w14:textId="77777777" w:rsidR="001D24E8" w:rsidRDefault="001D24E8" w:rsidP="000840F3">
      <w:pPr>
        <w:jc w:val="both"/>
      </w:pPr>
      <w:r>
        <w:t xml:space="preserve">The following class (child of </w:t>
      </w:r>
      <w:r w:rsidR="00052AF3">
        <w:t>InputPollutant</w:t>
      </w:r>
      <w:r>
        <w:t>) is used to report detailed information of the inventory per input category.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D24E8" w:rsidRPr="00EE1A30" w14:paraId="02675F88" w14:textId="77777777" w:rsidTr="00792505">
        <w:tc>
          <w:tcPr>
            <w:tcW w:w="9889" w:type="dxa"/>
            <w:shd w:val="clear" w:color="auto" w:fill="auto"/>
          </w:tcPr>
          <w:p w14:paraId="48ABD06A" w14:textId="77777777" w:rsidR="001D24E8" w:rsidRPr="00EE1A30" w:rsidRDefault="001D24E8" w:rsidP="000840F3">
            <w:pPr>
              <w:spacing w:after="120"/>
              <w:jc w:val="both"/>
              <w:rPr>
                <w:b/>
                <w:szCs w:val="24"/>
              </w:rPr>
            </w:pPr>
            <w:r>
              <w:rPr>
                <w:b/>
                <w:szCs w:val="24"/>
              </w:rPr>
              <w:t>Schema RBMPPoM</w:t>
            </w:r>
          </w:p>
        </w:tc>
      </w:tr>
      <w:tr w:rsidR="001D24E8" w:rsidRPr="00EE1A30" w14:paraId="7B828C3F" w14:textId="77777777" w:rsidTr="00792505">
        <w:tc>
          <w:tcPr>
            <w:tcW w:w="9889" w:type="dxa"/>
            <w:shd w:val="clear" w:color="auto" w:fill="auto"/>
          </w:tcPr>
          <w:p w14:paraId="52C8A2E5" w14:textId="77777777" w:rsidR="001D24E8" w:rsidRDefault="001D24E8" w:rsidP="000840F3">
            <w:pPr>
              <w:spacing w:after="120"/>
              <w:jc w:val="both"/>
              <w:rPr>
                <w:b/>
                <w:i/>
                <w:szCs w:val="24"/>
              </w:rPr>
            </w:pPr>
            <w:r>
              <w:rPr>
                <w:b/>
                <w:i/>
                <w:szCs w:val="24"/>
              </w:rPr>
              <w:t>Class InputCategory</w:t>
            </w:r>
          </w:p>
          <w:p w14:paraId="761E17C3" w14:textId="77777777" w:rsidR="001D24E8" w:rsidRPr="001D24E8" w:rsidRDefault="001D24E8" w:rsidP="000840F3">
            <w:pPr>
              <w:spacing w:after="120"/>
              <w:jc w:val="both"/>
              <w:rPr>
                <w:i/>
                <w:szCs w:val="24"/>
              </w:rPr>
            </w:pPr>
            <w:r>
              <w:rPr>
                <w:b/>
                <w:i/>
                <w:szCs w:val="24"/>
              </w:rPr>
              <w:t xml:space="preserve">Properties: </w:t>
            </w:r>
            <w:r>
              <w:rPr>
                <w:i/>
                <w:szCs w:val="24"/>
              </w:rPr>
              <w:t>maxOccurs = unbounded minOccurs = 0</w:t>
            </w:r>
          </w:p>
        </w:tc>
      </w:tr>
      <w:tr w:rsidR="001D24E8" w:rsidRPr="00EE1A30" w14:paraId="24D3107E" w14:textId="77777777" w:rsidTr="00792505">
        <w:tc>
          <w:tcPr>
            <w:tcW w:w="9889" w:type="dxa"/>
            <w:shd w:val="clear" w:color="auto" w:fill="auto"/>
          </w:tcPr>
          <w:p w14:paraId="5A4B4931" w14:textId="77777777" w:rsidR="001D24E8" w:rsidRDefault="001D24E8"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Pr="00575C6F">
              <w:rPr>
                <w:szCs w:val="24"/>
              </w:rPr>
              <w:t>inputCategory</w:t>
            </w:r>
            <w:r w:rsidR="00085F43">
              <w:rPr>
                <w:szCs w:val="24"/>
              </w:rPr>
              <w:t>Code</w:t>
            </w:r>
          </w:p>
          <w:p w14:paraId="1543C3D5" w14:textId="77777777" w:rsidR="001D24E8" w:rsidRDefault="001D24E8" w:rsidP="000840F3">
            <w:pPr>
              <w:spacing w:after="120"/>
              <w:jc w:val="both"/>
              <w:rPr>
                <w:szCs w:val="24"/>
              </w:rPr>
            </w:pPr>
            <w:r w:rsidRPr="00EE1A30">
              <w:rPr>
                <w:b/>
                <w:szCs w:val="24"/>
              </w:rPr>
              <w:t>Field type / facets</w:t>
            </w:r>
            <w:r w:rsidRPr="00EE1A30">
              <w:rPr>
                <w:szCs w:val="24"/>
              </w:rPr>
              <w:t xml:space="preserve">:  </w:t>
            </w:r>
            <w:r w:rsidRPr="00575C6F">
              <w:rPr>
                <w:szCs w:val="24"/>
              </w:rPr>
              <w:t>InputCategory</w:t>
            </w:r>
            <w:r w:rsidR="004C04E6">
              <w:rPr>
                <w:szCs w:val="24"/>
              </w:rPr>
              <w:t>_Union_Enum (see Annex 8n):</w:t>
            </w:r>
          </w:p>
          <w:p w14:paraId="63BC6C7D" w14:textId="77777777" w:rsidR="001D24E8" w:rsidRPr="00EE1A30" w:rsidRDefault="001D24E8" w:rsidP="000840F3">
            <w:pPr>
              <w:spacing w:after="120"/>
              <w:jc w:val="both"/>
              <w:rPr>
                <w:szCs w:val="24"/>
              </w:rPr>
            </w:pPr>
            <w:r w:rsidRPr="006F25ED">
              <w:rPr>
                <w:b/>
                <w:szCs w:val="24"/>
              </w:rPr>
              <w:t>Properties:</w:t>
            </w:r>
            <w:r>
              <w:rPr>
                <w:b/>
                <w:szCs w:val="24"/>
              </w:rPr>
              <w:t xml:space="preserve"> </w:t>
            </w:r>
            <w:r w:rsidRPr="00575C6F">
              <w:rPr>
                <w:szCs w:val="24"/>
              </w:rPr>
              <w:t>maxOccurs =1</w:t>
            </w:r>
            <w:r>
              <w:rPr>
                <w:szCs w:val="24"/>
              </w:rPr>
              <w:t xml:space="preserve"> </w:t>
            </w:r>
            <w:r w:rsidRPr="00575C6F">
              <w:rPr>
                <w:szCs w:val="24"/>
              </w:rPr>
              <w:t>minOccurs = 1</w:t>
            </w:r>
          </w:p>
          <w:p w14:paraId="4E9AD465" w14:textId="77777777" w:rsidR="001D24E8" w:rsidRPr="001D24E8" w:rsidRDefault="001D24E8" w:rsidP="000840F3">
            <w:pPr>
              <w:spacing w:after="120"/>
              <w:jc w:val="both"/>
              <w:rPr>
                <w:szCs w:val="24"/>
              </w:rPr>
            </w:pPr>
            <w:r w:rsidRPr="00EE1A30">
              <w:rPr>
                <w:b/>
                <w:szCs w:val="24"/>
              </w:rPr>
              <w:t>Guidance on completion of schema element</w:t>
            </w:r>
            <w:r w:rsidRPr="00EE1A30">
              <w:rPr>
                <w:szCs w:val="24"/>
              </w:rPr>
              <w:t xml:space="preserve">: </w:t>
            </w:r>
            <w:r w:rsidR="00730C15">
              <w:rPr>
                <w:szCs w:val="24"/>
              </w:rPr>
              <w:t>Required</w:t>
            </w:r>
            <w:r w:rsidRPr="00575C6F">
              <w:rPr>
                <w:szCs w:val="24"/>
              </w:rPr>
              <w:t xml:space="preserve">. Allows apportionment of inputs between different sources/pathways. </w:t>
            </w:r>
          </w:p>
        </w:tc>
      </w:tr>
      <w:tr w:rsidR="005612FD" w:rsidRPr="00EE1A30" w14:paraId="6728A8ED" w14:textId="77777777" w:rsidTr="00792505">
        <w:tc>
          <w:tcPr>
            <w:tcW w:w="9889" w:type="dxa"/>
            <w:tcBorders>
              <w:top w:val="single" w:sz="4" w:space="0" w:color="auto"/>
              <w:left w:val="single" w:sz="4" w:space="0" w:color="auto"/>
              <w:bottom w:val="single" w:sz="4" w:space="0" w:color="auto"/>
              <w:right w:val="single" w:sz="4" w:space="0" w:color="auto"/>
            </w:tcBorders>
            <w:shd w:val="clear" w:color="auto" w:fill="auto"/>
          </w:tcPr>
          <w:p w14:paraId="502C7788" w14:textId="77777777" w:rsidR="005612FD" w:rsidRDefault="005612F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575C6F">
              <w:rPr>
                <w:szCs w:val="24"/>
              </w:rPr>
              <w:t>inputCategory</w:t>
            </w:r>
            <w:r>
              <w:rPr>
                <w:szCs w:val="24"/>
              </w:rPr>
              <w:t>Scheme</w:t>
            </w:r>
          </w:p>
          <w:p w14:paraId="54F27A5E" w14:textId="77777777" w:rsidR="005612FD" w:rsidRDefault="005612FD" w:rsidP="000840F3">
            <w:pPr>
              <w:spacing w:after="120"/>
              <w:jc w:val="both"/>
              <w:rPr>
                <w:szCs w:val="24"/>
              </w:rPr>
            </w:pPr>
            <w:r>
              <w:rPr>
                <w:b/>
                <w:szCs w:val="24"/>
              </w:rPr>
              <w:t xml:space="preserve">Field type / facets: </w:t>
            </w:r>
            <w:r>
              <w:rPr>
                <w:szCs w:val="24"/>
              </w:rPr>
              <w:t>InputCategoryScheme_Enum</w:t>
            </w:r>
            <w:r w:rsidR="00792505">
              <w:rPr>
                <w:szCs w:val="24"/>
              </w:rPr>
              <w:t>:</w:t>
            </w:r>
          </w:p>
          <w:p w14:paraId="754D3971" w14:textId="77777777" w:rsidR="00792505" w:rsidRDefault="00792505" w:rsidP="000840F3">
            <w:pPr>
              <w:spacing w:after="120"/>
              <w:jc w:val="both"/>
            </w:pPr>
            <w:r>
              <w:t>CIS Inventory Guidance Principal Source</w:t>
            </w:r>
          </w:p>
          <w:p w14:paraId="2EA1A754" w14:textId="77777777" w:rsidR="00792505" w:rsidRDefault="00792505" w:rsidP="000840F3">
            <w:pPr>
              <w:spacing w:after="120"/>
              <w:jc w:val="both"/>
            </w:pPr>
            <w:r>
              <w:t>CIS Inventory Guidance Pathways</w:t>
            </w:r>
          </w:p>
          <w:p w14:paraId="0A9CFDFD" w14:textId="77777777" w:rsidR="00792505" w:rsidRDefault="00792505" w:rsidP="000840F3">
            <w:pPr>
              <w:spacing w:after="120"/>
              <w:jc w:val="both"/>
            </w:pPr>
            <w:r>
              <w:t>CIS Inventory Guidance Riverine Loads</w:t>
            </w:r>
          </w:p>
          <w:p w14:paraId="43C8766D" w14:textId="77777777" w:rsidR="00792505" w:rsidRDefault="00792505" w:rsidP="000840F3">
            <w:pPr>
              <w:spacing w:after="120"/>
              <w:jc w:val="both"/>
            </w:pPr>
            <w:r>
              <w:t>WISE SoE Categories</w:t>
            </w:r>
          </w:p>
          <w:p w14:paraId="7C74112E" w14:textId="77777777" w:rsidR="00792505" w:rsidRPr="00CB79D2" w:rsidRDefault="00792505" w:rsidP="000840F3">
            <w:pPr>
              <w:spacing w:after="120"/>
              <w:jc w:val="both"/>
            </w:pPr>
            <w:r w:rsidRPr="00CB79D2">
              <w:t>WFD Pressures</w:t>
            </w:r>
          </w:p>
          <w:p w14:paraId="0BC40CE6" w14:textId="77777777" w:rsidR="005612FD" w:rsidRPr="00CB79D2" w:rsidRDefault="005612FD" w:rsidP="000840F3">
            <w:pPr>
              <w:spacing w:after="120"/>
              <w:jc w:val="both"/>
              <w:rPr>
                <w:szCs w:val="24"/>
              </w:rPr>
            </w:pPr>
            <w:r w:rsidRPr="00CB79D2">
              <w:rPr>
                <w:b/>
                <w:szCs w:val="24"/>
              </w:rPr>
              <w:t xml:space="preserve">Properties: </w:t>
            </w:r>
            <w:r w:rsidRPr="00CB79D2">
              <w:rPr>
                <w:szCs w:val="24"/>
              </w:rPr>
              <w:t>maxOccurs =1 minOccurs = 1</w:t>
            </w:r>
          </w:p>
          <w:p w14:paraId="7B2F7857" w14:textId="77777777" w:rsidR="005612FD" w:rsidRPr="00730C15" w:rsidRDefault="005612FD" w:rsidP="000840F3">
            <w:pPr>
              <w:spacing w:after="120"/>
              <w:jc w:val="both"/>
              <w:rPr>
                <w:szCs w:val="24"/>
              </w:rPr>
            </w:pPr>
            <w:r w:rsidRPr="00EE1A30">
              <w:rPr>
                <w:b/>
                <w:szCs w:val="24"/>
              </w:rPr>
              <w:t>Guidance on completion of schema element</w:t>
            </w:r>
            <w:r w:rsidRPr="00EE1A30">
              <w:rPr>
                <w:szCs w:val="24"/>
              </w:rPr>
              <w:t xml:space="preserve">: </w:t>
            </w:r>
            <w:r w:rsidR="004C04E6">
              <w:rPr>
                <w:szCs w:val="24"/>
              </w:rPr>
              <w:t>Required. Identifies the type of emmissions apportionement being used.</w:t>
            </w:r>
          </w:p>
        </w:tc>
      </w:tr>
      <w:tr w:rsidR="001D24E8" w:rsidRPr="00EE1A30" w14:paraId="73815422" w14:textId="77777777" w:rsidTr="00792505">
        <w:tc>
          <w:tcPr>
            <w:tcW w:w="9889" w:type="dxa"/>
            <w:tcBorders>
              <w:top w:val="single" w:sz="4" w:space="0" w:color="auto"/>
              <w:left w:val="single" w:sz="4" w:space="0" w:color="auto"/>
              <w:bottom w:val="single" w:sz="4" w:space="0" w:color="auto"/>
              <w:right w:val="single" w:sz="4" w:space="0" w:color="auto"/>
            </w:tcBorders>
            <w:shd w:val="clear" w:color="auto" w:fill="auto"/>
          </w:tcPr>
          <w:p w14:paraId="1DE56796" w14:textId="77777777" w:rsidR="001D24E8" w:rsidRDefault="001D24E8"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575C6F">
              <w:rPr>
                <w:szCs w:val="24"/>
              </w:rPr>
              <w:t>inputCategoryValue</w:t>
            </w:r>
          </w:p>
          <w:p w14:paraId="04C3B705" w14:textId="77777777" w:rsidR="001D24E8" w:rsidRDefault="001D24E8" w:rsidP="000840F3">
            <w:pPr>
              <w:spacing w:after="120"/>
              <w:jc w:val="both"/>
              <w:rPr>
                <w:szCs w:val="24"/>
              </w:rPr>
            </w:pPr>
            <w:r>
              <w:rPr>
                <w:b/>
                <w:szCs w:val="24"/>
              </w:rPr>
              <w:t xml:space="preserve">Field type / facets: </w:t>
            </w:r>
            <w:r w:rsidR="00531CDC">
              <w:rPr>
                <w:szCs w:val="24"/>
              </w:rPr>
              <w:t>NumberDecimalType</w:t>
            </w:r>
          </w:p>
          <w:p w14:paraId="6350DFE7" w14:textId="77777777" w:rsidR="001D24E8" w:rsidRPr="00EE1A30" w:rsidRDefault="001D24E8" w:rsidP="000840F3">
            <w:pPr>
              <w:spacing w:after="120"/>
              <w:jc w:val="both"/>
              <w:rPr>
                <w:szCs w:val="24"/>
              </w:rPr>
            </w:pPr>
            <w:r w:rsidRPr="00575C6F">
              <w:rPr>
                <w:szCs w:val="24"/>
              </w:rPr>
              <w:t>Properties:</w:t>
            </w:r>
            <w:r>
              <w:rPr>
                <w:szCs w:val="24"/>
              </w:rPr>
              <w:t xml:space="preserve"> </w:t>
            </w:r>
            <w:r w:rsidRPr="00575C6F">
              <w:rPr>
                <w:szCs w:val="24"/>
              </w:rPr>
              <w:t>maxOccurs =1</w:t>
            </w:r>
            <w:r>
              <w:rPr>
                <w:szCs w:val="24"/>
              </w:rPr>
              <w:t xml:space="preserve"> </w:t>
            </w:r>
            <w:r w:rsidRPr="00575C6F">
              <w:rPr>
                <w:szCs w:val="24"/>
              </w:rPr>
              <w:t xml:space="preserve">minOccurs = </w:t>
            </w:r>
            <w:r w:rsidR="00523EA9">
              <w:rPr>
                <w:szCs w:val="24"/>
              </w:rPr>
              <w:t>1</w:t>
            </w:r>
          </w:p>
          <w:p w14:paraId="30AA9DC0" w14:textId="77777777" w:rsidR="00523EA9" w:rsidRDefault="001D24E8" w:rsidP="000840F3">
            <w:pPr>
              <w:spacing w:after="120"/>
              <w:jc w:val="both"/>
              <w:rPr>
                <w:szCs w:val="24"/>
              </w:rPr>
            </w:pPr>
            <w:r w:rsidRPr="00EE1A30">
              <w:rPr>
                <w:b/>
                <w:szCs w:val="24"/>
              </w:rPr>
              <w:t>Guidance on completion of schema element</w:t>
            </w:r>
            <w:r w:rsidRPr="00EE1A30">
              <w:rPr>
                <w:szCs w:val="24"/>
              </w:rPr>
              <w:t xml:space="preserve">: </w:t>
            </w:r>
            <w:r w:rsidR="00523EA9">
              <w:rPr>
                <w:szCs w:val="24"/>
              </w:rPr>
              <w:t>Required</w:t>
            </w:r>
            <w:r w:rsidRPr="00575C6F">
              <w:rPr>
                <w:szCs w:val="24"/>
              </w:rPr>
              <w:t xml:space="preserve">. </w:t>
            </w:r>
            <w:r w:rsidR="00523EA9">
              <w:rPr>
                <w:szCs w:val="24"/>
              </w:rPr>
              <w:t>The multiplicity of the whole Class InputCategory is 0 to many. If the class is reported, this schema element must be included.</w:t>
            </w:r>
          </w:p>
          <w:p w14:paraId="1C7299C1" w14:textId="77777777" w:rsidR="00730C15" w:rsidRPr="00730C15" w:rsidRDefault="00A94A1C" w:rsidP="000840F3">
            <w:pPr>
              <w:spacing w:after="120"/>
              <w:jc w:val="both"/>
              <w:rPr>
                <w:szCs w:val="24"/>
              </w:rPr>
            </w:pPr>
            <w:r>
              <w:rPr>
                <w:szCs w:val="24"/>
              </w:rPr>
              <w:t>Report i</w:t>
            </w:r>
            <w:r w:rsidR="001D24E8" w:rsidRPr="00575C6F">
              <w:rPr>
                <w:szCs w:val="24"/>
              </w:rPr>
              <w:t xml:space="preserve">nput by source/pathway for each inputCategory selected. </w:t>
            </w:r>
          </w:p>
        </w:tc>
      </w:tr>
      <w:tr w:rsidR="001D24E8" w:rsidRPr="00EE1A30" w14:paraId="045FB364" w14:textId="77777777" w:rsidTr="00792505">
        <w:tc>
          <w:tcPr>
            <w:tcW w:w="9889" w:type="dxa"/>
            <w:tcBorders>
              <w:top w:val="single" w:sz="4" w:space="0" w:color="auto"/>
              <w:left w:val="single" w:sz="4" w:space="0" w:color="auto"/>
              <w:bottom w:val="single" w:sz="4" w:space="0" w:color="auto"/>
              <w:right w:val="single" w:sz="4" w:space="0" w:color="auto"/>
            </w:tcBorders>
            <w:shd w:val="clear" w:color="auto" w:fill="auto"/>
          </w:tcPr>
          <w:p w14:paraId="43858015" w14:textId="77777777" w:rsidR="001D24E8" w:rsidRDefault="001D24E8" w:rsidP="000840F3">
            <w:pPr>
              <w:spacing w:after="120"/>
              <w:jc w:val="both"/>
              <w:rPr>
                <w:b/>
                <w:szCs w:val="24"/>
              </w:rPr>
            </w:pPr>
            <w:r w:rsidRPr="00EE1A30">
              <w:rPr>
                <w:b/>
                <w:szCs w:val="24"/>
              </w:rPr>
              <w:t>Schema element</w:t>
            </w:r>
            <w:r w:rsidRPr="00EE1A30">
              <w:rPr>
                <w:szCs w:val="24"/>
              </w:rPr>
              <w:t xml:space="preserve">: </w:t>
            </w:r>
            <w:r w:rsidRPr="00EE1A30">
              <w:rPr>
                <w:b/>
                <w:szCs w:val="24"/>
              </w:rPr>
              <w:t xml:space="preserve"> </w:t>
            </w:r>
            <w:r w:rsidRPr="0003635F">
              <w:rPr>
                <w:szCs w:val="24"/>
              </w:rPr>
              <w:t>inputCategory</w:t>
            </w:r>
            <w:r w:rsidR="00085F43" w:rsidRPr="0003635F">
              <w:rPr>
                <w:szCs w:val="24"/>
              </w:rPr>
              <w:t>Unit</w:t>
            </w:r>
          </w:p>
          <w:p w14:paraId="738F7679" w14:textId="77777777" w:rsidR="001D24E8" w:rsidRDefault="001D24E8" w:rsidP="000840F3">
            <w:pPr>
              <w:spacing w:after="120"/>
              <w:jc w:val="both"/>
              <w:rPr>
                <w:szCs w:val="24"/>
              </w:rPr>
            </w:pPr>
            <w:r>
              <w:rPr>
                <w:b/>
                <w:szCs w:val="24"/>
              </w:rPr>
              <w:t xml:space="preserve">Field type / facets: </w:t>
            </w:r>
            <w:r w:rsidR="001756FE">
              <w:rPr>
                <w:rFonts w:asciiTheme="minorHAnsi" w:hAnsiTheme="minorHAnsi" w:cstheme="minorBidi"/>
                <w:color w:val="1F497D" w:themeColor="dark2"/>
                <w:sz w:val="22"/>
                <w:szCs w:val="22"/>
              </w:rPr>
              <w:t>UnitOfMeasure_Enum (see Annex 8f)</w:t>
            </w:r>
          </w:p>
          <w:p w14:paraId="61C0FFC8" w14:textId="77777777" w:rsidR="001D24E8" w:rsidRPr="00EE1A30" w:rsidRDefault="001D24E8" w:rsidP="000840F3">
            <w:pPr>
              <w:spacing w:after="120"/>
              <w:jc w:val="both"/>
              <w:rPr>
                <w:szCs w:val="24"/>
              </w:rPr>
            </w:pPr>
            <w:r w:rsidRPr="006F25ED">
              <w:rPr>
                <w:b/>
                <w:szCs w:val="24"/>
              </w:rPr>
              <w:lastRenderedPageBreak/>
              <w:t>Properties:</w:t>
            </w:r>
            <w:r>
              <w:rPr>
                <w:b/>
                <w:szCs w:val="24"/>
              </w:rPr>
              <w:t xml:space="preserve"> </w:t>
            </w:r>
            <w:r w:rsidRPr="001D17D6">
              <w:rPr>
                <w:szCs w:val="24"/>
              </w:rPr>
              <w:t>maxOccurs =1</w:t>
            </w:r>
            <w:r>
              <w:rPr>
                <w:szCs w:val="24"/>
              </w:rPr>
              <w:t xml:space="preserve"> </w:t>
            </w:r>
            <w:r w:rsidRPr="001D17D6">
              <w:rPr>
                <w:szCs w:val="24"/>
              </w:rPr>
              <w:t xml:space="preserve">minOccurs = </w:t>
            </w:r>
            <w:r w:rsidR="00523EA9">
              <w:rPr>
                <w:szCs w:val="24"/>
              </w:rPr>
              <w:t>1</w:t>
            </w:r>
          </w:p>
          <w:p w14:paraId="44219737" w14:textId="77777777" w:rsidR="001D24E8" w:rsidRDefault="001D24E8" w:rsidP="000840F3">
            <w:pPr>
              <w:spacing w:after="120"/>
              <w:jc w:val="both"/>
              <w:rPr>
                <w:szCs w:val="24"/>
              </w:rPr>
            </w:pPr>
            <w:r w:rsidRPr="00EE1A30">
              <w:rPr>
                <w:b/>
                <w:szCs w:val="24"/>
              </w:rPr>
              <w:t>Guidance on completion of schema element</w:t>
            </w:r>
            <w:r w:rsidRPr="00EE1A30">
              <w:rPr>
                <w:szCs w:val="24"/>
              </w:rPr>
              <w:t xml:space="preserve">: </w:t>
            </w:r>
            <w:r w:rsidRPr="001D17D6">
              <w:rPr>
                <w:szCs w:val="24"/>
              </w:rPr>
              <w:t>Required</w:t>
            </w:r>
            <w:r w:rsidR="00523EA9">
              <w:rPr>
                <w:szCs w:val="24"/>
              </w:rPr>
              <w:t>.</w:t>
            </w:r>
            <w:r w:rsidRPr="001D17D6">
              <w:rPr>
                <w:szCs w:val="24"/>
              </w:rPr>
              <w:t xml:space="preserve"> </w:t>
            </w:r>
            <w:r w:rsidR="00523EA9">
              <w:rPr>
                <w:szCs w:val="24"/>
              </w:rPr>
              <w:t>The multiplicity of the whole Class InputCategory is 0 to many. If the class is reported, this schema element must be included.</w:t>
            </w:r>
          </w:p>
          <w:p w14:paraId="57B2E09C" w14:textId="77777777" w:rsidR="001756FE" w:rsidRPr="001756FE" w:rsidRDefault="001756FE" w:rsidP="000840F3">
            <w:pPr>
              <w:spacing w:after="120"/>
              <w:jc w:val="both"/>
              <w:rPr>
                <w:szCs w:val="24"/>
              </w:rPr>
            </w:pPr>
            <w:r>
              <w:rPr>
                <w:b/>
                <w:szCs w:val="24"/>
              </w:rPr>
              <w:t>Quality checks</w:t>
            </w:r>
            <w:r>
              <w:rPr>
                <w:szCs w:val="24"/>
              </w:rPr>
              <w:t xml:space="preserve">: Element check: </w:t>
            </w:r>
            <w:r w:rsidRPr="00BA12F6">
              <w:rPr>
                <w:szCs w:val="24"/>
              </w:rPr>
              <w:t>Only the options ‘t/a’ or 'kg/a' are a valid selection.</w:t>
            </w:r>
          </w:p>
        </w:tc>
      </w:tr>
      <w:tr w:rsidR="001D24E8" w:rsidRPr="00EE1A30" w14:paraId="20E3719C" w14:textId="77777777" w:rsidTr="00792505">
        <w:tc>
          <w:tcPr>
            <w:tcW w:w="9889" w:type="dxa"/>
            <w:tcBorders>
              <w:top w:val="single" w:sz="4" w:space="0" w:color="auto"/>
              <w:left w:val="single" w:sz="4" w:space="0" w:color="auto"/>
              <w:bottom w:val="single" w:sz="4" w:space="0" w:color="auto"/>
              <w:right w:val="single" w:sz="4" w:space="0" w:color="auto"/>
            </w:tcBorders>
            <w:shd w:val="clear" w:color="auto" w:fill="auto"/>
          </w:tcPr>
          <w:p w14:paraId="6671BA53" w14:textId="77777777" w:rsidR="001D24E8" w:rsidRDefault="001D24E8" w:rsidP="000840F3">
            <w:pPr>
              <w:spacing w:after="120"/>
              <w:jc w:val="both"/>
              <w:rPr>
                <w:szCs w:val="24"/>
              </w:rPr>
            </w:pPr>
            <w:r w:rsidRPr="00EE1A30">
              <w:rPr>
                <w:b/>
                <w:szCs w:val="24"/>
              </w:rPr>
              <w:lastRenderedPageBreak/>
              <w:t>Schema element</w:t>
            </w:r>
            <w:r w:rsidRPr="00EE1A30">
              <w:rPr>
                <w:szCs w:val="24"/>
              </w:rPr>
              <w:t xml:space="preserve">: </w:t>
            </w:r>
            <w:r w:rsidR="004E6146" w:rsidRPr="000A38E7">
              <w:rPr>
                <w:szCs w:val="24"/>
              </w:rPr>
              <w:t>inputUWWT</w:t>
            </w:r>
            <w:r w:rsidR="004E6146">
              <w:rPr>
                <w:szCs w:val="24"/>
              </w:rPr>
              <w:t>P</w:t>
            </w:r>
            <w:r w:rsidR="004E6146" w:rsidRPr="000A38E7">
              <w:rPr>
                <w:szCs w:val="24"/>
              </w:rPr>
              <w:t>Coverage</w:t>
            </w:r>
          </w:p>
          <w:p w14:paraId="3405E86E" w14:textId="77777777" w:rsidR="001D24E8" w:rsidRPr="00EE1A30" w:rsidRDefault="001D24E8" w:rsidP="000840F3">
            <w:pPr>
              <w:spacing w:after="120"/>
              <w:jc w:val="both"/>
              <w:rPr>
                <w:szCs w:val="24"/>
              </w:rPr>
            </w:pPr>
            <w:r>
              <w:rPr>
                <w:b/>
                <w:szCs w:val="24"/>
              </w:rPr>
              <w:t xml:space="preserve">Field type / facets: </w:t>
            </w:r>
            <w:r w:rsidR="004E6146" w:rsidRPr="000A38E7">
              <w:rPr>
                <w:szCs w:val="24"/>
              </w:rPr>
              <w:t>InputUWWT</w:t>
            </w:r>
            <w:r w:rsidR="004E6146">
              <w:rPr>
                <w:szCs w:val="24"/>
              </w:rPr>
              <w:t>P</w:t>
            </w:r>
            <w:r w:rsidR="004E6146" w:rsidRPr="000A38E7">
              <w:rPr>
                <w:szCs w:val="24"/>
              </w:rPr>
              <w:t>Coverage</w:t>
            </w:r>
            <w:r w:rsidRPr="000A38E7">
              <w:rPr>
                <w:szCs w:val="24"/>
              </w:rPr>
              <w:t>_Enum</w:t>
            </w:r>
            <w:r>
              <w:rPr>
                <w:szCs w:val="24"/>
              </w:rPr>
              <w:t>:</w:t>
            </w:r>
          </w:p>
          <w:p w14:paraId="61B29B7A" w14:textId="77777777" w:rsidR="001D24E8" w:rsidRPr="00EE1A30" w:rsidRDefault="001D24E8" w:rsidP="000840F3">
            <w:pPr>
              <w:spacing w:after="120"/>
              <w:jc w:val="both"/>
              <w:rPr>
                <w:szCs w:val="24"/>
              </w:rPr>
            </w:pPr>
            <w:r w:rsidRPr="00EE1A30">
              <w:rPr>
                <w:szCs w:val="24"/>
              </w:rPr>
              <w:t>U100 (</w:t>
            </w:r>
            <w:r w:rsidRPr="00EE1A30">
              <w:rPr>
                <w:szCs w:val="24"/>
                <w:u w:val="single"/>
              </w:rPr>
              <w:t>&gt;</w:t>
            </w:r>
            <w:r w:rsidRPr="00EE1A30">
              <w:rPr>
                <w:szCs w:val="24"/>
              </w:rPr>
              <w:t xml:space="preserve"> 100,000 p.e.)</w:t>
            </w:r>
          </w:p>
          <w:p w14:paraId="1C037728" w14:textId="77777777" w:rsidR="001D24E8" w:rsidRPr="00EE1A30" w:rsidRDefault="001D24E8" w:rsidP="000840F3">
            <w:pPr>
              <w:spacing w:after="120"/>
              <w:jc w:val="both"/>
              <w:rPr>
                <w:szCs w:val="24"/>
              </w:rPr>
            </w:pPr>
            <w:r w:rsidRPr="00EE1A30">
              <w:rPr>
                <w:szCs w:val="24"/>
              </w:rPr>
              <w:t>U10 (&gt; 10,000 p.e.)</w:t>
            </w:r>
          </w:p>
          <w:p w14:paraId="4BFEF938" w14:textId="77777777" w:rsidR="001D24E8" w:rsidRPr="00EE1A30" w:rsidRDefault="001D24E8" w:rsidP="000840F3">
            <w:pPr>
              <w:spacing w:after="120"/>
              <w:jc w:val="both"/>
              <w:rPr>
                <w:szCs w:val="24"/>
              </w:rPr>
            </w:pPr>
            <w:r w:rsidRPr="00EE1A30">
              <w:rPr>
                <w:szCs w:val="24"/>
              </w:rPr>
              <w:t>U2 (</w:t>
            </w:r>
            <w:r w:rsidRPr="00EE1A30">
              <w:rPr>
                <w:szCs w:val="24"/>
                <w:u w:val="single"/>
              </w:rPr>
              <w:t>&gt;</w:t>
            </w:r>
            <w:r w:rsidRPr="00EE1A30">
              <w:rPr>
                <w:szCs w:val="24"/>
              </w:rPr>
              <w:t xml:space="preserve"> 2,000 p.e.)</w:t>
            </w:r>
          </w:p>
          <w:p w14:paraId="0FABC252" w14:textId="77777777" w:rsidR="001D24E8" w:rsidRDefault="001D24E8" w:rsidP="000840F3">
            <w:pPr>
              <w:spacing w:after="120"/>
              <w:jc w:val="both"/>
              <w:rPr>
                <w:szCs w:val="24"/>
              </w:rPr>
            </w:pPr>
            <w:r w:rsidRPr="00EE1A30">
              <w:rPr>
                <w:szCs w:val="24"/>
              </w:rPr>
              <w:t>All (extrapolation to all treatment plants)</w:t>
            </w:r>
          </w:p>
          <w:p w14:paraId="4B4A899F" w14:textId="77777777" w:rsidR="001D24E8" w:rsidRPr="00EE1A30" w:rsidRDefault="001D24E8" w:rsidP="000840F3">
            <w:pPr>
              <w:spacing w:after="120"/>
              <w:jc w:val="both"/>
              <w:rPr>
                <w:szCs w:val="24"/>
              </w:rPr>
            </w:pPr>
            <w:r w:rsidRPr="006F25ED">
              <w:rPr>
                <w:b/>
                <w:szCs w:val="24"/>
              </w:rPr>
              <w:t>Properties:</w:t>
            </w:r>
            <w:r>
              <w:rPr>
                <w:b/>
                <w:szCs w:val="24"/>
              </w:rPr>
              <w:t xml:space="preserve"> </w:t>
            </w:r>
            <w:r w:rsidRPr="000A38E7">
              <w:rPr>
                <w:szCs w:val="24"/>
              </w:rPr>
              <w:t>maxOccurs =1</w:t>
            </w:r>
            <w:r>
              <w:rPr>
                <w:szCs w:val="24"/>
              </w:rPr>
              <w:t xml:space="preserve"> </w:t>
            </w:r>
            <w:r w:rsidRPr="000A38E7">
              <w:rPr>
                <w:szCs w:val="24"/>
              </w:rPr>
              <w:t>minOccurs = 0</w:t>
            </w:r>
          </w:p>
          <w:p w14:paraId="058E7DB2" w14:textId="77777777" w:rsidR="001D24E8" w:rsidRPr="00EE1A30" w:rsidRDefault="001D24E8" w:rsidP="000840F3">
            <w:pPr>
              <w:spacing w:after="120"/>
              <w:jc w:val="both"/>
              <w:rPr>
                <w:szCs w:val="24"/>
              </w:rPr>
            </w:pPr>
            <w:r w:rsidRPr="00EE1A30">
              <w:rPr>
                <w:b/>
                <w:szCs w:val="24"/>
              </w:rPr>
              <w:t>Guidance on completion of schema element</w:t>
            </w:r>
            <w:r w:rsidRPr="00EE1A30">
              <w:rPr>
                <w:szCs w:val="24"/>
              </w:rPr>
              <w:t xml:space="preserve">: </w:t>
            </w:r>
            <w:r w:rsidRPr="000A38E7">
              <w:rPr>
                <w:szCs w:val="24"/>
              </w:rPr>
              <w:t>Conditional. If categories for Urban Waste Water Treatment Plants are reported please indicate the coverage.</w:t>
            </w:r>
            <w:r w:rsidR="00D75BE6">
              <w:rPr>
                <w:szCs w:val="24"/>
              </w:rPr>
              <w:t xml:space="preserve"> Please note that under WISE SoE specific categories exist for this purpose (U11, U12, U13, U14, U21, U22, U23, U24).</w:t>
            </w:r>
          </w:p>
          <w:p w14:paraId="4678BC7A" w14:textId="77777777" w:rsidR="001D24E8" w:rsidRPr="00957FE6" w:rsidRDefault="001D24E8" w:rsidP="000840F3">
            <w:pPr>
              <w:spacing w:after="120"/>
              <w:jc w:val="both"/>
              <w:rPr>
                <w:szCs w:val="24"/>
              </w:rPr>
            </w:pPr>
            <w:r w:rsidRPr="00EE1A30">
              <w:rPr>
                <w:b/>
                <w:szCs w:val="24"/>
              </w:rPr>
              <w:t>Quality checks</w:t>
            </w:r>
            <w:r w:rsidRPr="00EE1A30">
              <w:rPr>
                <w:szCs w:val="24"/>
              </w:rPr>
              <w:t xml:space="preserve">: </w:t>
            </w:r>
            <w:r w:rsidRPr="006F25ED">
              <w:rPr>
                <w:szCs w:val="24"/>
              </w:rPr>
              <w:t>Conditional check: report if '1.1' from Pressures, 'U'</w:t>
            </w:r>
            <w:r w:rsidR="00B47C25">
              <w:rPr>
                <w:szCs w:val="24"/>
              </w:rPr>
              <w:t xml:space="preserve"> or one of its lower level categories</w:t>
            </w:r>
            <w:r w:rsidRPr="006F25ED">
              <w:rPr>
                <w:szCs w:val="24"/>
              </w:rPr>
              <w:t xml:space="preserve"> from SoE or 'P8' from CIS Guidance</w:t>
            </w:r>
            <w:r w:rsidR="00523EA9">
              <w:rPr>
                <w:szCs w:val="24"/>
              </w:rPr>
              <w:t xml:space="preserve"> (see Annex 8n)</w:t>
            </w:r>
            <w:r w:rsidRPr="006F25ED">
              <w:rPr>
                <w:szCs w:val="24"/>
              </w:rPr>
              <w:t>.</w:t>
            </w:r>
          </w:p>
        </w:tc>
      </w:tr>
      <w:tr w:rsidR="001D24E8" w:rsidRPr="00EE1A30" w14:paraId="3A360BEF" w14:textId="77777777" w:rsidTr="00792505">
        <w:tc>
          <w:tcPr>
            <w:tcW w:w="9889" w:type="dxa"/>
            <w:tcBorders>
              <w:top w:val="single" w:sz="4" w:space="0" w:color="auto"/>
              <w:left w:val="single" w:sz="4" w:space="0" w:color="auto"/>
              <w:bottom w:val="single" w:sz="4" w:space="0" w:color="auto"/>
              <w:right w:val="single" w:sz="4" w:space="0" w:color="auto"/>
            </w:tcBorders>
            <w:shd w:val="clear" w:color="auto" w:fill="auto"/>
          </w:tcPr>
          <w:p w14:paraId="508A269E" w14:textId="77777777" w:rsidR="001D24E8" w:rsidRDefault="001D24E8" w:rsidP="000840F3">
            <w:pPr>
              <w:spacing w:after="120"/>
              <w:jc w:val="both"/>
              <w:rPr>
                <w:szCs w:val="24"/>
              </w:rPr>
            </w:pPr>
            <w:r w:rsidRPr="00EE1A30">
              <w:rPr>
                <w:b/>
                <w:szCs w:val="24"/>
              </w:rPr>
              <w:t>Schema element</w:t>
            </w:r>
            <w:r w:rsidRPr="00EE1A30">
              <w:rPr>
                <w:szCs w:val="24"/>
              </w:rPr>
              <w:t xml:space="preserve">: </w:t>
            </w:r>
            <w:r w:rsidRPr="00CD6BBA">
              <w:rPr>
                <w:szCs w:val="24"/>
              </w:rPr>
              <w:t>inputIndustryCoverage</w:t>
            </w:r>
          </w:p>
          <w:p w14:paraId="5EF85709" w14:textId="77777777" w:rsidR="001D24E8" w:rsidRPr="00EE1A30" w:rsidRDefault="001D24E8" w:rsidP="000840F3">
            <w:pPr>
              <w:spacing w:after="120"/>
              <w:jc w:val="both"/>
              <w:rPr>
                <w:szCs w:val="24"/>
              </w:rPr>
            </w:pPr>
            <w:r>
              <w:rPr>
                <w:b/>
                <w:szCs w:val="24"/>
              </w:rPr>
              <w:t xml:space="preserve">Field type / facets: </w:t>
            </w:r>
            <w:r w:rsidRPr="00CD6BBA">
              <w:rPr>
                <w:szCs w:val="24"/>
              </w:rPr>
              <w:t>InputIndustryCoverage_Enum</w:t>
            </w:r>
            <w:r>
              <w:rPr>
                <w:szCs w:val="24"/>
              </w:rPr>
              <w:t>:</w:t>
            </w:r>
          </w:p>
          <w:p w14:paraId="782FD3BA" w14:textId="77777777" w:rsidR="001D24E8" w:rsidRPr="00EE1A30" w:rsidRDefault="001D24E8" w:rsidP="000840F3">
            <w:pPr>
              <w:spacing w:after="120"/>
              <w:jc w:val="both"/>
              <w:rPr>
                <w:szCs w:val="24"/>
              </w:rPr>
            </w:pPr>
            <w:r w:rsidRPr="00EE1A30">
              <w:rPr>
                <w:szCs w:val="24"/>
              </w:rPr>
              <w:t xml:space="preserve">E-PRTR </w:t>
            </w:r>
          </w:p>
          <w:p w14:paraId="5DDA7025" w14:textId="77777777" w:rsidR="001D24E8" w:rsidRPr="00EE1A30" w:rsidRDefault="001D24E8" w:rsidP="000840F3">
            <w:pPr>
              <w:spacing w:after="120"/>
              <w:jc w:val="both"/>
              <w:rPr>
                <w:szCs w:val="24"/>
              </w:rPr>
            </w:pPr>
            <w:r w:rsidRPr="00EE1A30">
              <w:rPr>
                <w:szCs w:val="24"/>
              </w:rPr>
              <w:t xml:space="preserve">National business registers </w:t>
            </w:r>
          </w:p>
          <w:p w14:paraId="200D12BC" w14:textId="77777777" w:rsidR="001D24E8" w:rsidRPr="00EE1A30" w:rsidRDefault="001D24E8" w:rsidP="000840F3">
            <w:pPr>
              <w:spacing w:after="120"/>
              <w:jc w:val="both"/>
              <w:rPr>
                <w:szCs w:val="24"/>
              </w:rPr>
            </w:pPr>
            <w:r w:rsidRPr="00EE1A30">
              <w:rPr>
                <w:szCs w:val="24"/>
              </w:rPr>
              <w:t xml:space="preserve">All manufacturing industries </w:t>
            </w:r>
          </w:p>
          <w:p w14:paraId="3094813A" w14:textId="77777777" w:rsidR="001D24E8" w:rsidRDefault="001D24E8" w:rsidP="000840F3">
            <w:pPr>
              <w:spacing w:after="120"/>
              <w:jc w:val="both"/>
              <w:rPr>
                <w:szCs w:val="24"/>
              </w:rPr>
            </w:pPr>
            <w:r w:rsidRPr="006F25ED">
              <w:rPr>
                <w:b/>
                <w:szCs w:val="24"/>
              </w:rPr>
              <w:t>Properties:</w:t>
            </w:r>
            <w:r>
              <w:rPr>
                <w:b/>
                <w:szCs w:val="24"/>
              </w:rPr>
              <w:t xml:space="preserve"> </w:t>
            </w:r>
            <w:r w:rsidRPr="00CD6BBA">
              <w:rPr>
                <w:szCs w:val="24"/>
              </w:rPr>
              <w:t>maxOccurs =1</w:t>
            </w:r>
            <w:r>
              <w:rPr>
                <w:szCs w:val="24"/>
              </w:rPr>
              <w:t xml:space="preserve"> </w:t>
            </w:r>
            <w:r w:rsidRPr="00CD6BBA">
              <w:rPr>
                <w:szCs w:val="24"/>
              </w:rPr>
              <w:t>minOccurs = 0</w:t>
            </w:r>
          </w:p>
          <w:p w14:paraId="4C2E5A1F" w14:textId="77777777" w:rsidR="001D24E8" w:rsidRPr="00EE1A30" w:rsidRDefault="001D24E8" w:rsidP="000840F3">
            <w:pPr>
              <w:spacing w:after="120"/>
              <w:jc w:val="both"/>
              <w:rPr>
                <w:szCs w:val="24"/>
              </w:rPr>
            </w:pPr>
            <w:r w:rsidRPr="00EE1A30">
              <w:rPr>
                <w:b/>
                <w:szCs w:val="24"/>
              </w:rPr>
              <w:t>Guidance on completion of schema element</w:t>
            </w:r>
            <w:r w:rsidRPr="00EE1A30">
              <w:rPr>
                <w:szCs w:val="24"/>
              </w:rPr>
              <w:t xml:space="preserve">: </w:t>
            </w:r>
            <w:r w:rsidRPr="00CD6BBA">
              <w:rPr>
                <w:szCs w:val="24"/>
              </w:rPr>
              <w:t xml:space="preserve">Conditional. </w:t>
            </w:r>
            <w:r w:rsidRPr="00EE1A30">
              <w:rPr>
                <w:szCs w:val="24"/>
              </w:rPr>
              <w:t xml:space="preserve">If categories for Industrial Waste Water Treatment plants are reported please indicate the coverage. “E-PRTR” means large facilities with releases to water reported in E-PRTR; “national business registers” means including </w:t>
            </w:r>
            <w:r w:rsidRPr="00EE1A30">
              <w:rPr>
                <w:szCs w:val="24"/>
                <w:u w:val="single"/>
              </w:rPr>
              <w:t>also</w:t>
            </w:r>
            <w:r w:rsidRPr="00EE1A30">
              <w:rPr>
                <w:szCs w:val="24"/>
              </w:rPr>
              <w:t xml:space="preserve"> medium size facilities with emission data in registers; “all manufacturimg industries” means including </w:t>
            </w:r>
            <w:r w:rsidRPr="00EE1A30">
              <w:rPr>
                <w:szCs w:val="24"/>
                <w:u w:val="single"/>
              </w:rPr>
              <w:t>also</w:t>
            </w:r>
            <w:r w:rsidRPr="00EE1A30">
              <w:rPr>
                <w:szCs w:val="24"/>
              </w:rPr>
              <w:t xml:space="preserve"> small size facilities with direct discharges based on economic activity extrapolations.  </w:t>
            </w:r>
          </w:p>
          <w:p w14:paraId="29443F1D" w14:textId="77777777" w:rsidR="001D24E8" w:rsidRPr="00EE1A30" w:rsidRDefault="001D24E8" w:rsidP="000840F3">
            <w:pPr>
              <w:spacing w:after="120"/>
              <w:jc w:val="both"/>
              <w:rPr>
                <w:szCs w:val="24"/>
              </w:rPr>
            </w:pPr>
            <w:r w:rsidRPr="00EE1A30" w:rsidDel="002A3B03">
              <w:rPr>
                <w:szCs w:val="24"/>
              </w:rPr>
              <w:t xml:space="preserve"> </w:t>
            </w:r>
            <w:r w:rsidRPr="00EE1A30">
              <w:rPr>
                <w:b/>
                <w:szCs w:val="24"/>
              </w:rPr>
              <w:t>Quality checks</w:t>
            </w:r>
            <w:r w:rsidRPr="00EE1A30">
              <w:rPr>
                <w:szCs w:val="24"/>
              </w:rPr>
              <w:t xml:space="preserve">:  </w:t>
            </w:r>
            <w:r w:rsidRPr="00CD6BBA">
              <w:rPr>
                <w:szCs w:val="24"/>
              </w:rPr>
              <w:t>Conditional check: report if "I" from SoE or "P10" from CIS</w:t>
            </w:r>
            <w:r w:rsidR="00FC7FA6">
              <w:rPr>
                <w:szCs w:val="24"/>
              </w:rPr>
              <w:t>–</w:t>
            </w:r>
            <w:r w:rsidRPr="00CD6BBA">
              <w:rPr>
                <w:szCs w:val="24"/>
              </w:rPr>
              <w:t>Guidance</w:t>
            </w:r>
            <w:r w:rsidR="00FC7FA6">
              <w:rPr>
                <w:szCs w:val="24"/>
              </w:rPr>
              <w:t xml:space="preserve"> </w:t>
            </w:r>
            <w:r w:rsidR="000779F3">
              <w:rPr>
                <w:szCs w:val="24"/>
              </w:rPr>
              <w:t>(see Annex 8n)</w:t>
            </w:r>
            <w:r w:rsidRPr="00CD6BBA">
              <w:rPr>
                <w:szCs w:val="24"/>
              </w:rPr>
              <w:t>.</w:t>
            </w:r>
          </w:p>
        </w:tc>
      </w:tr>
      <w:tr w:rsidR="001D24E8" w:rsidRPr="00EE1A30" w14:paraId="53228B29" w14:textId="77777777" w:rsidTr="00792505">
        <w:tc>
          <w:tcPr>
            <w:tcW w:w="9889" w:type="dxa"/>
            <w:tcBorders>
              <w:top w:val="single" w:sz="4" w:space="0" w:color="auto"/>
              <w:left w:val="single" w:sz="4" w:space="0" w:color="auto"/>
              <w:bottom w:val="single" w:sz="4" w:space="0" w:color="auto"/>
              <w:right w:val="single" w:sz="4" w:space="0" w:color="auto"/>
            </w:tcBorders>
            <w:shd w:val="clear" w:color="auto" w:fill="auto"/>
          </w:tcPr>
          <w:p w14:paraId="4674A5D8" w14:textId="77777777" w:rsidR="001D24E8" w:rsidRDefault="001D24E8"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042942">
              <w:rPr>
                <w:szCs w:val="24"/>
              </w:rPr>
              <w:t>riverineLoadMonitoringSite</w:t>
            </w:r>
          </w:p>
          <w:p w14:paraId="040B1707" w14:textId="77777777" w:rsidR="001D24E8" w:rsidRDefault="001D24E8" w:rsidP="000840F3">
            <w:pPr>
              <w:spacing w:after="120"/>
              <w:jc w:val="both"/>
              <w:rPr>
                <w:szCs w:val="24"/>
              </w:rPr>
            </w:pPr>
            <w:r>
              <w:rPr>
                <w:b/>
                <w:szCs w:val="24"/>
              </w:rPr>
              <w:t xml:space="preserve">Field type / facets: </w:t>
            </w:r>
            <w:r w:rsidRPr="00042942">
              <w:rPr>
                <w:szCs w:val="24"/>
              </w:rPr>
              <w:t>FeatureUniqueEUCodeType</w:t>
            </w:r>
          </w:p>
          <w:p w14:paraId="387F2CED" w14:textId="77777777" w:rsidR="001D24E8" w:rsidRPr="00042942" w:rsidRDefault="001D24E8" w:rsidP="000840F3">
            <w:pPr>
              <w:spacing w:after="120"/>
              <w:jc w:val="both"/>
              <w:rPr>
                <w:szCs w:val="24"/>
              </w:rPr>
            </w:pPr>
            <w:r w:rsidRPr="00042942">
              <w:rPr>
                <w:b/>
                <w:szCs w:val="24"/>
              </w:rPr>
              <w:t>Properties:</w:t>
            </w:r>
            <w:r>
              <w:rPr>
                <w:b/>
                <w:szCs w:val="24"/>
              </w:rPr>
              <w:t xml:space="preserve"> </w:t>
            </w:r>
            <w:r w:rsidRPr="006F25ED">
              <w:rPr>
                <w:szCs w:val="24"/>
              </w:rPr>
              <w:t>maxOccurs =1</w:t>
            </w:r>
            <w:r>
              <w:rPr>
                <w:szCs w:val="24"/>
              </w:rPr>
              <w:t xml:space="preserve"> </w:t>
            </w:r>
            <w:r w:rsidRPr="006F25ED">
              <w:rPr>
                <w:szCs w:val="24"/>
              </w:rPr>
              <w:t>minOccurs = 0</w:t>
            </w:r>
          </w:p>
          <w:p w14:paraId="01EB6195" w14:textId="77777777" w:rsidR="001D24E8" w:rsidRPr="00EE1A30" w:rsidRDefault="001D24E8" w:rsidP="000840F3">
            <w:pPr>
              <w:spacing w:after="120"/>
              <w:jc w:val="both"/>
              <w:rPr>
                <w:szCs w:val="24"/>
              </w:rPr>
            </w:pPr>
            <w:r w:rsidRPr="00EE1A30">
              <w:rPr>
                <w:b/>
                <w:szCs w:val="24"/>
              </w:rPr>
              <w:t>Guidance on completion of schema element</w:t>
            </w:r>
            <w:r w:rsidRPr="00EE1A30">
              <w:rPr>
                <w:szCs w:val="24"/>
              </w:rPr>
              <w:t xml:space="preserve">: </w:t>
            </w:r>
            <w:r w:rsidRPr="00042942">
              <w:rPr>
                <w:szCs w:val="24"/>
              </w:rPr>
              <w:t>Optional. If reporting inputCategoryValues as riverine loads, provide the code of the monitoring station used as a basis.</w:t>
            </w:r>
          </w:p>
          <w:p w14:paraId="3E0B50AB" w14:textId="77777777" w:rsidR="001D24E8" w:rsidRPr="00042942" w:rsidRDefault="001D24E8" w:rsidP="000840F3">
            <w:pPr>
              <w:spacing w:after="120"/>
              <w:jc w:val="both"/>
              <w:rPr>
                <w:szCs w:val="24"/>
              </w:rPr>
            </w:pPr>
            <w:r w:rsidRPr="00EE1A30">
              <w:rPr>
                <w:b/>
                <w:szCs w:val="24"/>
              </w:rPr>
              <w:t>Quality checks</w:t>
            </w:r>
            <w:r w:rsidRPr="00EE1A30">
              <w:rPr>
                <w:szCs w:val="24"/>
              </w:rPr>
              <w:t>:</w:t>
            </w:r>
            <w:r w:rsidRPr="00042942">
              <w:rPr>
                <w:szCs w:val="24"/>
              </w:rPr>
              <w:t xml:space="preserve"> Cross-schema check: the reported riverineLoadMonitoringSite must be consistent with the codes reported MonitoringSites.</w:t>
            </w:r>
          </w:p>
        </w:tc>
      </w:tr>
    </w:tbl>
    <w:p w14:paraId="6F4188F8" w14:textId="77777777" w:rsidR="001D24E8" w:rsidRDefault="001D24E8" w:rsidP="000840F3">
      <w:pPr>
        <w:jc w:val="both"/>
      </w:pPr>
    </w:p>
    <w:p w14:paraId="40309392" w14:textId="77777777" w:rsidR="00235F1A" w:rsidRPr="00EE1A30" w:rsidRDefault="00235F1A" w:rsidP="000840F3">
      <w:pPr>
        <w:pStyle w:val="Ttulo4"/>
      </w:pPr>
      <w:bookmarkStart w:id="67" w:name="_Ref402960148"/>
      <w:r w:rsidRPr="00EE1A30">
        <w:lastRenderedPageBreak/>
        <w:t>Guidance on the contents of RBMPs/background documents</w:t>
      </w:r>
      <w:bookmarkEnd w:id="67"/>
    </w:p>
    <w:p w14:paraId="229A1D16" w14:textId="77777777" w:rsidR="00064985" w:rsidRPr="00EE1A30" w:rsidRDefault="00064985" w:rsidP="000840F3">
      <w:pPr>
        <w:jc w:val="both"/>
      </w:pPr>
      <w:r w:rsidRPr="00EE1A30">
        <w:t>The following provides guidance on the aspects that the European Commission expects to find in the relevant chapters on the inputs of pollutants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0D5A8EB1" w14:textId="77777777" w:rsidR="00235F1A" w:rsidRPr="00EE1A30" w:rsidRDefault="00235F1A" w:rsidP="000840F3">
      <w:pPr>
        <w:jc w:val="both"/>
        <w:rPr>
          <w:szCs w:val="24"/>
        </w:rPr>
      </w:pPr>
      <w:r w:rsidRPr="00EE1A30">
        <w:rPr>
          <w:szCs w:val="24"/>
        </w:rPr>
        <w:t>Member States should include a description of the method for estimating the inputs of pollutants from the different sources/pathways</w:t>
      </w:r>
      <w:r w:rsidR="00064985" w:rsidRPr="00EE1A30">
        <w:rPr>
          <w:szCs w:val="24"/>
        </w:rPr>
        <w:t xml:space="preserve"> in the RBMPs or background documents</w:t>
      </w:r>
      <w:r w:rsidRPr="00EE1A30">
        <w:rPr>
          <w:szCs w:val="24"/>
        </w:rPr>
        <w:t>, or refer to another document</w:t>
      </w:r>
      <w:r w:rsidR="00064985" w:rsidRPr="00EE1A30">
        <w:rPr>
          <w:szCs w:val="24"/>
        </w:rPr>
        <w:t>.</w:t>
      </w:r>
    </w:p>
    <w:p w14:paraId="6620CA88" w14:textId="77777777" w:rsidR="00235F1A" w:rsidRPr="00EE1A30" w:rsidRDefault="00235F1A" w:rsidP="000840F3">
      <w:pPr>
        <w:jc w:val="both"/>
        <w:rPr>
          <w:i/>
          <w:szCs w:val="24"/>
        </w:rPr>
      </w:pPr>
      <w:r w:rsidRPr="00EE1A30">
        <w:rPr>
          <w:i/>
          <w:szCs w:val="24"/>
        </w:rPr>
        <w:t>References</w:t>
      </w:r>
    </w:p>
    <w:p w14:paraId="1306A005" w14:textId="77777777" w:rsidR="00235F1A" w:rsidRPr="00851B21" w:rsidRDefault="00235F1A" w:rsidP="000840F3">
      <w:pPr>
        <w:jc w:val="both"/>
        <w:rPr>
          <w:szCs w:val="24"/>
        </w:rPr>
      </w:pPr>
      <w:r w:rsidRPr="00EE1A30">
        <w:rPr>
          <w:szCs w:val="24"/>
        </w:rPr>
        <w:t>CIS Guidance Document No</w:t>
      </w:r>
      <w:r w:rsidR="00064985" w:rsidRPr="00EE1A30">
        <w:rPr>
          <w:szCs w:val="24"/>
        </w:rPr>
        <w:t>.</w:t>
      </w:r>
      <w:r w:rsidRPr="00EE1A30">
        <w:rPr>
          <w:szCs w:val="24"/>
        </w:rPr>
        <w:t xml:space="preserve"> 28</w:t>
      </w:r>
      <w:r w:rsidR="00064985" w:rsidRPr="00EE1A30">
        <w:rPr>
          <w:szCs w:val="24"/>
        </w:rPr>
        <w:t xml:space="preserve">: </w:t>
      </w:r>
      <w:r w:rsidRPr="00EE1A30">
        <w:rPr>
          <w:szCs w:val="24"/>
        </w:rPr>
        <w:t>Technical Guidance on the Preparation of an Inventory of Emissions, Discharges and Losses of Priority and Priority Hazardous Substances</w:t>
      </w:r>
      <w:r w:rsidRPr="00851B21">
        <w:rPr>
          <w:szCs w:val="24"/>
          <w:vertAlign w:val="superscript"/>
        </w:rPr>
        <w:footnoteReference w:id="13"/>
      </w:r>
    </w:p>
    <w:p w14:paraId="0035A6C7" w14:textId="77777777" w:rsidR="00235F1A" w:rsidRPr="00851B21" w:rsidRDefault="00235F1A" w:rsidP="000840F3">
      <w:pPr>
        <w:jc w:val="both"/>
        <w:rPr>
          <w:szCs w:val="24"/>
        </w:rPr>
      </w:pPr>
      <w:r w:rsidRPr="00A8624D">
        <w:rPr>
          <w:szCs w:val="24"/>
        </w:rPr>
        <w:t>EIONET SoE reporting guidance</w:t>
      </w:r>
      <w:r w:rsidRPr="00851B21">
        <w:rPr>
          <w:szCs w:val="24"/>
          <w:vertAlign w:val="superscript"/>
        </w:rPr>
        <w:footnoteReference w:id="14"/>
      </w:r>
    </w:p>
    <w:p w14:paraId="254BD44C" w14:textId="77777777" w:rsidR="00235F1A" w:rsidRPr="00935D80" w:rsidRDefault="00235F1A" w:rsidP="000840F3">
      <w:pPr>
        <w:jc w:val="both"/>
        <w:rPr>
          <w:szCs w:val="24"/>
          <w:lang w:val="fr-BE"/>
        </w:rPr>
      </w:pPr>
      <w:r w:rsidRPr="00935D80">
        <w:rPr>
          <w:szCs w:val="24"/>
          <w:lang w:val="fr-BE"/>
        </w:rPr>
        <w:t>E-PRTR Diffuse Sources project</w:t>
      </w:r>
      <w:r w:rsidRPr="00851B21">
        <w:rPr>
          <w:szCs w:val="24"/>
          <w:vertAlign w:val="superscript"/>
        </w:rPr>
        <w:footnoteReference w:id="15"/>
      </w:r>
    </w:p>
    <w:p w14:paraId="691C1D55" w14:textId="77777777" w:rsidR="00235F1A" w:rsidRPr="00851B21" w:rsidRDefault="00235F1A" w:rsidP="000840F3">
      <w:pPr>
        <w:jc w:val="both"/>
        <w:rPr>
          <w:szCs w:val="24"/>
        </w:rPr>
      </w:pPr>
      <w:r w:rsidRPr="00A8624D">
        <w:rPr>
          <w:szCs w:val="24"/>
        </w:rPr>
        <w:t>LIFE WEISS project</w:t>
      </w:r>
      <w:r w:rsidRPr="00851B21">
        <w:rPr>
          <w:szCs w:val="24"/>
          <w:vertAlign w:val="superscript"/>
        </w:rPr>
        <w:footnoteReference w:id="16"/>
      </w:r>
    </w:p>
    <w:p w14:paraId="769E372B" w14:textId="77777777" w:rsidR="00235F1A" w:rsidRPr="00A8624D" w:rsidRDefault="00235F1A" w:rsidP="000840F3">
      <w:pPr>
        <w:pStyle w:val="Ttulo4"/>
      </w:pPr>
      <w:r w:rsidRPr="00A8624D">
        <w:t>Glossary of terms</w:t>
      </w:r>
    </w:p>
    <w:p w14:paraId="2EB75F0A" w14:textId="77777777" w:rsidR="00235F1A" w:rsidRPr="00EE1A30" w:rsidRDefault="00235F1A" w:rsidP="000840F3">
      <w:pPr>
        <w:jc w:val="both"/>
      </w:pPr>
      <w:r w:rsidRPr="0071782C">
        <w:t xml:space="preserve">See </w:t>
      </w:r>
      <w:r w:rsidR="00FC7FA6" w:rsidRPr="00A8624D">
        <w:rPr>
          <w:color w:val="0000FF"/>
          <w:u w:val="single"/>
        </w:rPr>
        <w:t>CIS Guidance No</w:t>
      </w:r>
      <w:r w:rsidR="00FC7FA6" w:rsidRPr="0071782C">
        <w:rPr>
          <w:color w:val="0000FF"/>
          <w:u w:val="single"/>
        </w:rPr>
        <w:t xml:space="preserve">. </w:t>
      </w:r>
      <w:r w:rsidR="00FC7FA6" w:rsidRPr="00587683">
        <w:rPr>
          <w:color w:val="0000FF"/>
          <w:u w:val="single"/>
        </w:rPr>
        <w:t>28:</w:t>
      </w:r>
      <w:r w:rsidR="00FC7FA6" w:rsidRPr="00EE1A30">
        <w:rPr>
          <w:color w:val="0000FF"/>
          <w:u w:val="single"/>
        </w:rPr>
        <w:t xml:space="preserve"> Preparation of Priority Substances Emissions Inventory</w:t>
      </w:r>
      <w:r w:rsidRPr="00851B21">
        <w:t xml:space="preserve"> and </w:t>
      </w:r>
      <w:r w:rsidRPr="00A8624D">
        <w:rPr>
          <w:szCs w:val="24"/>
        </w:rPr>
        <w:t>EIONET SoE repor</w:t>
      </w:r>
      <w:r w:rsidRPr="00EE1A30">
        <w:rPr>
          <w:szCs w:val="24"/>
        </w:rPr>
        <w:t>ting guidance.</w:t>
      </w:r>
    </w:p>
    <w:p w14:paraId="4BC5C432" w14:textId="77777777" w:rsidR="00235F1A" w:rsidRPr="00EE1A30" w:rsidRDefault="006F25ED" w:rsidP="000840F3">
      <w:pPr>
        <w:pStyle w:val="Ttulo2"/>
        <w:jc w:val="both"/>
      </w:pPr>
      <w:bookmarkStart w:id="68" w:name="_Toc386464252"/>
      <w:bookmarkStart w:id="69" w:name="_Toc388280341"/>
      <w:bookmarkStart w:id="70" w:name="_Ref425264426"/>
      <w:bookmarkStart w:id="71" w:name="_Toc425522080"/>
      <w:bookmarkStart w:id="72" w:name="_Toc430961588"/>
      <w:bookmarkStart w:id="73" w:name="_Toc433808013"/>
      <w:r w:rsidRPr="006F25ED">
        <w:t>Water abstractions and exploitation of water resources</w:t>
      </w:r>
      <w:bookmarkEnd w:id="68"/>
      <w:bookmarkEnd w:id="69"/>
      <w:bookmarkEnd w:id="70"/>
      <w:bookmarkEnd w:id="71"/>
      <w:bookmarkEnd w:id="72"/>
      <w:bookmarkEnd w:id="73"/>
    </w:p>
    <w:p w14:paraId="7D048987" w14:textId="77777777" w:rsidR="00235F1A" w:rsidRPr="00EE1A30" w:rsidRDefault="006F25ED" w:rsidP="0010226A">
      <w:pPr>
        <w:pStyle w:val="Ttulo3"/>
      </w:pPr>
      <w:bookmarkStart w:id="74" w:name="_Toc388280342"/>
      <w:r w:rsidRPr="006F25ED">
        <w:t>Introduction</w:t>
      </w:r>
      <w:bookmarkEnd w:id="74"/>
    </w:p>
    <w:p w14:paraId="321CF84E" w14:textId="77777777" w:rsidR="00235F1A" w:rsidRPr="00EE1A30" w:rsidRDefault="00235F1A" w:rsidP="000840F3">
      <w:pPr>
        <w:jc w:val="both"/>
      </w:pPr>
      <w:r w:rsidRPr="00EE1A30">
        <w:t xml:space="preserve">Recital 19 of the WFD reads as follows: </w:t>
      </w:r>
      <w:r w:rsidR="001E0E1D" w:rsidRPr="00EE1A30">
        <w:t>‘</w:t>
      </w:r>
      <w:r w:rsidRPr="00EE1A30">
        <w:rPr>
          <w:i/>
        </w:rPr>
        <w:t>This Directive aims at maintaining and improving the aquatic environment in the Community. This purpose is primarily concerned with the quality of the waters concerned. Control of quantity is an ancillary element in securing good water quality and therefore measures on quantity, serving the objective of ensuring good quality, should also be established</w:t>
      </w:r>
      <w:r w:rsidR="001E0E1D" w:rsidRPr="00EE1A30">
        <w:t>’</w:t>
      </w:r>
      <w:r w:rsidRPr="00EE1A30">
        <w:t>.</w:t>
      </w:r>
    </w:p>
    <w:p w14:paraId="1C6E9058" w14:textId="77777777" w:rsidR="00235F1A" w:rsidRPr="00EE1A30" w:rsidRDefault="00235F1A" w:rsidP="000840F3">
      <w:pPr>
        <w:jc w:val="both"/>
      </w:pPr>
      <w:r w:rsidRPr="00EE1A30">
        <w:t>Although the WFD is primarily focused on water quality, the management of water quantity plays a very important role through the objective of good quantitative status for groundwater and the hydromorphological component of good ecological status</w:t>
      </w:r>
      <w:r w:rsidR="001E0E1D" w:rsidRPr="00EE1A30">
        <w:t xml:space="preserve"> for surface waters</w:t>
      </w:r>
      <w:r w:rsidRPr="00EE1A30">
        <w:t xml:space="preserve">. Ultimately, it is only possible to achieve the WFD </w:t>
      </w:r>
      <w:r w:rsidR="00C912E5" w:rsidRPr="00EE1A30">
        <w:t>Environmental Objectives</w:t>
      </w:r>
      <w:r w:rsidR="00C912E5" w:rsidRPr="00EE1A30" w:rsidDel="00C912E5">
        <w:t xml:space="preserve"> </w:t>
      </w:r>
      <w:r w:rsidRPr="00EE1A30">
        <w:t>of good status if sufficient quantity of water is available.</w:t>
      </w:r>
    </w:p>
    <w:p w14:paraId="58A448CC" w14:textId="77777777" w:rsidR="00235F1A" w:rsidRPr="00EE1A30" w:rsidRDefault="00235F1A" w:rsidP="000840F3">
      <w:pPr>
        <w:jc w:val="both"/>
      </w:pPr>
      <w:r w:rsidRPr="00EE1A30">
        <w:lastRenderedPageBreak/>
        <w:t xml:space="preserve">The need to integrate the management of water quality and quantity has been highlighted in several </w:t>
      </w:r>
      <w:r w:rsidR="001E0E1D" w:rsidRPr="00EE1A30">
        <w:t xml:space="preserve">reports </w:t>
      </w:r>
      <w:r w:rsidRPr="00EE1A30">
        <w:t>at EU level</w:t>
      </w:r>
      <w:r w:rsidRPr="00851B21">
        <w:rPr>
          <w:rStyle w:val="Refdenotaalpie"/>
        </w:rPr>
        <w:footnoteReference w:id="17"/>
      </w:r>
      <w:r w:rsidRPr="00851B21">
        <w:t>. Different CIS group</w:t>
      </w:r>
      <w:r w:rsidRPr="00A8624D">
        <w:t xml:space="preserve">s and networks </w:t>
      </w:r>
      <w:r w:rsidR="001E0E1D" w:rsidRPr="0071782C">
        <w:t xml:space="preserve">have </w:t>
      </w:r>
      <w:r w:rsidRPr="00587683">
        <w:t xml:space="preserve">also </w:t>
      </w:r>
      <w:r w:rsidR="001E0E1D" w:rsidRPr="00587683">
        <w:t>been established for several years</w:t>
      </w:r>
      <w:r w:rsidRPr="00EE1A30">
        <w:t>. The current CIS Work Programme includes a CIS Working Group on E-flows and an activity on Water Accounts.</w:t>
      </w:r>
    </w:p>
    <w:p w14:paraId="3189A93B" w14:textId="77777777" w:rsidR="00235F1A" w:rsidRPr="00EE1A30" w:rsidRDefault="00235F1A" w:rsidP="000840F3">
      <w:pPr>
        <w:jc w:val="both"/>
      </w:pPr>
      <w:r w:rsidRPr="00EE1A30">
        <w:t>Reporting of the quantitative use of water is</w:t>
      </w:r>
      <w:r w:rsidR="001E0E1D" w:rsidRPr="00EE1A30">
        <w:t xml:space="preserve"> </w:t>
      </w:r>
      <w:r w:rsidRPr="00EE1A30">
        <w:t>highly relevant for the WFD</w:t>
      </w:r>
      <w:r w:rsidR="001E0E1D" w:rsidRPr="00EE1A30">
        <w:t xml:space="preserve"> although i</w:t>
      </w:r>
      <w:r w:rsidRPr="00EE1A30">
        <w:t xml:space="preserve">t is clear that the situation as regards quantitative pressures in the EU is very diverse. Therefore, any reporting linked to this issue has to take into account this diverse situation in order to avoid unnecessary burden for those Member States where water abstraction is not an issue </w:t>
      </w:r>
      <w:r w:rsidR="001E0E1D" w:rsidRPr="00EE1A30">
        <w:t xml:space="preserve">now </w:t>
      </w:r>
      <w:r w:rsidR="003D6733">
        <w:t>n</w:t>
      </w:r>
      <w:r w:rsidR="001E0E1D" w:rsidRPr="00EE1A30">
        <w:t xml:space="preserve">or is </w:t>
      </w:r>
      <w:r w:rsidRPr="00EE1A30">
        <w:t>likely to be</w:t>
      </w:r>
      <w:r w:rsidR="003D6733">
        <w:t xml:space="preserve"> one</w:t>
      </w:r>
      <w:r w:rsidRPr="00EE1A30">
        <w:t xml:space="preserve"> in the future.</w:t>
      </w:r>
    </w:p>
    <w:p w14:paraId="092DFE39" w14:textId="77777777" w:rsidR="00235F1A" w:rsidRPr="00EE1A30" w:rsidRDefault="00235F1A" w:rsidP="000840F3">
      <w:pPr>
        <w:jc w:val="both"/>
      </w:pPr>
      <w:r w:rsidRPr="00EE1A30">
        <w:t>Article 5 of the WFD requires M</w:t>
      </w:r>
      <w:r w:rsidR="001E0E1D" w:rsidRPr="00EE1A30">
        <w:t xml:space="preserve">ember </w:t>
      </w:r>
      <w:r w:rsidRPr="00EE1A30">
        <w:t>S</w:t>
      </w:r>
      <w:r w:rsidR="001E0E1D" w:rsidRPr="00EE1A30">
        <w:t>tates</w:t>
      </w:r>
      <w:r w:rsidRPr="00EE1A30">
        <w:t xml:space="preserve"> to identify the key pressures present in the RBD </w:t>
      </w:r>
      <w:r w:rsidR="001E0E1D" w:rsidRPr="00EE1A30">
        <w:t xml:space="preserve">that are </w:t>
      </w:r>
      <w:r w:rsidRPr="00EE1A30">
        <w:t>likely to cause water bodies to be of less than good status. It also requires M</w:t>
      </w:r>
      <w:r w:rsidR="001E0E1D" w:rsidRPr="00EE1A30">
        <w:t xml:space="preserve">ember </w:t>
      </w:r>
      <w:r w:rsidRPr="00EE1A30">
        <w:t>S</w:t>
      </w:r>
      <w:r w:rsidR="001E0E1D" w:rsidRPr="00EE1A30">
        <w:t>tates</w:t>
      </w:r>
      <w:r w:rsidRPr="00EE1A30">
        <w:t xml:space="preserve"> to assess the impacts on water bodies to support the determination of status. This analysis should include water quantity related considerations where relevant.</w:t>
      </w:r>
    </w:p>
    <w:p w14:paraId="447E969D" w14:textId="77777777" w:rsidR="00235F1A" w:rsidRPr="00EE1A30" w:rsidRDefault="00235F1A" w:rsidP="000840F3">
      <w:pPr>
        <w:jc w:val="both"/>
      </w:pPr>
      <w:r w:rsidRPr="00EE1A30">
        <w:t>In scarcity</w:t>
      </w:r>
      <w:r w:rsidR="001E0E1D" w:rsidRPr="00EE1A30">
        <w:t>-</w:t>
      </w:r>
      <w:r w:rsidRPr="00EE1A30">
        <w:t>prone RBDs</w:t>
      </w:r>
      <w:r w:rsidR="001E0E1D" w:rsidRPr="00EE1A30">
        <w:t>,</w:t>
      </w:r>
      <w:r w:rsidRPr="00EE1A30">
        <w:t xml:space="preserve"> water balances are often calculated </w:t>
      </w:r>
      <w:r w:rsidR="001E0E1D" w:rsidRPr="00EE1A30">
        <w:t>at</w:t>
      </w:r>
      <w:r w:rsidRPr="00EE1A30">
        <w:t xml:space="preserve"> RBD level, e.g. as part of water resources management or development of RBMPs and drought management plans. Significant abstractions and volumes abstracted on an annual and/or seasonal temporal scale, by source and category of abstraction (see </w:t>
      </w:r>
      <w:r w:rsidR="001E0E1D" w:rsidRPr="00EE1A30">
        <w:t xml:space="preserve">List of </w:t>
      </w:r>
      <w:r w:rsidR="000372B9" w:rsidRPr="00EE1A30">
        <w:t>p</w:t>
      </w:r>
      <w:r w:rsidRPr="00EE1A30">
        <w:t xml:space="preserve">ressure </w:t>
      </w:r>
      <w:r w:rsidR="000372B9" w:rsidRPr="00EE1A30">
        <w:t>t</w:t>
      </w:r>
      <w:r w:rsidR="001E0E1D" w:rsidRPr="00EE1A30">
        <w:t>ypes</w:t>
      </w:r>
      <w:r w:rsidRPr="00EE1A30">
        <w:t xml:space="preserve"> in Annex 1</w:t>
      </w:r>
      <w:r w:rsidR="00766CE2" w:rsidRPr="00EE1A30">
        <w:t>a</w:t>
      </w:r>
      <w:r w:rsidRPr="00EE1A30">
        <w:t>) have frequently been reported in RBMPs in the first cycle at RBD or Sub-unit level.</w:t>
      </w:r>
    </w:p>
    <w:p w14:paraId="4764F0EF" w14:textId="77777777" w:rsidR="00235F1A" w:rsidRPr="00EE1A30" w:rsidRDefault="00235F1A" w:rsidP="000840F3">
      <w:pPr>
        <w:jc w:val="both"/>
      </w:pPr>
      <w:r w:rsidRPr="00EE1A30">
        <w:t>In 2012</w:t>
      </w:r>
      <w:r w:rsidR="001E0E1D" w:rsidRPr="00EE1A30">
        <w:t>,</w:t>
      </w:r>
      <w:r w:rsidRPr="00EE1A30">
        <w:t xml:space="preserve"> Water Directors agreed a formula for calculating the Water Exploitation Index Plus (</w:t>
      </w:r>
      <w:r w:rsidR="00B93F1F" w:rsidRPr="00C85500">
        <w:t>WEI+</w:t>
      </w:r>
      <w:r w:rsidRPr="00851B21">
        <w:t>)</w:t>
      </w:r>
      <w:r w:rsidR="00B93F1F">
        <w:rPr>
          <w:rStyle w:val="Refdenotaalpie"/>
        </w:rPr>
        <w:footnoteReference w:id="18"/>
      </w:r>
      <w:r w:rsidRPr="00851B21">
        <w:t xml:space="preserve"> of a particular area</w:t>
      </w:r>
      <w:r w:rsidR="001E0E1D" w:rsidRPr="00A8624D">
        <w:t>, as</w:t>
      </w:r>
      <w:r w:rsidRPr="0071782C">
        <w:t xml:space="preserve"> </w:t>
      </w:r>
      <w:r w:rsidR="001E0E1D" w:rsidRPr="00587683">
        <w:t>‘</w:t>
      </w:r>
      <w:r w:rsidRPr="00587683">
        <w:t>the total consumption of water divided by the renewable freshwater resources'. The WEI+ was developed by the CIS Expert Gro</w:t>
      </w:r>
      <w:r w:rsidRPr="00EE1A30">
        <w:t>up on Water Scarcity and Drought</w:t>
      </w:r>
      <w:r w:rsidR="001E0E1D" w:rsidRPr="00EE1A30">
        <w:t>s</w:t>
      </w:r>
      <w:r w:rsidRPr="00EE1A30">
        <w:t xml:space="preserve"> to provide an indication of the pressure on the water resources of a certain territory as a consequence of water withdrawals. </w:t>
      </w:r>
    </w:p>
    <w:p w14:paraId="067BC9E2" w14:textId="77777777" w:rsidR="00235F1A" w:rsidRPr="00EE1A30" w:rsidRDefault="00235F1A" w:rsidP="000840F3">
      <w:pPr>
        <w:pBdr>
          <w:top w:val="single" w:sz="4" w:space="1" w:color="auto"/>
          <w:left w:val="single" w:sz="4" w:space="4" w:color="auto"/>
          <w:bottom w:val="single" w:sz="4" w:space="1" w:color="auto"/>
          <w:right w:val="single" w:sz="4" w:space="4" w:color="auto"/>
        </w:pBdr>
        <w:jc w:val="both"/>
      </w:pPr>
      <w:r w:rsidRPr="00EE1A30">
        <w:t>WEI+ = (Abstractions – Returns) / Renewable Water Resources</w:t>
      </w:r>
    </w:p>
    <w:p w14:paraId="55FC9A66" w14:textId="77777777" w:rsidR="00235F1A" w:rsidRPr="00EE1A30" w:rsidRDefault="00235F1A" w:rsidP="000840F3">
      <w:pPr>
        <w:jc w:val="both"/>
      </w:pPr>
      <w:r w:rsidRPr="00EE1A30">
        <w:t>This information is highly relevant to reinforce the link between water quantity and water quality, and the interaction between surface and groundwater bodies.</w:t>
      </w:r>
    </w:p>
    <w:p w14:paraId="56BC16D7" w14:textId="77777777" w:rsidR="00235F1A" w:rsidRPr="00EE1A30" w:rsidRDefault="001E0E1D" w:rsidP="000840F3">
      <w:pPr>
        <w:jc w:val="both"/>
      </w:pPr>
      <w:r w:rsidRPr="00EE1A30">
        <w:t>In terms of the pressure analysis, t</w:t>
      </w:r>
      <w:r w:rsidR="00235F1A" w:rsidRPr="00EE1A30">
        <w:t xml:space="preserve">he </w:t>
      </w:r>
      <w:r w:rsidR="00F359D6" w:rsidRPr="00EE1A30">
        <w:t>information</w:t>
      </w:r>
      <w:r w:rsidR="00235F1A" w:rsidRPr="00EE1A30">
        <w:t xml:space="preserve"> generally focuses on water use which needs to be </w:t>
      </w:r>
      <w:r w:rsidRPr="00EE1A30">
        <w:t xml:space="preserve">further </w:t>
      </w:r>
      <w:r w:rsidR="00235F1A" w:rsidRPr="00EE1A30">
        <w:t>specified into water abstraction and consumptive water use (</w:t>
      </w:r>
      <w:r w:rsidRPr="00EE1A30">
        <w:t>‘</w:t>
      </w:r>
      <w:r w:rsidR="00235F1A" w:rsidRPr="00EE1A30">
        <w:t xml:space="preserve">Abstraction minus </w:t>
      </w:r>
      <w:r w:rsidRPr="00EE1A30">
        <w:t>R</w:t>
      </w:r>
      <w:r w:rsidR="00235F1A" w:rsidRPr="00EE1A30">
        <w:t>eturns</w:t>
      </w:r>
      <w:r w:rsidRPr="00EE1A30">
        <w:t>’</w:t>
      </w:r>
      <w:r w:rsidR="00235F1A" w:rsidRPr="00EE1A30">
        <w:t>). However, the pressures due to consumptive use need to be put into the context of water availability since only an imbalance between consumptively used water and freshwater availability gives an indication of the real pressure on the water ecosystem.</w:t>
      </w:r>
    </w:p>
    <w:p w14:paraId="08C52381" w14:textId="77777777" w:rsidR="00235F1A" w:rsidRPr="00EE1A30" w:rsidRDefault="00235F1A" w:rsidP="000840F3">
      <w:pPr>
        <w:jc w:val="both"/>
      </w:pPr>
      <w:r w:rsidRPr="00EE1A30">
        <w:t>The selection of appropriate spatial and temporal scales is important to specify the regional and seasonal differences in the assessments. For the purpose of reporting the following scales are considered:</w:t>
      </w:r>
    </w:p>
    <w:p w14:paraId="0DEFC6D6" w14:textId="77777777" w:rsidR="00235F1A" w:rsidRPr="00EE1A30" w:rsidRDefault="00235F1A" w:rsidP="000840F3">
      <w:pPr>
        <w:jc w:val="both"/>
        <w:rPr>
          <w:b/>
        </w:rPr>
      </w:pPr>
      <w:r w:rsidRPr="00EE1A30">
        <w:rPr>
          <w:b/>
        </w:rPr>
        <w:lastRenderedPageBreak/>
        <w:t>Spatial Scale</w:t>
      </w:r>
    </w:p>
    <w:p w14:paraId="42ABB158" w14:textId="77777777" w:rsidR="001E0E1D" w:rsidRPr="00EE1A30" w:rsidRDefault="00235F1A" w:rsidP="000840F3">
      <w:pPr>
        <w:jc w:val="both"/>
      </w:pPr>
      <w:r w:rsidRPr="00EE1A30">
        <w:t>National</w:t>
      </w:r>
      <w:r w:rsidR="001E0E1D" w:rsidRPr="00EE1A30">
        <w:t>.</w:t>
      </w:r>
    </w:p>
    <w:p w14:paraId="4FBF6040" w14:textId="77777777" w:rsidR="00235F1A" w:rsidRPr="00EE1A30" w:rsidRDefault="00235F1A" w:rsidP="000840F3">
      <w:pPr>
        <w:jc w:val="both"/>
      </w:pPr>
      <w:r w:rsidRPr="00EE1A30">
        <w:t xml:space="preserve">RBD or the portion of an international RBD falling within a Member </w:t>
      </w:r>
      <w:r w:rsidR="001E0E1D" w:rsidRPr="00EE1A30">
        <w:t>S</w:t>
      </w:r>
      <w:r w:rsidRPr="00EE1A30">
        <w:t>tate</w:t>
      </w:r>
      <w:r w:rsidR="001E0E1D" w:rsidRPr="00EE1A30">
        <w:t>’</w:t>
      </w:r>
      <w:r w:rsidRPr="00EE1A30">
        <w:t>s territory.</w:t>
      </w:r>
    </w:p>
    <w:p w14:paraId="7BDC4493" w14:textId="77777777" w:rsidR="00235F1A" w:rsidRPr="00EE1A30" w:rsidRDefault="00235F1A" w:rsidP="000840F3">
      <w:pPr>
        <w:jc w:val="both"/>
        <w:rPr>
          <w:b/>
        </w:rPr>
      </w:pPr>
      <w:r w:rsidRPr="00EE1A30">
        <w:rPr>
          <w:b/>
        </w:rPr>
        <w:t>Temporal Scale</w:t>
      </w:r>
    </w:p>
    <w:p w14:paraId="4C3FA6A0" w14:textId="77777777" w:rsidR="00235F1A" w:rsidRPr="00EE1A30" w:rsidRDefault="00235F1A" w:rsidP="000840F3">
      <w:pPr>
        <w:jc w:val="both"/>
      </w:pPr>
      <w:r w:rsidRPr="00EE1A30">
        <w:t xml:space="preserve">In some basins, water scarcity is reflected only when calculating the monthly WEI+ </w:t>
      </w:r>
      <w:r w:rsidR="00A2782A" w:rsidRPr="00EE1A30">
        <w:t xml:space="preserve">indicator </w:t>
      </w:r>
      <w:r w:rsidRPr="00EE1A30">
        <w:t>but not necessarily the annual WEI+</w:t>
      </w:r>
      <w:r w:rsidR="00A2782A" w:rsidRPr="00EE1A30">
        <w:t xml:space="preserve"> indicator</w:t>
      </w:r>
      <w:r w:rsidRPr="00EE1A30">
        <w:t>. It is recogni</w:t>
      </w:r>
      <w:r w:rsidR="00A2782A" w:rsidRPr="00EE1A30">
        <w:t>s</w:t>
      </w:r>
      <w:r w:rsidRPr="00EE1A30">
        <w:t xml:space="preserve">ed that the monthly </w:t>
      </w:r>
      <w:r w:rsidR="00A2782A" w:rsidRPr="00EE1A30">
        <w:t>WEI+</w:t>
      </w:r>
      <w:r w:rsidRPr="00EE1A30">
        <w:t xml:space="preserve"> best represents seasonal shortages that may not be revealed in the annual scale, while the annual WEI+ may be </w:t>
      </w:r>
      <w:r w:rsidR="00A2782A" w:rsidRPr="00EE1A30">
        <w:t>sufficient</w:t>
      </w:r>
      <w:r w:rsidRPr="00EE1A30">
        <w:t xml:space="preserve"> where the</w:t>
      </w:r>
      <w:r w:rsidR="00A2782A" w:rsidRPr="00EE1A30">
        <w:t>re is an</w:t>
      </w:r>
      <w:r w:rsidRPr="00EE1A30">
        <w:t xml:space="preserve"> absence of </w:t>
      </w:r>
      <w:r w:rsidR="00A2782A" w:rsidRPr="00EE1A30">
        <w:t xml:space="preserve">problems associated with </w:t>
      </w:r>
      <w:r w:rsidRPr="00EE1A30">
        <w:t xml:space="preserve">water scarcity. However, the application of the </w:t>
      </w:r>
      <w:r w:rsidR="00A2782A" w:rsidRPr="00EE1A30">
        <w:t>WEI+</w:t>
      </w:r>
      <w:r w:rsidRPr="00EE1A30">
        <w:t xml:space="preserve"> on a monthly basis and associated reporting requires considerable effort in data acquisition and</w:t>
      </w:r>
      <w:r w:rsidR="00A2782A" w:rsidRPr="00EE1A30">
        <w:t>,</w:t>
      </w:r>
      <w:r w:rsidRPr="00EE1A30">
        <w:t xml:space="preserve"> therefore</w:t>
      </w:r>
      <w:r w:rsidR="00A2782A" w:rsidRPr="00EE1A30">
        <w:t>,</w:t>
      </w:r>
      <w:r w:rsidRPr="00EE1A30">
        <w:t xml:space="preserve"> should only be required in those RBDs where water abstraction is a significant pressure.</w:t>
      </w:r>
    </w:p>
    <w:p w14:paraId="40E81F44" w14:textId="77777777" w:rsidR="00235F1A" w:rsidRPr="00EE1A30" w:rsidRDefault="00235F1A" w:rsidP="000840F3">
      <w:pPr>
        <w:jc w:val="both"/>
      </w:pPr>
      <w:r w:rsidRPr="00EE1A30">
        <w:t>In order to adapt the reporting effort to the situation in the respective RBDs, the following two-step approach is devised for reporting purposes:</w:t>
      </w:r>
    </w:p>
    <w:p w14:paraId="2404570F" w14:textId="77777777" w:rsidR="00235F1A" w:rsidRPr="00EE1A30" w:rsidRDefault="00235F1A" w:rsidP="000840F3">
      <w:pPr>
        <w:numPr>
          <w:ilvl w:val="0"/>
          <w:numId w:val="46"/>
        </w:numPr>
        <w:jc w:val="both"/>
      </w:pPr>
      <w:r w:rsidRPr="00EE1A30">
        <w:t xml:space="preserve">Required for all RBDs: </w:t>
      </w:r>
      <w:r w:rsidR="00A2782A" w:rsidRPr="00EE1A30">
        <w:t xml:space="preserve">an </w:t>
      </w:r>
      <w:r w:rsidRPr="00EE1A30">
        <w:t>indication of whether, on the basis of the pressure</w:t>
      </w:r>
      <w:r w:rsidR="00A2782A" w:rsidRPr="00EE1A30">
        <w:t>s</w:t>
      </w:r>
      <w:r w:rsidRPr="00EE1A30">
        <w:t xml:space="preserve"> and impact</w:t>
      </w:r>
      <w:r w:rsidR="00A2782A" w:rsidRPr="00EE1A30">
        <w:t>s</w:t>
      </w:r>
      <w:r w:rsidRPr="00EE1A30">
        <w:t xml:space="preserve"> analysis, the annual WEI+ and/or any other available information, the Member State considers that water abstraction (understood as net consumption) is a significant pressure at the level of the (national part of the) RBD (or significant portions of it). If water abstraction is not a significant pressure in the RBD, </w:t>
      </w:r>
      <w:r w:rsidRPr="00EE1A30">
        <w:rPr>
          <w:i/>
        </w:rPr>
        <w:t>no</w:t>
      </w:r>
      <w:r w:rsidRPr="00EE1A30">
        <w:t xml:space="preserve"> further reporting is required. An estimate of the RBD or national annual WEI+ may be provided if available (optional).</w:t>
      </w:r>
    </w:p>
    <w:p w14:paraId="558CAEBE" w14:textId="77777777" w:rsidR="00235F1A" w:rsidRPr="00EE1A30" w:rsidRDefault="00235F1A" w:rsidP="000840F3">
      <w:pPr>
        <w:numPr>
          <w:ilvl w:val="0"/>
          <w:numId w:val="46"/>
        </w:numPr>
        <w:jc w:val="both"/>
      </w:pPr>
      <w:r w:rsidRPr="00EE1A30">
        <w:t xml:space="preserve">Required only for those RBDs where water abstraction is considered a significant pressure: report the annual WEI+ and the WEI+ for the worst month </w:t>
      </w:r>
      <w:r w:rsidR="00A2782A" w:rsidRPr="00EE1A30">
        <w:t xml:space="preserve">in which </w:t>
      </w:r>
      <w:r w:rsidRPr="00EE1A30">
        <w:t xml:space="preserve">water scarcity situations could be expected in the </w:t>
      </w:r>
      <w:r w:rsidR="00A2782A" w:rsidRPr="00EE1A30">
        <w:t xml:space="preserve">(national part of the) </w:t>
      </w:r>
      <w:r w:rsidRPr="00EE1A30">
        <w:t>RBD as well as supplementary information about the consumptive water use by source and sector</w:t>
      </w:r>
      <w:r w:rsidR="00A2782A" w:rsidRPr="00EE1A30">
        <w:t xml:space="preserve">, and </w:t>
      </w:r>
      <w:r w:rsidRPr="00EE1A30">
        <w:t>support</w:t>
      </w:r>
      <w:r w:rsidR="00A2782A" w:rsidRPr="00EE1A30">
        <w:t>ing</w:t>
      </w:r>
      <w:r w:rsidRPr="00EE1A30">
        <w:t xml:space="preserve"> parameters.</w:t>
      </w:r>
    </w:p>
    <w:p w14:paraId="11189621" w14:textId="77777777" w:rsidR="001F713B" w:rsidRPr="00EE1A30" w:rsidRDefault="001F713B" w:rsidP="000840F3">
      <w:pPr>
        <w:ind w:left="720"/>
        <w:jc w:val="both"/>
      </w:pPr>
      <w:r w:rsidRPr="00EE1A30">
        <w:t xml:space="preserve">Reporting of the WEI+ for the worst month is not required in those cases where </w:t>
      </w:r>
      <w:r w:rsidR="00A2782A" w:rsidRPr="00EE1A30">
        <w:t xml:space="preserve">water </w:t>
      </w:r>
      <w:r w:rsidRPr="00EE1A30">
        <w:t xml:space="preserve">scarcity does not </w:t>
      </w:r>
      <w:r w:rsidR="00593157" w:rsidRPr="00EE1A30">
        <w:t>present</w:t>
      </w:r>
      <w:r w:rsidRPr="00EE1A30">
        <w:t xml:space="preserve"> a seasonal pattern.</w:t>
      </w:r>
    </w:p>
    <w:p w14:paraId="77442110" w14:textId="77777777" w:rsidR="00235F1A" w:rsidRPr="00EE1A30" w:rsidRDefault="00235F1A" w:rsidP="000840F3">
      <w:pPr>
        <w:jc w:val="both"/>
      </w:pPr>
      <w:r w:rsidRPr="00EE1A30">
        <w:t xml:space="preserve">An alternative reporting </w:t>
      </w:r>
      <w:r w:rsidR="00A2782A" w:rsidRPr="00EE1A30">
        <w:t xml:space="preserve">option </w:t>
      </w:r>
      <w:r w:rsidRPr="00EE1A30">
        <w:t>is provided for those Member States where the WEI+ is not yet available and use</w:t>
      </w:r>
      <w:r w:rsidR="00A2782A" w:rsidRPr="00EE1A30">
        <w:t>s</w:t>
      </w:r>
      <w:r w:rsidRPr="00EE1A30">
        <w:t xml:space="preserve"> other indicators.</w:t>
      </w:r>
    </w:p>
    <w:p w14:paraId="0BB5620B" w14:textId="77777777" w:rsidR="00235F1A" w:rsidRPr="00EE1A30" w:rsidRDefault="00235F1A" w:rsidP="000840F3">
      <w:pPr>
        <w:jc w:val="both"/>
      </w:pPr>
      <w:r w:rsidRPr="00EE1A30">
        <w:t>Regarding the reporting of consumptive use</w:t>
      </w:r>
      <w:r w:rsidR="00A2782A" w:rsidRPr="00EE1A30">
        <w:t>,</w:t>
      </w:r>
      <w:r w:rsidRPr="00EE1A30">
        <w:t xml:space="preserve"> it is recognised that M</w:t>
      </w:r>
      <w:r w:rsidR="00A2782A" w:rsidRPr="00EE1A30">
        <w:t xml:space="preserve">ember </w:t>
      </w:r>
      <w:r w:rsidRPr="00EE1A30">
        <w:t>S</w:t>
      </w:r>
      <w:r w:rsidR="00A2782A" w:rsidRPr="00EE1A30">
        <w:t>tates</w:t>
      </w:r>
      <w:r w:rsidRPr="00EE1A30">
        <w:t xml:space="preserve"> have different approaches to obtain this </w:t>
      </w:r>
      <w:r w:rsidR="00A2782A" w:rsidRPr="00EE1A30">
        <w:t xml:space="preserve">value </w:t>
      </w:r>
      <w:r w:rsidRPr="00EE1A30">
        <w:t>from the</w:t>
      </w:r>
      <w:r w:rsidR="00A2782A" w:rsidRPr="00EE1A30">
        <w:t>ir</w:t>
      </w:r>
      <w:r w:rsidRPr="00EE1A30">
        <w:t xml:space="preserve"> statistics. Focus needs to be </w:t>
      </w:r>
      <w:r w:rsidR="00AE3219" w:rsidRPr="00EE1A30">
        <w:t>on the clarification of the share of consumptive use as this is the most relevant aspect relating to water scarcity and droughts. In addition, it should be ensured that</w:t>
      </w:r>
      <w:r w:rsidRPr="00EE1A30">
        <w:t xml:space="preserve"> volumes that are abstracted but returned (</w:t>
      </w:r>
      <w:r w:rsidR="00AE3219" w:rsidRPr="00EE1A30">
        <w:t>e.g.</w:t>
      </w:r>
      <w:r w:rsidRPr="00EE1A30">
        <w:t xml:space="preserve"> for cooling water and hydropower) are not included into the reported </w:t>
      </w:r>
      <w:r w:rsidR="00A2782A" w:rsidRPr="00EE1A30">
        <w:t>value</w:t>
      </w:r>
      <w:r w:rsidRPr="00EE1A30">
        <w:t xml:space="preserve">. Estimates for the </w:t>
      </w:r>
      <w:r w:rsidR="00A2782A" w:rsidRPr="00EE1A30">
        <w:t xml:space="preserve">consumptive use of </w:t>
      </w:r>
      <w:r w:rsidRPr="00EE1A30">
        <w:t xml:space="preserve">water can be </w:t>
      </w:r>
      <w:r w:rsidR="00A2782A" w:rsidRPr="00EE1A30">
        <w:t>made</w:t>
      </w:r>
      <w:r w:rsidRPr="00EE1A30">
        <w:t xml:space="preserve"> on the basis of percentage factors of abstraction per type of use.</w:t>
      </w:r>
    </w:p>
    <w:p w14:paraId="487F03CE" w14:textId="77777777" w:rsidR="0066234A" w:rsidRPr="00EE1A30" w:rsidRDefault="0066234A" w:rsidP="000840F3">
      <w:pPr>
        <w:jc w:val="both"/>
      </w:pPr>
      <w:r w:rsidRPr="00EE1A30">
        <w:t xml:space="preserve">If the information </w:t>
      </w:r>
      <w:r w:rsidR="00A2782A" w:rsidRPr="00EE1A30">
        <w:t xml:space="preserve">requested </w:t>
      </w:r>
      <w:r w:rsidRPr="00EE1A30">
        <w:t xml:space="preserve">has </w:t>
      </w:r>
      <w:r w:rsidR="00A2782A" w:rsidRPr="00EE1A30">
        <w:t xml:space="preserve">already </w:t>
      </w:r>
      <w:r w:rsidRPr="00EE1A30">
        <w:t xml:space="preserve">been reported </w:t>
      </w:r>
      <w:r w:rsidR="00A2782A" w:rsidRPr="00EE1A30">
        <w:t xml:space="preserve">to the </w:t>
      </w:r>
      <w:r w:rsidRPr="00EE1A30">
        <w:t>EEA</w:t>
      </w:r>
      <w:r w:rsidR="00A2782A" w:rsidRPr="00EE1A30">
        <w:t>’s SoE reporting</w:t>
      </w:r>
      <w:r w:rsidRPr="00EE1A30">
        <w:t xml:space="preserve"> </w:t>
      </w:r>
      <w:r w:rsidR="00A2782A" w:rsidRPr="00EE1A30">
        <w:t>through the EIONET process,</w:t>
      </w:r>
      <w:r w:rsidRPr="00EE1A30">
        <w:t xml:space="preserve"> it does not need to be reported again under the WFD.</w:t>
      </w:r>
    </w:p>
    <w:p w14:paraId="4BC1DE6F" w14:textId="77777777" w:rsidR="00235F1A" w:rsidRPr="00EE1A30" w:rsidRDefault="006F25ED" w:rsidP="0010226A">
      <w:pPr>
        <w:pStyle w:val="Ttulo3"/>
      </w:pPr>
      <w:bookmarkStart w:id="75" w:name="_Toc388280343"/>
      <w:r w:rsidRPr="006F25ED">
        <w:t>How will the European Commission and the EEA use the information reported</w:t>
      </w:r>
      <w:bookmarkEnd w:id="75"/>
      <w:r w:rsidRPr="006F25ED">
        <w:t>?</w:t>
      </w:r>
    </w:p>
    <w:p w14:paraId="677F380A" w14:textId="77777777" w:rsidR="00A2782A" w:rsidRPr="00EE1A30" w:rsidRDefault="00235F1A" w:rsidP="000840F3">
      <w:pPr>
        <w:jc w:val="both"/>
      </w:pPr>
      <w:r w:rsidRPr="00EE1A30">
        <w:t>Information provided by Member States on the WEI+ and</w:t>
      </w:r>
      <w:r w:rsidR="00A2782A" w:rsidRPr="00EE1A30">
        <w:t>,</w:t>
      </w:r>
      <w:r w:rsidRPr="00EE1A30">
        <w:t xml:space="preserve"> where appropriate</w:t>
      </w:r>
      <w:r w:rsidR="00A2782A" w:rsidRPr="00EE1A30">
        <w:t>,</w:t>
      </w:r>
      <w:r w:rsidRPr="00EE1A30">
        <w:t xml:space="preserve"> the water abstracted by sector from surface waters or groundwater will be used to provide European overviews of water quantity related challenges.</w:t>
      </w:r>
    </w:p>
    <w:p w14:paraId="1695D12B" w14:textId="77777777" w:rsidR="00235F1A" w:rsidRPr="00EE1A30" w:rsidRDefault="001506F8" w:rsidP="000840F3">
      <w:pPr>
        <w:jc w:val="both"/>
      </w:pPr>
      <w:r w:rsidRPr="00EE1A30">
        <w:lastRenderedPageBreak/>
        <w:t>Statistics and information will be provided to the European Parliament at EU level. Information will be provided to the public through WISE.</w:t>
      </w:r>
    </w:p>
    <w:p w14:paraId="0C8629ED" w14:textId="77777777" w:rsidR="00235F1A" w:rsidRPr="00EE1A30" w:rsidRDefault="00235F1A" w:rsidP="000840F3">
      <w:pPr>
        <w:pStyle w:val="Ttulo4"/>
      </w:pPr>
      <w:r w:rsidRPr="00EE1A30">
        <w:t>Products from reporting</w:t>
      </w:r>
    </w:p>
    <w:p w14:paraId="120331A2" w14:textId="77777777" w:rsidR="00235F1A" w:rsidRPr="00EE1A30" w:rsidRDefault="00235F1A" w:rsidP="000840F3">
      <w:pPr>
        <w:jc w:val="both"/>
      </w:pPr>
      <w:r w:rsidRPr="00EE1A30">
        <w:t>The products below will focus on th</w:t>
      </w:r>
      <w:r w:rsidR="00A2782A" w:rsidRPr="00EE1A30">
        <w:t>o</w:t>
      </w:r>
      <w:r w:rsidRPr="00EE1A30">
        <w:t>se RBDs and M</w:t>
      </w:r>
      <w:r w:rsidR="00A2782A" w:rsidRPr="00EE1A30">
        <w:t xml:space="preserve">ember </w:t>
      </w:r>
      <w:r w:rsidRPr="00EE1A30">
        <w:t>S</w:t>
      </w:r>
      <w:r w:rsidR="00A2782A" w:rsidRPr="00EE1A30">
        <w:t>tates</w:t>
      </w:r>
      <w:r w:rsidRPr="00EE1A30">
        <w:t xml:space="preserve"> where water abstraction is a pressure. For the re</w:t>
      </w:r>
      <w:r w:rsidR="00A2782A" w:rsidRPr="00EE1A30">
        <w:t>maining RBDs and Member States</w:t>
      </w:r>
      <w:r w:rsidRPr="00EE1A30">
        <w:t>, an indication will be displayed to state that water abstraction has not been identified as a problem.</w:t>
      </w:r>
    </w:p>
    <w:p w14:paraId="1F93C0BC" w14:textId="77777777" w:rsidR="00235F1A" w:rsidRPr="00EE1A30" w:rsidRDefault="009B46C4" w:rsidP="000840F3">
      <w:pPr>
        <w:jc w:val="both"/>
      </w:pPr>
      <w:r w:rsidRPr="00EE1A30">
        <w:t>T</w:t>
      </w:r>
      <w:r w:rsidR="00235F1A" w:rsidRPr="00EE1A30">
        <w:t xml:space="preserve">hresholds have not </w:t>
      </w:r>
      <w:r w:rsidRPr="00EE1A30">
        <w:t xml:space="preserve">yet </w:t>
      </w:r>
      <w:r w:rsidR="00235F1A" w:rsidRPr="00EE1A30">
        <w:t>been agreed</w:t>
      </w:r>
      <w:r w:rsidR="00235F1A" w:rsidRPr="00851B21">
        <w:rPr>
          <w:rStyle w:val="Refdenotaalpie"/>
        </w:rPr>
        <w:footnoteReference w:id="19"/>
      </w:r>
      <w:r w:rsidR="00235F1A" w:rsidRPr="00851B21">
        <w:t>. Until this is done, the presentation of the products should be f</w:t>
      </w:r>
      <w:r w:rsidR="00235F1A" w:rsidRPr="00A8624D">
        <w:t xml:space="preserve">or comparison purposes only and should not include any classification unless previously agreed by Member States. The products from reporting will need approval </w:t>
      </w:r>
      <w:r w:rsidRPr="00EE1A30">
        <w:t>through the CIS process</w:t>
      </w:r>
      <w:r w:rsidR="00235F1A" w:rsidRPr="00EE1A30">
        <w:t xml:space="preserve"> whenever EU-wide visualisation is involved.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799"/>
        <w:gridCol w:w="1023"/>
        <w:gridCol w:w="1535"/>
        <w:gridCol w:w="2560"/>
        <w:gridCol w:w="2388"/>
      </w:tblGrid>
      <w:tr w:rsidR="00235F1A" w:rsidRPr="00EE1A30" w14:paraId="50B33050" w14:textId="77777777" w:rsidTr="00C85500">
        <w:trPr>
          <w:cantSplit/>
          <w:tblHeader/>
        </w:trPr>
        <w:tc>
          <w:tcPr>
            <w:tcW w:w="278" w:type="pct"/>
          </w:tcPr>
          <w:p w14:paraId="0255BE92" w14:textId="77777777" w:rsidR="00235F1A" w:rsidRPr="00EE1A30" w:rsidRDefault="00235F1A" w:rsidP="000840F3">
            <w:pPr>
              <w:spacing w:after="0"/>
              <w:jc w:val="both"/>
              <w:rPr>
                <w:b/>
                <w:sz w:val="18"/>
                <w:szCs w:val="18"/>
              </w:rPr>
            </w:pPr>
            <w:r w:rsidRPr="00EE1A30">
              <w:rPr>
                <w:b/>
                <w:sz w:val="18"/>
                <w:szCs w:val="18"/>
              </w:rPr>
              <w:t>Nb</w:t>
            </w:r>
          </w:p>
        </w:tc>
        <w:tc>
          <w:tcPr>
            <w:tcW w:w="913" w:type="pct"/>
          </w:tcPr>
          <w:p w14:paraId="2E7CAB73" w14:textId="77777777" w:rsidR="00235F1A" w:rsidRPr="00EE1A30" w:rsidRDefault="00235F1A" w:rsidP="000840F3">
            <w:pPr>
              <w:spacing w:after="0"/>
              <w:jc w:val="both"/>
              <w:rPr>
                <w:b/>
                <w:sz w:val="18"/>
                <w:szCs w:val="18"/>
              </w:rPr>
            </w:pPr>
            <w:r w:rsidRPr="00EE1A30">
              <w:rPr>
                <w:b/>
                <w:sz w:val="18"/>
                <w:szCs w:val="18"/>
              </w:rPr>
              <w:t>Name of product</w:t>
            </w:r>
          </w:p>
        </w:tc>
        <w:tc>
          <w:tcPr>
            <w:tcW w:w="519" w:type="pct"/>
          </w:tcPr>
          <w:p w14:paraId="7FCA2E65" w14:textId="77777777" w:rsidR="00235F1A" w:rsidRPr="00EE1A30" w:rsidRDefault="00235F1A" w:rsidP="000840F3">
            <w:pPr>
              <w:spacing w:after="0"/>
              <w:jc w:val="both"/>
              <w:rPr>
                <w:b/>
                <w:sz w:val="18"/>
                <w:szCs w:val="18"/>
              </w:rPr>
            </w:pPr>
            <w:r w:rsidRPr="00EE1A30">
              <w:rPr>
                <w:b/>
                <w:sz w:val="18"/>
                <w:szCs w:val="18"/>
              </w:rPr>
              <w:t>Type of product</w:t>
            </w:r>
          </w:p>
        </w:tc>
        <w:tc>
          <w:tcPr>
            <w:tcW w:w="779" w:type="pct"/>
          </w:tcPr>
          <w:p w14:paraId="0A62E4D0" w14:textId="77777777" w:rsidR="00235F1A" w:rsidRPr="00EE1A30" w:rsidRDefault="00235F1A" w:rsidP="000840F3">
            <w:pPr>
              <w:spacing w:after="0"/>
              <w:jc w:val="both"/>
              <w:rPr>
                <w:b/>
                <w:sz w:val="18"/>
                <w:szCs w:val="18"/>
              </w:rPr>
            </w:pPr>
            <w:r w:rsidRPr="00EE1A30">
              <w:rPr>
                <w:b/>
                <w:sz w:val="18"/>
                <w:szCs w:val="18"/>
              </w:rPr>
              <w:t>Scale of information*</w:t>
            </w:r>
          </w:p>
        </w:tc>
        <w:tc>
          <w:tcPr>
            <w:tcW w:w="1299" w:type="pct"/>
          </w:tcPr>
          <w:p w14:paraId="0EF0A64E" w14:textId="77777777" w:rsidR="00235F1A" w:rsidRPr="00EE1A30" w:rsidRDefault="00235F1A" w:rsidP="000840F3">
            <w:pPr>
              <w:spacing w:after="0"/>
              <w:jc w:val="both"/>
              <w:rPr>
                <w:b/>
                <w:sz w:val="18"/>
                <w:szCs w:val="18"/>
              </w:rPr>
            </w:pPr>
            <w:r w:rsidRPr="00EE1A30">
              <w:rPr>
                <w:b/>
                <w:sz w:val="18"/>
                <w:szCs w:val="18"/>
              </w:rPr>
              <w:t>Detailed information displayed</w:t>
            </w:r>
          </w:p>
        </w:tc>
        <w:tc>
          <w:tcPr>
            <w:tcW w:w="1212" w:type="pct"/>
          </w:tcPr>
          <w:p w14:paraId="4128AE4A" w14:textId="77777777" w:rsidR="00235F1A" w:rsidRPr="00EE1A30" w:rsidRDefault="00235F1A" w:rsidP="000840F3">
            <w:pPr>
              <w:spacing w:after="0"/>
              <w:jc w:val="both"/>
              <w:rPr>
                <w:b/>
                <w:sz w:val="18"/>
                <w:szCs w:val="18"/>
              </w:rPr>
            </w:pPr>
            <w:r w:rsidRPr="00EE1A30">
              <w:rPr>
                <w:b/>
                <w:sz w:val="18"/>
                <w:szCs w:val="18"/>
              </w:rPr>
              <w:t>Source of detailed information and aggregation rule</w:t>
            </w:r>
          </w:p>
        </w:tc>
      </w:tr>
      <w:tr w:rsidR="00235F1A" w:rsidRPr="00EE1A30" w14:paraId="46EBE7BD" w14:textId="77777777" w:rsidTr="00C85500">
        <w:trPr>
          <w:cantSplit/>
        </w:trPr>
        <w:tc>
          <w:tcPr>
            <w:tcW w:w="278" w:type="pct"/>
          </w:tcPr>
          <w:p w14:paraId="05514854" w14:textId="77777777" w:rsidR="00235F1A" w:rsidRPr="00EE1A30" w:rsidRDefault="00A452AD" w:rsidP="000840F3">
            <w:pPr>
              <w:spacing w:after="0"/>
              <w:jc w:val="both"/>
              <w:rPr>
                <w:sz w:val="18"/>
                <w:szCs w:val="18"/>
              </w:rPr>
            </w:pPr>
            <w:r>
              <w:rPr>
                <w:sz w:val="18"/>
                <w:szCs w:val="18"/>
              </w:rPr>
              <w:t>1</w:t>
            </w:r>
          </w:p>
        </w:tc>
        <w:tc>
          <w:tcPr>
            <w:tcW w:w="913" w:type="pct"/>
          </w:tcPr>
          <w:p w14:paraId="1A507B23" w14:textId="77777777" w:rsidR="006C2522" w:rsidRDefault="00235F1A" w:rsidP="000840F3">
            <w:pPr>
              <w:spacing w:after="0"/>
              <w:jc w:val="both"/>
              <w:rPr>
                <w:b/>
                <w:smallCaps/>
                <w:sz w:val="18"/>
                <w:szCs w:val="18"/>
              </w:rPr>
            </w:pPr>
            <w:r w:rsidRPr="00EE1A30">
              <w:rPr>
                <w:b/>
                <w:sz w:val="18"/>
                <w:szCs w:val="18"/>
              </w:rPr>
              <w:t>WEI+ national</w:t>
            </w:r>
          </w:p>
        </w:tc>
        <w:tc>
          <w:tcPr>
            <w:tcW w:w="519" w:type="pct"/>
          </w:tcPr>
          <w:p w14:paraId="1C909F2C" w14:textId="77777777" w:rsidR="006C2522" w:rsidRDefault="00235F1A" w:rsidP="000840F3">
            <w:pPr>
              <w:spacing w:after="0"/>
              <w:jc w:val="both"/>
              <w:rPr>
                <w:b/>
                <w:smallCaps/>
                <w:sz w:val="18"/>
                <w:szCs w:val="18"/>
              </w:rPr>
            </w:pPr>
            <w:r w:rsidRPr="00EE1A30">
              <w:rPr>
                <w:sz w:val="18"/>
                <w:szCs w:val="18"/>
              </w:rPr>
              <w:t>Chart, table or map</w:t>
            </w:r>
          </w:p>
        </w:tc>
        <w:tc>
          <w:tcPr>
            <w:tcW w:w="779" w:type="pct"/>
          </w:tcPr>
          <w:p w14:paraId="733709F6" w14:textId="77777777" w:rsidR="006C2522" w:rsidRDefault="00235F1A" w:rsidP="000840F3">
            <w:pPr>
              <w:spacing w:after="0"/>
              <w:jc w:val="both"/>
              <w:rPr>
                <w:b/>
                <w:smallCaps/>
                <w:sz w:val="18"/>
                <w:szCs w:val="18"/>
              </w:rPr>
            </w:pPr>
            <w:r w:rsidRPr="00EE1A30">
              <w:rPr>
                <w:sz w:val="18"/>
                <w:szCs w:val="18"/>
              </w:rPr>
              <w:t>EU/</w:t>
            </w:r>
            <w:r w:rsidR="009B46C4" w:rsidRPr="00EE1A30">
              <w:rPr>
                <w:sz w:val="18"/>
                <w:szCs w:val="18"/>
              </w:rPr>
              <w:t>MS</w:t>
            </w:r>
          </w:p>
        </w:tc>
        <w:tc>
          <w:tcPr>
            <w:tcW w:w="1299" w:type="pct"/>
          </w:tcPr>
          <w:p w14:paraId="21861E4D" w14:textId="77777777" w:rsidR="006C2522" w:rsidRDefault="00235F1A" w:rsidP="000840F3">
            <w:pPr>
              <w:spacing w:after="0"/>
              <w:jc w:val="both"/>
              <w:rPr>
                <w:b/>
                <w:smallCaps/>
                <w:sz w:val="18"/>
                <w:szCs w:val="18"/>
              </w:rPr>
            </w:pPr>
            <w:r w:rsidRPr="00EE1A30">
              <w:rPr>
                <w:sz w:val="18"/>
                <w:szCs w:val="18"/>
              </w:rPr>
              <w:t>Indication of the pressure on the water resources at national level as a consequence of water withdrawals</w:t>
            </w:r>
            <w:r w:rsidR="009B46C4" w:rsidRPr="00EE1A30">
              <w:rPr>
                <w:sz w:val="18"/>
                <w:szCs w:val="18"/>
              </w:rPr>
              <w:t>.</w:t>
            </w:r>
          </w:p>
        </w:tc>
        <w:tc>
          <w:tcPr>
            <w:tcW w:w="1212" w:type="pct"/>
          </w:tcPr>
          <w:p w14:paraId="31453415" w14:textId="77777777" w:rsidR="006C2522" w:rsidRDefault="00235F1A" w:rsidP="000840F3">
            <w:pPr>
              <w:spacing w:after="0"/>
              <w:jc w:val="both"/>
              <w:rPr>
                <w:b/>
                <w:smallCaps/>
                <w:sz w:val="18"/>
                <w:szCs w:val="18"/>
              </w:rPr>
            </w:pPr>
            <w:r w:rsidRPr="00EE1A30">
              <w:rPr>
                <w:sz w:val="18"/>
                <w:szCs w:val="18"/>
              </w:rPr>
              <w:t>Information reported at national level for a 5 year period.</w:t>
            </w:r>
          </w:p>
        </w:tc>
      </w:tr>
      <w:tr w:rsidR="00235F1A" w:rsidRPr="00EE1A30" w14:paraId="20F95EDE" w14:textId="77777777" w:rsidTr="00C85500">
        <w:trPr>
          <w:cantSplit/>
        </w:trPr>
        <w:tc>
          <w:tcPr>
            <w:tcW w:w="278" w:type="pct"/>
          </w:tcPr>
          <w:p w14:paraId="63261CE4" w14:textId="77777777" w:rsidR="006C2522" w:rsidRDefault="00A452AD" w:rsidP="000840F3">
            <w:pPr>
              <w:spacing w:after="0"/>
              <w:jc w:val="both"/>
              <w:rPr>
                <w:b/>
                <w:smallCaps/>
                <w:sz w:val="18"/>
                <w:szCs w:val="18"/>
              </w:rPr>
            </w:pPr>
            <w:r>
              <w:rPr>
                <w:sz w:val="18"/>
                <w:szCs w:val="18"/>
              </w:rPr>
              <w:t>2</w:t>
            </w:r>
          </w:p>
        </w:tc>
        <w:tc>
          <w:tcPr>
            <w:tcW w:w="913" w:type="pct"/>
          </w:tcPr>
          <w:p w14:paraId="482F51DC" w14:textId="77777777" w:rsidR="006C2522" w:rsidRDefault="00235F1A" w:rsidP="000840F3">
            <w:pPr>
              <w:spacing w:after="0"/>
              <w:jc w:val="both"/>
              <w:rPr>
                <w:b/>
                <w:smallCaps/>
                <w:sz w:val="18"/>
                <w:szCs w:val="18"/>
              </w:rPr>
            </w:pPr>
            <w:r w:rsidRPr="00EE1A30">
              <w:rPr>
                <w:b/>
                <w:sz w:val="18"/>
                <w:szCs w:val="18"/>
              </w:rPr>
              <w:t xml:space="preserve">WEI+ seasonal for worst month in the year </w:t>
            </w:r>
            <w:r w:rsidR="009B46C4" w:rsidRPr="00EE1A30">
              <w:rPr>
                <w:b/>
                <w:sz w:val="18"/>
                <w:szCs w:val="18"/>
              </w:rPr>
              <w:t xml:space="preserve">or </w:t>
            </w:r>
            <w:r w:rsidRPr="00EE1A30">
              <w:rPr>
                <w:b/>
                <w:sz w:val="18"/>
                <w:szCs w:val="18"/>
              </w:rPr>
              <w:t>period</w:t>
            </w:r>
          </w:p>
        </w:tc>
        <w:tc>
          <w:tcPr>
            <w:tcW w:w="519" w:type="pct"/>
          </w:tcPr>
          <w:p w14:paraId="5A644880" w14:textId="77777777" w:rsidR="006C2522" w:rsidRDefault="00235F1A" w:rsidP="000840F3">
            <w:pPr>
              <w:spacing w:after="0"/>
              <w:jc w:val="both"/>
              <w:rPr>
                <w:b/>
                <w:smallCaps/>
                <w:sz w:val="18"/>
                <w:szCs w:val="18"/>
              </w:rPr>
            </w:pPr>
            <w:r w:rsidRPr="00EE1A30">
              <w:rPr>
                <w:sz w:val="18"/>
                <w:szCs w:val="18"/>
              </w:rPr>
              <w:t>Chart, table or map</w:t>
            </w:r>
          </w:p>
        </w:tc>
        <w:tc>
          <w:tcPr>
            <w:tcW w:w="779" w:type="pct"/>
          </w:tcPr>
          <w:p w14:paraId="543E3FB3" w14:textId="77777777" w:rsidR="006C2522" w:rsidRDefault="00235F1A" w:rsidP="000840F3">
            <w:pPr>
              <w:spacing w:after="0"/>
              <w:jc w:val="both"/>
              <w:rPr>
                <w:b/>
                <w:smallCaps/>
                <w:sz w:val="18"/>
                <w:szCs w:val="18"/>
              </w:rPr>
            </w:pPr>
            <w:r w:rsidRPr="00EE1A30">
              <w:rPr>
                <w:sz w:val="18"/>
                <w:szCs w:val="18"/>
              </w:rPr>
              <w:t xml:space="preserve">RBD </w:t>
            </w:r>
          </w:p>
        </w:tc>
        <w:tc>
          <w:tcPr>
            <w:tcW w:w="1299" w:type="pct"/>
          </w:tcPr>
          <w:p w14:paraId="731E90C3" w14:textId="77777777" w:rsidR="006C2522" w:rsidRDefault="00235F1A" w:rsidP="000840F3">
            <w:pPr>
              <w:spacing w:after="0"/>
              <w:jc w:val="both"/>
              <w:rPr>
                <w:b/>
                <w:smallCaps/>
                <w:sz w:val="18"/>
                <w:szCs w:val="18"/>
              </w:rPr>
            </w:pPr>
            <w:r w:rsidRPr="00EE1A30">
              <w:rPr>
                <w:sz w:val="18"/>
                <w:szCs w:val="18"/>
              </w:rPr>
              <w:t>Indication of the pressure on the water resources at national level as a consequence of water withdrawals</w:t>
            </w:r>
            <w:r w:rsidR="009B46C4" w:rsidRPr="00EE1A30">
              <w:rPr>
                <w:sz w:val="18"/>
                <w:szCs w:val="18"/>
              </w:rPr>
              <w:t>, based on the worst month in the year or period reported.</w:t>
            </w:r>
          </w:p>
        </w:tc>
        <w:tc>
          <w:tcPr>
            <w:tcW w:w="1212" w:type="pct"/>
          </w:tcPr>
          <w:p w14:paraId="76A487C4" w14:textId="77777777" w:rsidR="006C2522" w:rsidRDefault="00235F1A" w:rsidP="000840F3">
            <w:pPr>
              <w:spacing w:after="0"/>
              <w:jc w:val="both"/>
              <w:rPr>
                <w:b/>
                <w:smallCaps/>
                <w:sz w:val="18"/>
                <w:szCs w:val="18"/>
              </w:rPr>
            </w:pPr>
            <w:r w:rsidRPr="00EE1A30">
              <w:rPr>
                <w:sz w:val="18"/>
                <w:szCs w:val="18"/>
              </w:rPr>
              <w:t>Information reported at RBD level</w:t>
            </w:r>
            <w:r w:rsidR="009B46C4" w:rsidRPr="00EE1A30">
              <w:rPr>
                <w:sz w:val="18"/>
                <w:szCs w:val="18"/>
              </w:rPr>
              <w:t>.</w:t>
            </w:r>
          </w:p>
        </w:tc>
      </w:tr>
      <w:tr w:rsidR="00235F1A" w:rsidRPr="00EE1A30" w14:paraId="392F0A23" w14:textId="77777777" w:rsidTr="00C85500">
        <w:trPr>
          <w:cantSplit/>
        </w:trPr>
        <w:tc>
          <w:tcPr>
            <w:tcW w:w="278" w:type="pct"/>
          </w:tcPr>
          <w:p w14:paraId="19B93D72" w14:textId="77777777" w:rsidR="006C2522" w:rsidRDefault="00A452AD" w:rsidP="000840F3">
            <w:pPr>
              <w:spacing w:after="0"/>
              <w:jc w:val="both"/>
              <w:rPr>
                <w:b/>
                <w:smallCaps/>
                <w:sz w:val="18"/>
                <w:szCs w:val="18"/>
              </w:rPr>
            </w:pPr>
            <w:r>
              <w:rPr>
                <w:sz w:val="18"/>
                <w:szCs w:val="18"/>
              </w:rPr>
              <w:t>3</w:t>
            </w:r>
          </w:p>
        </w:tc>
        <w:tc>
          <w:tcPr>
            <w:tcW w:w="913" w:type="pct"/>
          </w:tcPr>
          <w:p w14:paraId="72770D3C" w14:textId="77777777" w:rsidR="006C2522" w:rsidRDefault="00235F1A" w:rsidP="000840F3">
            <w:pPr>
              <w:spacing w:after="0"/>
              <w:jc w:val="both"/>
              <w:rPr>
                <w:b/>
                <w:smallCaps/>
                <w:sz w:val="18"/>
                <w:szCs w:val="18"/>
              </w:rPr>
            </w:pPr>
            <w:r w:rsidRPr="00EE1A30">
              <w:rPr>
                <w:b/>
                <w:sz w:val="18"/>
                <w:szCs w:val="18"/>
              </w:rPr>
              <w:t>Water abstraction by source</w:t>
            </w:r>
          </w:p>
        </w:tc>
        <w:tc>
          <w:tcPr>
            <w:tcW w:w="519" w:type="pct"/>
          </w:tcPr>
          <w:p w14:paraId="5C43BA4B" w14:textId="77777777" w:rsidR="006C2522" w:rsidRDefault="00235F1A" w:rsidP="000840F3">
            <w:pPr>
              <w:spacing w:after="0"/>
              <w:jc w:val="both"/>
              <w:rPr>
                <w:b/>
                <w:smallCaps/>
                <w:sz w:val="18"/>
                <w:szCs w:val="18"/>
              </w:rPr>
            </w:pPr>
            <w:r w:rsidRPr="00EE1A30">
              <w:rPr>
                <w:sz w:val="18"/>
                <w:szCs w:val="18"/>
              </w:rPr>
              <w:t>Chart, table or map</w:t>
            </w:r>
          </w:p>
        </w:tc>
        <w:tc>
          <w:tcPr>
            <w:tcW w:w="779" w:type="pct"/>
          </w:tcPr>
          <w:p w14:paraId="2D4EC70F" w14:textId="77777777" w:rsidR="006C2522" w:rsidRDefault="00235F1A" w:rsidP="000840F3">
            <w:pPr>
              <w:spacing w:after="0"/>
              <w:jc w:val="both"/>
              <w:rPr>
                <w:b/>
                <w:smallCaps/>
                <w:sz w:val="18"/>
                <w:szCs w:val="18"/>
              </w:rPr>
            </w:pPr>
            <w:r w:rsidRPr="00EE1A30">
              <w:rPr>
                <w:sz w:val="18"/>
                <w:szCs w:val="18"/>
              </w:rPr>
              <w:t>EU/</w:t>
            </w:r>
            <w:r w:rsidR="009B46C4" w:rsidRPr="00EE1A30">
              <w:rPr>
                <w:sz w:val="18"/>
                <w:szCs w:val="18"/>
              </w:rPr>
              <w:t>MS</w:t>
            </w:r>
            <w:r w:rsidRPr="00EE1A30">
              <w:rPr>
                <w:sz w:val="18"/>
                <w:szCs w:val="18"/>
              </w:rPr>
              <w:t xml:space="preserve">/RBD </w:t>
            </w:r>
          </w:p>
        </w:tc>
        <w:tc>
          <w:tcPr>
            <w:tcW w:w="1299" w:type="pct"/>
          </w:tcPr>
          <w:p w14:paraId="42374EEF" w14:textId="77777777" w:rsidR="006C2522" w:rsidRDefault="00235F1A" w:rsidP="000840F3">
            <w:pPr>
              <w:spacing w:after="0"/>
              <w:jc w:val="both"/>
              <w:rPr>
                <w:b/>
                <w:smallCaps/>
                <w:sz w:val="18"/>
                <w:szCs w:val="18"/>
              </w:rPr>
            </w:pPr>
            <w:r w:rsidRPr="00EE1A30">
              <w:rPr>
                <w:sz w:val="18"/>
                <w:szCs w:val="18"/>
              </w:rPr>
              <w:t>Share of abstraction between surface and groundwater resources</w:t>
            </w:r>
            <w:r w:rsidR="009B46C4" w:rsidRPr="00EE1A30">
              <w:rPr>
                <w:sz w:val="18"/>
                <w:szCs w:val="18"/>
              </w:rPr>
              <w:t>.</w:t>
            </w:r>
          </w:p>
        </w:tc>
        <w:tc>
          <w:tcPr>
            <w:tcW w:w="1212" w:type="pct"/>
          </w:tcPr>
          <w:p w14:paraId="5EDC0169" w14:textId="77777777" w:rsidR="006C2522" w:rsidRDefault="00235F1A" w:rsidP="000840F3">
            <w:pPr>
              <w:spacing w:after="0"/>
              <w:jc w:val="both"/>
              <w:rPr>
                <w:b/>
                <w:smallCaps/>
                <w:sz w:val="18"/>
                <w:szCs w:val="18"/>
              </w:rPr>
            </w:pPr>
            <w:r w:rsidRPr="00EE1A30">
              <w:rPr>
                <w:sz w:val="18"/>
                <w:szCs w:val="18"/>
              </w:rPr>
              <w:t xml:space="preserve">Information reported at RBD or </w:t>
            </w:r>
            <w:r w:rsidR="009B46C4" w:rsidRPr="00EE1A30">
              <w:rPr>
                <w:sz w:val="18"/>
                <w:szCs w:val="18"/>
              </w:rPr>
              <w:t>S</w:t>
            </w:r>
            <w:r w:rsidRPr="00EE1A30">
              <w:rPr>
                <w:sz w:val="18"/>
                <w:szCs w:val="18"/>
              </w:rPr>
              <w:t>ub</w:t>
            </w:r>
            <w:r w:rsidR="009B46C4" w:rsidRPr="00EE1A30">
              <w:rPr>
                <w:sz w:val="18"/>
                <w:szCs w:val="18"/>
              </w:rPr>
              <w:t>-</w:t>
            </w:r>
            <w:r w:rsidRPr="00EE1A30">
              <w:rPr>
                <w:sz w:val="18"/>
                <w:szCs w:val="18"/>
              </w:rPr>
              <w:t>unit level, at annual or monthly resolution</w:t>
            </w:r>
            <w:r w:rsidR="009B46C4" w:rsidRPr="00EE1A30">
              <w:rPr>
                <w:sz w:val="18"/>
                <w:szCs w:val="18"/>
              </w:rPr>
              <w:t>.</w:t>
            </w:r>
          </w:p>
        </w:tc>
      </w:tr>
      <w:tr w:rsidR="00235F1A" w:rsidRPr="00EE1A30" w14:paraId="7BB19950" w14:textId="77777777" w:rsidTr="00C85500">
        <w:trPr>
          <w:cantSplit/>
        </w:trPr>
        <w:tc>
          <w:tcPr>
            <w:tcW w:w="278" w:type="pct"/>
          </w:tcPr>
          <w:p w14:paraId="5CA4B741" w14:textId="77777777" w:rsidR="006C2522" w:rsidRDefault="00A452AD" w:rsidP="000840F3">
            <w:pPr>
              <w:spacing w:after="0"/>
              <w:jc w:val="both"/>
              <w:rPr>
                <w:b/>
                <w:smallCaps/>
                <w:sz w:val="18"/>
                <w:szCs w:val="18"/>
              </w:rPr>
            </w:pPr>
            <w:r>
              <w:rPr>
                <w:sz w:val="18"/>
                <w:szCs w:val="18"/>
              </w:rPr>
              <w:t>4</w:t>
            </w:r>
          </w:p>
        </w:tc>
        <w:tc>
          <w:tcPr>
            <w:tcW w:w="913" w:type="pct"/>
          </w:tcPr>
          <w:p w14:paraId="361730F3" w14:textId="77777777" w:rsidR="006C2522" w:rsidRDefault="00235F1A" w:rsidP="000840F3">
            <w:pPr>
              <w:spacing w:after="0"/>
              <w:jc w:val="both"/>
              <w:rPr>
                <w:b/>
                <w:smallCaps/>
                <w:sz w:val="18"/>
                <w:szCs w:val="18"/>
              </w:rPr>
            </w:pPr>
            <w:r w:rsidRPr="00EE1A30">
              <w:rPr>
                <w:b/>
                <w:sz w:val="18"/>
                <w:szCs w:val="18"/>
              </w:rPr>
              <w:t>Trends in water use by sector</w:t>
            </w:r>
          </w:p>
        </w:tc>
        <w:tc>
          <w:tcPr>
            <w:tcW w:w="519" w:type="pct"/>
          </w:tcPr>
          <w:p w14:paraId="32BDA92E" w14:textId="77777777" w:rsidR="006C2522" w:rsidRDefault="00235F1A" w:rsidP="000840F3">
            <w:pPr>
              <w:spacing w:after="0"/>
              <w:jc w:val="both"/>
              <w:rPr>
                <w:b/>
                <w:smallCaps/>
                <w:sz w:val="18"/>
                <w:szCs w:val="18"/>
              </w:rPr>
            </w:pPr>
            <w:r w:rsidRPr="00EE1A30">
              <w:rPr>
                <w:sz w:val="18"/>
                <w:szCs w:val="18"/>
              </w:rPr>
              <w:t>Chart, table or map</w:t>
            </w:r>
          </w:p>
        </w:tc>
        <w:tc>
          <w:tcPr>
            <w:tcW w:w="779" w:type="pct"/>
          </w:tcPr>
          <w:p w14:paraId="31100774" w14:textId="77777777" w:rsidR="006C2522" w:rsidRDefault="00235F1A" w:rsidP="000840F3">
            <w:pPr>
              <w:spacing w:after="0"/>
              <w:jc w:val="both"/>
              <w:rPr>
                <w:b/>
                <w:smallCaps/>
                <w:sz w:val="18"/>
                <w:szCs w:val="18"/>
              </w:rPr>
            </w:pPr>
            <w:r w:rsidRPr="00EE1A30">
              <w:rPr>
                <w:sz w:val="18"/>
                <w:szCs w:val="18"/>
              </w:rPr>
              <w:t>EU/</w:t>
            </w:r>
            <w:r w:rsidR="009B46C4" w:rsidRPr="00EE1A30">
              <w:rPr>
                <w:sz w:val="18"/>
                <w:szCs w:val="18"/>
              </w:rPr>
              <w:t>MS</w:t>
            </w:r>
            <w:r w:rsidRPr="00EE1A30">
              <w:rPr>
                <w:sz w:val="18"/>
                <w:szCs w:val="18"/>
              </w:rPr>
              <w:t>/RBD</w:t>
            </w:r>
          </w:p>
        </w:tc>
        <w:tc>
          <w:tcPr>
            <w:tcW w:w="1299" w:type="pct"/>
          </w:tcPr>
          <w:p w14:paraId="4EFABA64" w14:textId="77777777" w:rsidR="006C2522" w:rsidRDefault="00235F1A" w:rsidP="000840F3">
            <w:pPr>
              <w:spacing w:after="0"/>
              <w:jc w:val="both"/>
              <w:rPr>
                <w:b/>
                <w:smallCaps/>
                <w:sz w:val="18"/>
                <w:szCs w:val="18"/>
              </w:rPr>
            </w:pPr>
            <w:r w:rsidRPr="00EE1A30">
              <w:rPr>
                <w:sz w:val="18"/>
                <w:szCs w:val="18"/>
              </w:rPr>
              <w:t>Trends in water use by sector. Identification of the main water users across Europe</w:t>
            </w:r>
            <w:r w:rsidR="009B46C4" w:rsidRPr="00EE1A30">
              <w:rPr>
                <w:sz w:val="18"/>
                <w:szCs w:val="18"/>
              </w:rPr>
              <w:t>.</w:t>
            </w:r>
          </w:p>
        </w:tc>
        <w:tc>
          <w:tcPr>
            <w:tcW w:w="1212" w:type="pct"/>
          </w:tcPr>
          <w:p w14:paraId="03CD7296" w14:textId="77777777" w:rsidR="006C2522" w:rsidRDefault="00235F1A" w:rsidP="000840F3">
            <w:pPr>
              <w:spacing w:after="0"/>
              <w:jc w:val="both"/>
              <w:rPr>
                <w:b/>
                <w:smallCaps/>
                <w:sz w:val="18"/>
                <w:szCs w:val="18"/>
              </w:rPr>
            </w:pPr>
            <w:r w:rsidRPr="00EE1A30">
              <w:rPr>
                <w:sz w:val="18"/>
                <w:szCs w:val="18"/>
              </w:rPr>
              <w:t>Information reported at RBD level</w:t>
            </w:r>
            <w:r w:rsidR="009B46C4" w:rsidRPr="00EE1A30">
              <w:rPr>
                <w:sz w:val="18"/>
                <w:szCs w:val="18"/>
              </w:rPr>
              <w:t>.</w:t>
            </w:r>
          </w:p>
        </w:tc>
      </w:tr>
      <w:tr w:rsidR="00235F1A" w:rsidRPr="00EE1A30" w14:paraId="4881555E" w14:textId="77777777" w:rsidTr="00C85500">
        <w:trPr>
          <w:cantSplit/>
        </w:trPr>
        <w:tc>
          <w:tcPr>
            <w:tcW w:w="278" w:type="pct"/>
          </w:tcPr>
          <w:p w14:paraId="67539470" w14:textId="77777777" w:rsidR="00235F1A" w:rsidRPr="00EE1A30" w:rsidRDefault="00A452AD" w:rsidP="000840F3">
            <w:pPr>
              <w:spacing w:after="0"/>
              <w:jc w:val="both"/>
              <w:rPr>
                <w:sz w:val="18"/>
                <w:szCs w:val="18"/>
              </w:rPr>
            </w:pPr>
            <w:r>
              <w:rPr>
                <w:sz w:val="18"/>
                <w:szCs w:val="18"/>
              </w:rPr>
              <w:t>5</w:t>
            </w:r>
          </w:p>
        </w:tc>
        <w:tc>
          <w:tcPr>
            <w:tcW w:w="913" w:type="pct"/>
          </w:tcPr>
          <w:p w14:paraId="0C7268A1" w14:textId="77777777" w:rsidR="006C2522" w:rsidRDefault="00235F1A" w:rsidP="000840F3">
            <w:pPr>
              <w:spacing w:after="0"/>
              <w:jc w:val="both"/>
              <w:rPr>
                <w:b/>
                <w:smallCaps/>
                <w:sz w:val="18"/>
                <w:szCs w:val="18"/>
              </w:rPr>
            </w:pPr>
            <w:r w:rsidRPr="00EE1A30">
              <w:rPr>
                <w:b/>
                <w:sz w:val="18"/>
                <w:szCs w:val="18"/>
              </w:rPr>
              <w:t xml:space="preserve">Overview of losses and leakages </w:t>
            </w:r>
          </w:p>
        </w:tc>
        <w:tc>
          <w:tcPr>
            <w:tcW w:w="519" w:type="pct"/>
          </w:tcPr>
          <w:p w14:paraId="1C249719" w14:textId="77777777" w:rsidR="006C2522" w:rsidRDefault="00235F1A" w:rsidP="000840F3">
            <w:pPr>
              <w:spacing w:after="0"/>
              <w:jc w:val="both"/>
              <w:rPr>
                <w:b/>
                <w:smallCaps/>
                <w:sz w:val="18"/>
                <w:szCs w:val="18"/>
              </w:rPr>
            </w:pPr>
            <w:r w:rsidRPr="00EE1A30">
              <w:rPr>
                <w:sz w:val="18"/>
                <w:szCs w:val="18"/>
              </w:rPr>
              <w:t>Chart, table or map</w:t>
            </w:r>
          </w:p>
        </w:tc>
        <w:tc>
          <w:tcPr>
            <w:tcW w:w="779" w:type="pct"/>
          </w:tcPr>
          <w:p w14:paraId="42C54CCF" w14:textId="77777777" w:rsidR="006C2522" w:rsidRDefault="00235F1A" w:rsidP="000840F3">
            <w:pPr>
              <w:spacing w:after="0"/>
              <w:jc w:val="both"/>
              <w:rPr>
                <w:b/>
                <w:smallCaps/>
                <w:sz w:val="18"/>
                <w:szCs w:val="18"/>
              </w:rPr>
            </w:pPr>
            <w:r w:rsidRPr="00EE1A30">
              <w:rPr>
                <w:sz w:val="18"/>
                <w:szCs w:val="18"/>
              </w:rPr>
              <w:t>EU/</w:t>
            </w:r>
            <w:r w:rsidR="009B46C4" w:rsidRPr="00EE1A30">
              <w:rPr>
                <w:sz w:val="18"/>
                <w:szCs w:val="18"/>
              </w:rPr>
              <w:t>MS</w:t>
            </w:r>
            <w:r w:rsidRPr="00EE1A30">
              <w:rPr>
                <w:sz w:val="18"/>
                <w:szCs w:val="18"/>
              </w:rPr>
              <w:t>/RBD</w:t>
            </w:r>
          </w:p>
        </w:tc>
        <w:tc>
          <w:tcPr>
            <w:tcW w:w="1299" w:type="pct"/>
          </w:tcPr>
          <w:p w14:paraId="262079EB" w14:textId="77777777" w:rsidR="006C2522" w:rsidRDefault="00235F1A" w:rsidP="000840F3">
            <w:pPr>
              <w:spacing w:after="0"/>
              <w:jc w:val="both"/>
              <w:rPr>
                <w:b/>
                <w:smallCaps/>
                <w:sz w:val="18"/>
                <w:szCs w:val="18"/>
              </w:rPr>
            </w:pPr>
            <w:r w:rsidRPr="00EE1A30">
              <w:rPr>
                <w:sz w:val="18"/>
                <w:szCs w:val="18"/>
              </w:rPr>
              <w:t>Overview of loss and leakages and trends of their improvements</w:t>
            </w:r>
            <w:r w:rsidR="009B46C4" w:rsidRPr="00EE1A30">
              <w:rPr>
                <w:sz w:val="18"/>
                <w:szCs w:val="18"/>
              </w:rPr>
              <w:t>.</w:t>
            </w:r>
          </w:p>
        </w:tc>
        <w:tc>
          <w:tcPr>
            <w:tcW w:w="1212" w:type="pct"/>
          </w:tcPr>
          <w:p w14:paraId="46F1E23F" w14:textId="77777777" w:rsidR="006C2522" w:rsidRDefault="00235F1A" w:rsidP="000840F3">
            <w:pPr>
              <w:spacing w:after="0"/>
              <w:jc w:val="both"/>
              <w:rPr>
                <w:b/>
                <w:smallCaps/>
                <w:sz w:val="18"/>
                <w:szCs w:val="18"/>
              </w:rPr>
            </w:pPr>
            <w:r w:rsidRPr="00EE1A30">
              <w:rPr>
                <w:sz w:val="18"/>
                <w:szCs w:val="18"/>
              </w:rPr>
              <w:t>Information reported at RBD level</w:t>
            </w:r>
            <w:r w:rsidR="009B46C4" w:rsidRPr="00EE1A30">
              <w:rPr>
                <w:sz w:val="18"/>
                <w:szCs w:val="18"/>
              </w:rPr>
              <w:t>.</w:t>
            </w:r>
          </w:p>
        </w:tc>
      </w:tr>
      <w:tr w:rsidR="00235F1A" w:rsidRPr="00EE1A30" w14:paraId="46183D4C" w14:textId="77777777" w:rsidTr="00C85500">
        <w:trPr>
          <w:cantSplit/>
        </w:trPr>
        <w:tc>
          <w:tcPr>
            <w:tcW w:w="278" w:type="pct"/>
          </w:tcPr>
          <w:p w14:paraId="24B4BFC2" w14:textId="77777777" w:rsidR="00235F1A" w:rsidRPr="00EE1A30" w:rsidRDefault="00A452AD" w:rsidP="000840F3">
            <w:pPr>
              <w:spacing w:after="0"/>
              <w:jc w:val="both"/>
              <w:rPr>
                <w:sz w:val="18"/>
                <w:szCs w:val="18"/>
              </w:rPr>
            </w:pPr>
            <w:r>
              <w:rPr>
                <w:sz w:val="18"/>
                <w:szCs w:val="18"/>
              </w:rPr>
              <w:t>6</w:t>
            </w:r>
          </w:p>
        </w:tc>
        <w:tc>
          <w:tcPr>
            <w:tcW w:w="913" w:type="pct"/>
          </w:tcPr>
          <w:p w14:paraId="452D2954" w14:textId="77777777" w:rsidR="006C2522" w:rsidRDefault="00235F1A" w:rsidP="000840F3">
            <w:pPr>
              <w:spacing w:after="0"/>
              <w:jc w:val="both"/>
              <w:rPr>
                <w:b/>
                <w:smallCaps/>
                <w:sz w:val="18"/>
                <w:szCs w:val="18"/>
              </w:rPr>
            </w:pPr>
            <w:r w:rsidRPr="00EE1A30">
              <w:rPr>
                <w:b/>
                <w:sz w:val="18"/>
                <w:szCs w:val="18"/>
              </w:rPr>
              <w:t>Water transfers, returns and reuse</w:t>
            </w:r>
          </w:p>
        </w:tc>
        <w:tc>
          <w:tcPr>
            <w:tcW w:w="519" w:type="pct"/>
          </w:tcPr>
          <w:p w14:paraId="709749AA" w14:textId="77777777" w:rsidR="006C2522" w:rsidRDefault="00235F1A" w:rsidP="000840F3">
            <w:pPr>
              <w:spacing w:after="0"/>
              <w:jc w:val="both"/>
              <w:rPr>
                <w:b/>
                <w:smallCaps/>
                <w:sz w:val="18"/>
                <w:szCs w:val="18"/>
              </w:rPr>
            </w:pPr>
            <w:r w:rsidRPr="00EE1A30">
              <w:rPr>
                <w:sz w:val="18"/>
                <w:szCs w:val="18"/>
              </w:rPr>
              <w:t>Chart, table or map</w:t>
            </w:r>
          </w:p>
        </w:tc>
        <w:tc>
          <w:tcPr>
            <w:tcW w:w="779" w:type="pct"/>
          </w:tcPr>
          <w:p w14:paraId="76F1E9E7" w14:textId="77777777" w:rsidR="006C2522" w:rsidRDefault="00235F1A" w:rsidP="000840F3">
            <w:pPr>
              <w:spacing w:after="0"/>
              <w:jc w:val="both"/>
              <w:rPr>
                <w:b/>
                <w:smallCaps/>
                <w:sz w:val="18"/>
                <w:szCs w:val="18"/>
              </w:rPr>
            </w:pPr>
            <w:r w:rsidRPr="00EE1A30">
              <w:rPr>
                <w:sz w:val="18"/>
                <w:szCs w:val="18"/>
              </w:rPr>
              <w:t>EU/</w:t>
            </w:r>
            <w:r w:rsidR="009B46C4" w:rsidRPr="00EE1A30">
              <w:rPr>
                <w:sz w:val="18"/>
                <w:szCs w:val="18"/>
              </w:rPr>
              <w:t>MS</w:t>
            </w:r>
            <w:r w:rsidRPr="00EE1A30">
              <w:rPr>
                <w:sz w:val="18"/>
                <w:szCs w:val="18"/>
              </w:rPr>
              <w:t>/RBD</w:t>
            </w:r>
          </w:p>
        </w:tc>
        <w:tc>
          <w:tcPr>
            <w:tcW w:w="1299" w:type="pct"/>
          </w:tcPr>
          <w:p w14:paraId="39A73961" w14:textId="77777777" w:rsidR="006C2522" w:rsidRDefault="00235F1A" w:rsidP="000840F3">
            <w:pPr>
              <w:spacing w:after="0"/>
              <w:jc w:val="both"/>
              <w:rPr>
                <w:b/>
                <w:smallCaps/>
                <w:sz w:val="18"/>
                <w:szCs w:val="18"/>
              </w:rPr>
            </w:pPr>
            <w:r w:rsidRPr="00EE1A30">
              <w:rPr>
                <w:sz w:val="18"/>
                <w:szCs w:val="18"/>
              </w:rPr>
              <w:t>Overview of returned waters, amounts reused and intra and inter-basin transports in and out of the RBD (e.g. to big cities)</w:t>
            </w:r>
          </w:p>
        </w:tc>
        <w:tc>
          <w:tcPr>
            <w:tcW w:w="1212" w:type="pct"/>
          </w:tcPr>
          <w:p w14:paraId="5F511ED2" w14:textId="77777777" w:rsidR="006C2522" w:rsidRDefault="00235F1A" w:rsidP="000840F3">
            <w:pPr>
              <w:spacing w:after="0"/>
              <w:jc w:val="both"/>
              <w:rPr>
                <w:b/>
                <w:smallCaps/>
                <w:sz w:val="18"/>
                <w:szCs w:val="18"/>
              </w:rPr>
            </w:pPr>
            <w:r w:rsidRPr="00EE1A30">
              <w:rPr>
                <w:sz w:val="18"/>
                <w:szCs w:val="18"/>
              </w:rPr>
              <w:t>Information reported at RBD level</w:t>
            </w:r>
            <w:r w:rsidR="009B46C4" w:rsidRPr="00EE1A30">
              <w:rPr>
                <w:sz w:val="18"/>
                <w:szCs w:val="18"/>
              </w:rPr>
              <w:t>.</w:t>
            </w:r>
          </w:p>
        </w:tc>
      </w:tr>
      <w:tr w:rsidR="00235F1A" w:rsidRPr="00EE1A30" w14:paraId="2B44E303" w14:textId="77777777" w:rsidTr="00C85500">
        <w:trPr>
          <w:cantSplit/>
        </w:trPr>
        <w:tc>
          <w:tcPr>
            <w:tcW w:w="278" w:type="pct"/>
          </w:tcPr>
          <w:p w14:paraId="2AF472BD" w14:textId="77777777" w:rsidR="006C2522" w:rsidRDefault="00A452AD" w:rsidP="000840F3">
            <w:pPr>
              <w:spacing w:after="0"/>
              <w:jc w:val="both"/>
              <w:rPr>
                <w:b/>
                <w:smallCaps/>
                <w:sz w:val="18"/>
                <w:szCs w:val="18"/>
              </w:rPr>
            </w:pPr>
            <w:r>
              <w:rPr>
                <w:sz w:val="18"/>
                <w:szCs w:val="18"/>
              </w:rPr>
              <w:t>7</w:t>
            </w:r>
          </w:p>
        </w:tc>
        <w:tc>
          <w:tcPr>
            <w:tcW w:w="913" w:type="pct"/>
          </w:tcPr>
          <w:p w14:paraId="7EE2863C" w14:textId="77777777" w:rsidR="006C2522" w:rsidRDefault="00235F1A" w:rsidP="000840F3">
            <w:pPr>
              <w:spacing w:after="0"/>
              <w:jc w:val="both"/>
              <w:rPr>
                <w:b/>
                <w:smallCaps/>
                <w:sz w:val="18"/>
                <w:szCs w:val="18"/>
              </w:rPr>
            </w:pPr>
            <w:r w:rsidRPr="00EE1A30">
              <w:rPr>
                <w:b/>
                <w:sz w:val="18"/>
                <w:szCs w:val="18"/>
              </w:rPr>
              <w:t>Water exploitation and Water balance and their trends</w:t>
            </w:r>
          </w:p>
        </w:tc>
        <w:tc>
          <w:tcPr>
            <w:tcW w:w="519" w:type="pct"/>
          </w:tcPr>
          <w:p w14:paraId="5344BA3C" w14:textId="77777777" w:rsidR="006C2522" w:rsidRDefault="00235F1A" w:rsidP="000840F3">
            <w:pPr>
              <w:spacing w:after="0"/>
              <w:jc w:val="both"/>
              <w:rPr>
                <w:b/>
                <w:smallCaps/>
                <w:sz w:val="18"/>
                <w:szCs w:val="18"/>
              </w:rPr>
            </w:pPr>
            <w:r w:rsidRPr="00EE1A30">
              <w:rPr>
                <w:sz w:val="18"/>
                <w:szCs w:val="18"/>
              </w:rPr>
              <w:t>Chart, table or map</w:t>
            </w:r>
          </w:p>
        </w:tc>
        <w:tc>
          <w:tcPr>
            <w:tcW w:w="779" w:type="pct"/>
          </w:tcPr>
          <w:p w14:paraId="0EA9752E" w14:textId="77777777" w:rsidR="006C2522" w:rsidRDefault="00235F1A" w:rsidP="000840F3">
            <w:pPr>
              <w:spacing w:after="0"/>
              <w:jc w:val="both"/>
              <w:rPr>
                <w:b/>
                <w:smallCaps/>
                <w:sz w:val="18"/>
                <w:szCs w:val="18"/>
              </w:rPr>
            </w:pPr>
            <w:r w:rsidRPr="00EE1A30">
              <w:rPr>
                <w:sz w:val="18"/>
                <w:szCs w:val="18"/>
              </w:rPr>
              <w:t>EU/</w:t>
            </w:r>
            <w:r w:rsidR="009B46C4" w:rsidRPr="00EE1A30">
              <w:rPr>
                <w:sz w:val="18"/>
                <w:szCs w:val="18"/>
              </w:rPr>
              <w:t>MS</w:t>
            </w:r>
            <w:r w:rsidRPr="00EE1A30">
              <w:rPr>
                <w:sz w:val="18"/>
                <w:szCs w:val="18"/>
              </w:rPr>
              <w:t>/RBD</w:t>
            </w:r>
          </w:p>
        </w:tc>
        <w:tc>
          <w:tcPr>
            <w:tcW w:w="1299" w:type="pct"/>
          </w:tcPr>
          <w:p w14:paraId="16010FF9" w14:textId="77777777" w:rsidR="006C2522" w:rsidRDefault="00235F1A" w:rsidP="000840F3">
            <w:pPr>
              <w:spacing w:after="0"/>
              <w:jc w:val="both"/>
              <w:rPr>
                <w:b/>
                <w:smallCaps/>
                <w:sz w:val="18"/>
                <w:szCs w:val="18"/>
              </w:rPr>
            </w:pPr>
            <w:r w:rsidRPr="00EE1A30">
              <w:rPr>
                <w:sz w:val="18"/>
                <w:szCs w:val="18"/>
              </w:rPr>
              <w:t>Water balance information displayed as index</w:t>
            </w:r>
            <w:r w:rsidR="009B46C4" w:rsidRPr="00EE1A30">
              <w:rPr>
                <w:sz w:val="18"/>
                <w:szCs w:val="18"/>
              </w:rPr>
              <w:t>.</w:t>
            </w:r>
          </w:p>
        </w:tc>
        <w:tc>
          <w:tcPr>
            <w:tcW w:w="1212" w:type="pct"/>
          </w:tcPr>
          <w:p w14:paraId="41CE8804" w14:textId="77777777" w:rsidR="006C2522" w:rsidRDefault="00235F1A" w:rsidP="000840F3">
            <w:pPr>
              <w:spacing w:after="0"/>
              <w:jc w:val="both"/>
              <w:rPr>
                <w:b/>
                <w:smallCaps/>
                <w:sz w:val="18"/>
                <w:szCs w:val="18"/>
              </w:rPr>
            </w:pPr>
            <w:r w:rsidRPr="00EE1A30">
              <w:rPr>
                <w:sz w:val="18"/>
                <w:szCs w:val="18"/>
              </w:rPr>
              <w:t>Information reported at RBD level for a 5 year period</w:t>
            </w:r>
            <w:r w:rsidR="009B46C4" w:rsidRPr="00EE1A30">
              <w:rPr>
                <w:sz w:val="18"/>
                <w:szCs w:val="18"/>
              </w:rPr>
              <w:t>.</w:t>
            </w:r>
          </w:p>
        </w:tc>
      </w:tr>
    </w:tbl>
    <w:p w14:paraId="0CC5B09A" w14:textId="77777777" w:rsidR="00235F1A" w:rsidRPr="00EE1A30" w:rsidRDefault="00235F1A" w:rsidP="000840F3">
      <w:pPr>
        <w:jc w:val="both"/>
      </w:pPr>
    </w:p>
    <w:p w14:paraId="1714B480" w14:textId="77777777" w:rsidR="00235F1A" w:rsidRPr="00EE1A30" w:rsidRDefault="006F25ED" w:rsidP="0010226A">
      <w:pPr>
        <w:pStyle w:val="Ttulo3"/>
      </w:pPr>
      <w:bookmarkStart w:id="76" w:name="_Toc388280344"/>
      <w:r w:rsidRPr="006F25ED">
        <w:t>Contents of 2016 reporting</w:t>
      </w:r>
      <w:bookmarkEnd w:id="76"/>
    </w:p>
    <w:p w14:paraId="105D60F4" w14:textId="77777777" w:rsidR="00235F1A" w:rsidRDefault="00235F1A" w:rsidP="000840F3">
      <w:pPr>
        <w:pStyle w:val="Ttulo4"/>
      </w:pPr>
      <w:r w:rsidRPr="00EE1A30">
        <w:t>Schema sketch</w:t>
      </w:r>
    </w:p>
    <w:p w14:paraId="695D2AEF" w14:textId="77777777" w:rsidR="00E24C65" w:rsidRPr="00E24C65" w:rsidRDefault="00E24C65" w:rsidP="000840F3">
      <w:pPr>
        <w:jc w:val="both"/>
      </w:pPr>
      <w:r>
        <w:t>See Annex 10.7.</w:t>
      </w:r>
    </w:p>
    <w:p w14:paraId="3644F8CD" w14:textId="77777777" w:rsidR="00235F1A" w:rsidRPr="00EE1A30" w:rsidRDefault="00235F1A" w:rsidP="000840F3">
      <w:pPr>
        <w:pStyle w:val="Ttulo4"/>
      </w:pPr>
      <w:r w:rsidRPr="00EE1A30">
        <w:lastRenderedPageBreak/>
        <w:t xml:space="preserve"> Data and information to be reported using the schemas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224E11" w:rsidRPr="00EE1A30" w14:paraId="0210E2A4" w14:textId="77777777" w:rsidTr="0086656E">
        <w:tc>
          <w:tcPr>
            <w:tcW w:w="9889" w:type="dxa"/>
          </w:tcPr>
          <w:p w14:paraId="0F09B27B" w14:textId="77777777" w:rsidR="00224E11" w:rsidRPr="00EE1A30" w:rsidRDefault="00224E11" w:rsidP="000840F3">
            <w:pPr>
              <w:spacing w:after="120"/>
              <w:jc w:val="both"/>
              <w:rPr>
                <w:b/>
                <w:szCs w:val="24"/>
              </w:rPr>
            </w:pPr>
            <w:r w:rsidRPr="00EE1A30">
              <w:rPr>
                <w:b/>
                <w:szCs w:val="24"/>
              </w:rPr>
              <w:t>Schema: RBMPPoM</w:t>
            </w:r>
            <w:r w:rsidR="001D0397">
              <w:rPr>
                <w:b/>
                <w:szCs w:val="24"/>
              </w:rPr>
              <w:t xml:space="preserve"> (continued)</w:t>
            </w:r>
          </w:p>
        </w:tc>
      </w:tr>
      <w:tr w:rsidR="00224E11" w:rsidRPr="00EE1A30" w14:paraId="0F3A543D" w14:textId="77777777" w:rsidTr="0086656E">
        <w:tc>
          <w:tcPr>
            <w:tcW w:w="9889" w:type="dxa"/>
          </w:tcPr>
          <w:p w14:paraId="5CD36BC4" w14:textId="77777777" w:rsidR="00224E11" w:rsidRDefault="001D0397" w:rsidP="000840F3">
            <w:pPr>
              <w:spacing w:after="120"/>
              <w:jc w:val="both"/>
              <w:rPr>
                <w:b/>
                <w:i/>
                <w:szCs w:val="24"/>
              </w:rPr>
            </w:pPr>
            <w:r>
              <w:rPr>
                <w:b/>
                <w:i/>
                <w:szCs w:val="24"/>
              </w:rPr>
              <w:t xml:space="preserve">Class </w:t>
            </w:r>
            <w:r w:rsidR="00224E11" w:rsidRPr="00EE1A30">
              <w:rPr>
                <w:b/>
                <w:i/>
                <w:szCs w:val="24"/>
              </w:rPr>
              <w:t>WaterQuantity</w:t>
            </w:r>
          </w:p>
          <w:p w14:paraId="35DA3544" w14:textId="77777777" w:rsidR="001D0397" w:rsidRPr="001D0397" w:rsidRDefault="001D0397" w:rsidP="000840F3">
            <w:pPr>
              <w:spacing w:after="120"/>
              <w:jc w:val="both"/>
              <w:rPr>
                <w:i/>
                <w:szCs w:val="24"/>
              </w:rPr>
            </w:pPr>
            <w:r>
              <w:rPr>
                <w:b/>
                <w:i/>
                <w:szCs w:val="24"/>
              </w:rPr>
              <w:t>Properties:</w:t>
            </w:r>
            <w:r>
              <w:rPr>
                <w:i/>
                <w:szCs w:val="24"/>
              </w:rPr>
              <w:t xml:space="preserve"> maxOccurs = 1 minOccurs = 1</w:t>
            </w:r>
          </w:p>
        </w:tc>
      </w:tr>
      <w:tr w:rsidR="00235F1A" w:rsidRPr="00EE1A30" w14:paraId="379E49E9" w14:textId="77777777" w:rsidTr="001D0397">
        <w:tc>
          <w:tcPr>
            <w:tcW w:w="9889" w:type="dxa"/>
          </w:tcPr>
          <w:p w14:paraId="4BBE562A" w14:textId="77777777" w:rsidR="006C2522" w:rsidRDefault="00235F1A" w:rsidP="000840F3">
            <w:pPr>
              <w:spacing w:after="120"/>
              <w:jc w:val="both"/>
              <w:rPr>
                <w:b/>
                <w:smallCaps/>
                <w:szCs w:val="24"/>
              </w:rPr>
            </w:pPr>
            <w:r w:rsidRPr="00EE1A30">
              <w:rPr>
                <w:b/>
                <w:szCs w:val="24"/>
              </w:rPr>
              <w:t>Schema element</w:t>
            </w:r>
            <w:r w:rsidRPr="00EE1A30">
              <w:rPr>
                <w:szCs w:val="24"/>
              </w:rPr>
              <w:t>:</w:t>
            </w:r>
            <w:r w:rsidRPr="00EE1A30">
              <w:rPr>
                <w:b/>
                <w:szCs w:val="24"/>
              </w:rPr>
              <w:t xml:space="preserve"> </w:t>
            </w:r>
            <w:r w:rsidR="008E071D" w:rsidRPr="008E071D">
              <w:rPr>
                <w:szCs w:val="24"/>
              </w:rPr>
              <w:t>wqPressure</w:t>
            </w:r>
          </w:p>
          <w:p w14:paraId="5FFC7753" w14:textId="77777777" w:rsidR="00235F1A" w:rsidRDefault="006B17DF" w:rsidP="000840F3">
            <w:pPr>
              <w:spacing w:after="120"/>
              <w:jc w:val="both"/>
              <w:rPr>
                <w:szCs w:val="24"/>
              </w:rPr>
            </w:pPr>
            <w:r>
              <w:rPr>
                <w:b/>
              </w:rPr>
              <w:t xml:space="preserve">Field type / facets: </w:t>
            </w:r>
            <w:r w:rsidR="008E071D" w:rsidRPr="008E071D">
              <w:rPr>
                <w:szCs w:val="24"/>
              </w:rPr>
              <w:t>YesNoCode_Enum</w:t>
            </w:r>
            <w:r w:rsidR="008E071D">
              <w:rPr>
                <w:szCs w:val="24"/>
              </w:rPr>
              <w:t>:</w:t>
            </w:r>
            <w:r w:rsidR="001D0397">
              <w:rPr>
                <w:szCs w:val="24"/>
              </w:rPr>
              <w:t xml:space="preserve"> </w:t>
            </w:r>
            <w:r w:rsidR="00235F1A" w:rsidRPr="00EE1A30">
              <w:rPr>
                <w:szCs w:val="24"/>
              </w:rPr>
              <w:t>Yes</w:t>
            </w:r>
            <w:r w:rsidR="001D0397">
              <w:rPr>
                <w:szCs w:val="24"/>
              </w:rPr>
              <w:t xml:space="preserve">, </w:t>
            </w:r>
            <w:r w:rsidR="00235F1A" w:rsidRPr="00EE1A30">
              <w:rPr>
                <w:szCs w:val="24"/>
              </w:rPr>
              <w:t xml:space="preserve">No </w:t>
            </w:r>
          </w:p>
          <w:p w14:paraId="737AA4D5" w14:textId="77777777" w:rsidR="008E071D" w:rsidRPr="00EE1A30" w:rsidRDefault="006F25ED" w:rsidP="000840F3">
            <w:pPr>
              <w:spacing w:after="120"/>
              <w:jc w:val="both"/>
              <w:rPr>
                <w:szCs w:val="24"/>
              </w:rPr>
            </w:pPr>
            <w:r w:rsidRPr="006F25ED">
              <w:rPr>
                <w:b/>
                <w:szCs w:val="24"/>
              </w:rPr>
              <w:t>Properties:</w:t>
            </w:r>
            <w:r w:rsidR="003B59E2">
              <w:rPr>
                <w:b/>
                <w:szCs w:val="24"/>
              </w:rPr>
              <w:t xml:space="preserve"> </w:t>
            </w:r>
            <w:r w:rsidR="008E071D" w:rsidRPr="008E071D">
              <w:rPr>
                <w:szCs w:val="24"/>
              </w:rPr>
              <w:t>maxOccurs =1</w:t>
            </w:r>
            <w:r w:rsidR="003B59E2">
              <w:rPr>
                <w:szCs w:val="24"/>
              </w:rPr>
              <w:t xml:space="preserve"> </w:t>
            </w:r>
            <w:r w:rsidR="008E071D" w:rsidRPr="008E071D">
              <w:rPr>
                <w:szCs w:val="24"/>
              </w:rPr>
              <w:t>minOccurs = 1</w:t>
            </w:r>
          </w:p>
          <w:p w14:paraId="43127EFB" w14:textId="77777777" w:rsidR="003476E2" w:rsidRPr="00EE1A30"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Required. </w:t>
            </w:r>
            <w:r w:rsidR="00F05ABF" w:rsidRPr="00EE1A30">
              <w:rPr>
                <w:szCs w:val="24"/>
              </w:rPr>
              <w:t xml:space="preserve">Indicate whether </w:t>
            </w:r>
            <w:r w:rsidRPr="00EE1A30">
              <w:rPr>
                <w:szCs w:val="24"/>
              </w:rPr>
              <w:t xml:space="preserve">water abstraction (understood as consumptive use or net consumption) </w:t>
            </w:r>
            <w:r w:rsidR="00F05ABF" w:rsidRPr="00EE1A30">
              <w:rPr>
                <w:szCs w:val="24"/>
              </w:rPr>
              <w:t xml:space="preserve">has </w:t>
            </w:r>
            <w:r w:rsidRPr="00EE1A30">
              <w:rPr>
                <w:szCs w:val="24"/>
              </w:rPr>
              <w:t xml:space="preserve">been identified as a significant pressure at </w:t>
            </w:r>
            <w:r w:rsidR="00F05ABF" w:rsidRPr="00EE1A30">
              <w:rPr>
                <w:szCs w:val="24"/>
              </w:rPr>
              <w:t xml:space="preserve">the RBD </w:t>
            </w:r>
            <w:r w:rsidRPr="00EE1A30">
              <w:rPr>
                <w:szCs w:val="24"/>
              </w:rPr>
              <w:t xml:space="preserve">level (or in significant portions of </w:t>
            </w:r>
            <w:r w:rsidR="00A06DA3" w:rsidRPr="00EE1A30">
              <w:rPr>
                <w:szCs w:val="24"/>
              </w:rPr>
              <w:t>the RBD</w:t>
            </w:r>
            <w:r w:rsidRPr="00EE1A30">
              <w:rPr>
                <w:szCs w:val="24"/>
              </w:rPr>
              <w:t>)</w:t>
            </w:r>
            <w:r w:rsidR="00F05ABF" w:rsidRPr="00EE1A30">
              <w:rPr>
                <w:szCs w:val="24"/>
              </w:rPr>
              <w:t>.</w:t>
            </w:r>
            <w:r w:rsidR="001D0397" w:rsidRPr="00EE1A30">
              <w:rPr>
                <w:szCs w:val="24"/>
              </w:rPr>
              <w:t xml:space="preserve"> </w:t>
            </w:r>
          </w:p>
        </w:tc>
      </w:tr>
      <w:tr w:rsidR="00A06DA3" w:rsidRPr="00EE1A30" w14:paraId="59EAF866" w14:textId="77777777" w:rsidTr="0086656E">
        <w:tc>
          <w:tcPr>
            <w:tcW w:w="9889" w:type="dxa"/>
          </w:tcPr>
          <w:p w14:paraId="4E864A9B" w14:textId="77777777" w:rsidR="006C2522" w:rsidRDefault="00A06DA3"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7A6BCC">
              <w:rPr>
                <w:b/>
                <w:szCs w:val="24"/>
              </w:rPr>
              <w:t>r</w:t>
            </w:r>
            <w:r w:rsidR="007A6BCC" w:rsidRPr="007A6BCC">
              <w:rPr>
                <w:szCs w:val="24"/>
              </w:rPr>
              <w:t>eportedUnderSoEQuantity</w:t>
            </w:r>
          </w:p>
          <w:p w14:paraId="10E909C8" w14:textId="77777777" w:rsidR="00A06DA3" w:rsidRDefault="00A06DA3" w:rsidP="000840F3">
            <w:pPr>
              <w:spacing w:after="120"/>
              <w:jc w:val="both"/>
              <w:rPr>
                <w:szCs w:val="24"/>
              </w:rPr>
            </w:pPr>
            <w:r w:rsidRPr="00EE1A30">
              <w:rPr>
                <w:b/>
              </w:rPr>
              <w:t>Field type / facets / relationship</w:t>
            </w:r>
            <w:r w:rsidRPr="00EE1A30">
              <w:t xml:space="preserve">: </w:t>
            </w:r>
            <w:r w:rsidR="006C0837" w:rsidRPr="006C0837">
              <w:rPr>
                <w:szCs w:val="24"/>
              </w:rPr>
              <w:t>YesNoCode_Enum</w:t>
            </w:r>
            <w:r w:rsidR="001D0397">
              <w:rPr>
                <w:szCs w:val="24"/>
              </w:rPr>
              <w:t xml:space="preserve">: </w:t>
            </w:r>
            <w:r w:rsidRPr="00EE1A30">
              <w:rPr>
                <w:szCs w:val="24"/>
              </w:rPr>
              <w:t>Yes</w:t>
            </w:r>
            <w:r w:rsidR="001D0397">
              <w:rPr>
                <w:szCs w:val="24"/>
              </w:rPr>
              <w:t xml:space="preserve">, </w:t>
            </w:r>
            <w:r w:rsidRPr="00EE1A30">
              <w:rPr>
                <w:szCs w:val="24"/>
              </w:rPr>
              <w:t xml:space="preserve">No </w:t>
            </w:r>
          </w:p>
          <w:p w14:paraId="5728FF98" w14:textId="77777777" w:rsidR="006C0837" w:rsidRPr="00EE1A30" w:rsidRDefault="006F25ED" w:rsidP="000840F3">
            <w:pPr>
              <w:spacing w:after="120"/>
              <w:jc w:val="both"/>
              <w:rPr>
                <w:szCs w:val="24"/>
              </w:rPr>
            </w:pPr>
            <w:r w:rsidRPr="006F25ED">
              <w:rPr>
                <w:b/>
                <w:szCs w:val="24"/>
              </w:rPr>
              <w:t>Properties:</w:t>
            </w:r>
            <w:r w:rsidR="003B59E2">
              <w:rPr>
                <w:b/>
                <w:szCs w:val="24"/>
              </w:rPr>
              <w:t xml:space="preserve"> </w:t>
            </w:r>
            <w:r w:rsidR="006C0837" w:rsidRPr="006C0837">
              <w:rPr>
                <w:szCs w:val="24"/>
              </w:rPr>
              <w:t>maxOccurs =1</w:t>
            </w:r>
            <w:r w:rsidR="003B59E2">
              <w:rPr>
                <w:szCs w:val="24"/>
              </w:rPr>
              <w:t xml:space="preserve"> </w:t>
            </w:r>
            <w:r w:rsidR="006C0837" w:rsidRPr="006C0837">
              <w:rPr>
                <w:szCs w:val="24"/>
              </w:rPr>
              <w:t>minOccurs = 1</w:t>
            </w:r>
          </w:p>
          <w:p w14:paraId="5AE23E10" w14:textId="77777777" w:rsidR="00A06DA3" w:rsidRPr="00EE1A30" w:rsidRDefault="00A06DA3" w:rsidP="000840F3">
            <w:pPr>
              <w:spacing w:after="120"/>
              <w:jc w:val="both"/>
              <w:rPr>
                <w:szCs w:val="24"/>
              </w:rPr>
            </w:pPr>
            <w:r w:rsidRPr="00EE1A30">
              <w:rPr>
                <w:b/>
                <w:szCs w:val="24"/>
              </w:rPr>
              <w:t>Guidance on completion of schema element</w:t>
            </w:r>
            <w:r w:rsidRPr="00EE1A30">
              <w:rPr>
                <w:szCs w:val="24"/>
              </w:rPr>
              <w:t>: Required. Indicate whether information on water abstraction (understood as consumptive use or net consumption) has previously been reported to SoE-Water Quantity.</w:t>
            </w:r>
          </w:p>
          <w:p w14:paraId="3473CF78" w14:textId="77777777" w:rsidR="00A06DA3" w:rsidRPr="001D0397" w:rsidRDefault="00102ACF" w:rsidP="000840F3">
            <w:pPr>
              <w:spacing w:after="120"/>
              <w:jc w:val="both"/>
              <w:rPr>
                <w:szCs w:val="24"/>
              </w:rPr>
            </w:pPr>
            <w:r w:rsidRPr="00EE1A30">
              <w:rPr>
                <w:szCs w:val="24"/>
              </w:rPr>
              <w:t>If ‘Yes’ is reported, there is no need to provide any further information regarding WEI+.</w:t>
            </w:r>
          </w:p>
        </w:tc>
      </w:tr>
      <w:tr w:rsidR="00235F1A" w:rsidRPr="00EE1A30" w14:paraId="1B1A59CA" w14:textId="77777777" w:rsidTr="0086656E">
        <w:tc>
          <w:tcPr>
            <w:tcW w:w="9889" w:type="dxa"/>
          </w:tcPr>
          <w:p w14:paraId="264837AC"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8E071D" w:rsidRPr="008E071D">
              <w:rPr>
                <w:szCs w:val="24"/>
              </w:rPr>
              <w:t>weiNational</w:t>
            </w:r>
          </w:p>
          <w:p w14:paraId="3B8C9A6D" w14:textId="77777777" w:rsidR="001D0397" w:rsidRDefault="006B17DF" w:rsidP="000840F3">
            <w:pPr>
              <w:spacing w:after="120"/>
              <w:jc w:val="both"/>
              <w:rPr>
                <w:szCs w:val="24"/>
              </w:rPr>
            </w:pPr>
            <w:r>
              <w:rPr>
                <w:b/>
              </w:rPr>
              <w:t xml:space="preserve">Field type / facets: </w:t>
            </w:r>
            <w:r w:rsidR="008E071D" w:rsidRPr="008E071D">
              <w:rPr>
                <w:szCs w:val="24"/>
              </w:rPr>
              <w:t>NumberDecimal0100Type</w:t>
            </w:r>
            <w:r w:rsidR="008E071D" w:rsidRPr="008E071D" w:rsidDel="008E071D">
              <w:rPr>
                <w:szCs w:val="24"/>
              </w:rPr>
              <w:t xml:space="preserve"> </w:t>
            </w:r>
          </w:p>
          <w:p w14:paraId="1C0D1261" w14:textId="77777777" w:rsidR="008E071D" w:rsidRPr="008E071D" w:rsidRDefault="008E071D" w:rsidP="000840F3">
            <w:pPr>
              <w:spacing w:after="120"/>
              <w:jc w:val="both"/>
              <w:rPr>
                <w:szCs w:val="24"/>
              </w:rPr>
            </w:pPr>
            <w:r w:rsidRPr="008E071D">
              <w:rPr>
                <w:b/>
                <w:szCs w:val="24"/>
              </w:rPr>
              <w:t>Properties:</w:t>
            </w:r>
            <w:r w:rsidR="003B59E2">
              <w:rPr>
                <w:b/>
                <w:szCs w:val="24"/>
              </w:rPr>
              <w:t xml:space="preserve"> </w:t>
            </w:r>
            <w:r w:rsidR="006F25ED" w:rsidRPr="006F25ED">
              <w:rPr>
                <w:szCs w:val="24"/>
              </w:rPr>
              <w:t>maxOccurs =1</w:t>
            </w:r>
            <w:r w:rsidR="003B59E2">
              <w:rPr>
                <w:szCs w:val="24"/>
              </w:rPr>
              <w:t xml:space="preserve"> </w:t>
            </w:r>
            <w:r w:rsidR="006F25ED" w:rsidRPr="006F25ED">
              <w:rPr>
                <w:szCs w:val="24"/>
              </w:rPr>
              <w:t>minOccurs = 0</w:t>
            </w:r>
          </w:p>
          <w:p w14:paraId="3C86D15B" w14:textId="77777777" w:rsidR="00BE4358" w:rsidRPr="001D0397"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Optional. </w:t>
            </w:r>
            <w:r w:rsidR="00CD17E8" w:rsidRPr="00EE1A30">
              <w:rPr>
                <w:szCs w:val="24"/>
              </w:rPr>
              <w:t>R</w:t>
            </w:r>
            <w:r w:rsidR="00F05ABF" w:rsidRPr="00EE1A30">
              <w:rPr>
                <w:szCs w:val="24"/>
              </w:rPr>
              <w:t>eport the a</w:t>
            </w:r>
            <w:r w:rsidRPr="00EE1A30">
              <w:rPr>
                <w:szCs w:val="24"/>
              </w:rPr>
              <w:t xml:space="preserve">nnual </w:t>
            </w:r>
            <w:r w:rsidR="00BE4358" w:rsidRPr="00EE1A30">
              <w:rPr>
                <w:szCs w:val="24"/>
              </w:rPr>
              <w:t>water exploitation index (</w:t>
            </w:r>
            <w:r w:rsidRPr="00EE1A30">
              <w:rPr>
                <w:szCs w:val="24"/>
              </w:rPr>
              <w:t>WEI+</w:t>
            </w:r>
            <w:r w:rsidR="00BE4358" w:rsidRPr="00EE1A30">
              <w:rPr>
                <w:szCs w:val="24"/>
              </w:rPr>
              <w:t>)</w:t>
            </w:r>
            <w:r w:rsidRPr="00EE1A30">
              <w:rPr>
                <w:szCs w:val="24"/>
              </w:rPr>
              <w:t xml:space="preserve"> </w:t>
            </w:r>
            <w:r w:rsidR="00F05ABF" w:rsidRPr="00EE1A30">
              <w:rPr>
                <w:szCs w:val="24"/>
              </w:rPr>
              <w:t xml:space="preserve">as a percentage </w:t>
            </w:r>
            <w:r w:rsidRPr="00EE1A30">
              <w:rPr>
                <w:szCs w:val="24"/>
              </w:rPr>
              <w:t xml:space="preserve">at national level for the latest available reference year or </w:t>
            </w:r>
            <w:r w:rsidR="00D47193" w:rsidRPr="00EE1A30">
              <w:rPr>
                <w:szCs w:val="24"/>
              </w:rPr>
              <w:t xml:space="preserve">as </w:t>
            </w:r>
            <w:r w:rsidRPr="00EE1A30">
              <w:rPr>
                <w:szCs w:val="24"/>
              </w:rPr>
              <w:t>an average of the latest available 5 year period</w:t>
            </w:r>
            <w:r w:rsidR="00ED3277">
              <w:rPr>
                <w:szCs w:val="24"/>
              </w:rPr>
              <w:t>.</w:t>
            </w:r>
          </w:p>
        </w:tc>
      </w:tr>
      <w:tr w:rsidR="00235F1A" w:rsidRPr="00EE1A30" w14:paraId="60B3E627" w14:textId="77777777" w:rsidTr="0086656E">
        <w:tc>
          <w:tcPr>
            <w:tcW w:w="9889" w:type="dxa"/>
          </w:tcPr>
          <w:p w14:paraId="5CF36A08"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ED3277" w:rsidRPr="00ED3277">
              <w:rPr>
                <w:szCs w:val="24"/>
              </w:rPr>
              <w:t>weiNationalYear</w:t>
            </w:r>
          </w:p>
          <w:p w14:paraId="013791F9" w14:textId="77777777" w:rsidR="00235F1A" w:rsidRDefault="006B17DF" w:rsidP="000840F3">
            <w:pPr>
              <w:spacing w:after="120"/>
              <w:jc w:val="both"/>
              <w:rPr>
                <w:szCs w:val="24"/>
              </w:rPr>
            </w:pPr>
            <w:r>
              <w:rPr>
                <w:b/>
              </w:rPr>
              <w:t xml:space="preserve">Field type / facets: </w:t>
            </w:r>
            <w:r w:rsidR="00172EAC">
              <w:rPr>
                <w:szCs w:val="24"/>
              </w:rPr>
              <w:t>YearRange</w:t>
            </w:r>
            <w:r w:rsidR="00172EAC" w:rsidRPr="00ED3277">
              <w:rPr>
                <w:szCs w:val="24"/>
              </w:rPr>
              <w:t>Type</w:t>
            </w:r>
          </w:p>
          <w:p w14:paraId="4BE7A17F" w14:textId="77777777" w:rsidR="00ED3277" w:rsidRPr="00EE1A30" w:rsidRDefault="006F25ED" w:rsidP="000840F3">
            <w:pPr>
              <w:spacing w:after="120"/>
              <w:jc w:val="both"/>
              <w:rPr>
                <w:szCs w:val="24"/>
              </w:rPr>
            </w:pPr>
            <w:r w:rsidRPr="006F25ED">
              <w:rPr>
                <w:b/>
                <w:szCs w:val="24"/>
              </w:rPr>
              <w:t>Properties:</w:t>
            </w:r>
            <w:r w:rsidR="003B59E2">
              <w:rPr>
                <w:b/>
                <w:szCs w:val="24"/>
              </w:rPr>
              <w:t xml:space="preserve"> </w:t>
            </w:r>
            <w:r w:rsidR="00ED3277" w:rsidRPr="00ED3277">
              <w:rPr>
                <w:szCs w:val="24"/>
              </w:rPr>
              <w:t>maxOccurs =1</w:t>
            </w:r>
            <w:r w:rsidR="003B59E2">
              <w:rPr>
                <w:szCs w:val="24"/>
              </w:rPr>
              <w:t xml:space="preserve"> </w:t>
            </w:r>
            <w:r w:rsidR="00ED3277" w:rsidRPr="00ED3277">
              <w:rPr>
                <w:szCs w:val="24"/>
              </w:rPr>
              <w:t>minOccurs = 0</w:t>
            </w:r>
          </w:p>
          <w:p w14:paraId="102B6D24" w14:textId="77777777" w:rsidR="00ED3277" w:rsidRPr="00EE1A30"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w:t>
            </w:r>
            <w:r w:rsidR="001D0397">
              <w:rPr>
                <w:szCs w:val="24"/>
              </w:rPr>
              <w:t xml:space="preserve"> </w:t>
            </w:r>
            <w:r w:rsidR="00ED3277" w:rsidRPr="00ED3277">
              <w:rPr>
                <w:szCs w:val="24"/>
              </w:rPr>
              <w:t>Conditional. Report the latest available reference year (in the format YYYY) or 5 year period (in the format YYYY</w:t>
            </w:r>
            <w:r w:rsidR="00E47E29">
              <w:rPr>
                <w:szCs w:val="24"/>
              </w:rPr>
              <w:t>-</w:t>
            </w:r>
            <w:r w:rsidR="00ED3277" w:rsidRPr="00ED3277">
              <w:rPr>
                <w:szCs w:val="24"/>
              </w:rPr>
              <w:t>-YYYY) used in the calculation of the annual WEI+ at national level as reported in weiNational.</w:t>
            </w:r>
          </w:p>
          <w:p w14:paraId="6D06C183" w14:textId="77777777" w:rsidR="00ED3277" w:rsidRPr="00ED3277" w:rsidRDefault="00414B02" w:rsidP="000840F3">
            <w:pPr>
              <w:spacing w:after="120"/>
              <w:jc w:val="both"/>
              <w:rPr>
                <w:szCs w:val="24"/>
              </w:rPr>
            </w:pPr>
            <w:r w:rsidRPr="00EE1A30">
              <w:rPr>
                <w:b/>
                <w:szCs w:val="24"/>
              </w:rPr>
              <w:t>Quality checks</w:t>
            </w:r>
            <w:r w:rsidRPr="00EE1A30">
              <w:rPr>
                <w:szCs w:val="24"/>
              </w:rPr>
              <w:t>:</w:t>
            </w:r>
            <w:r w:rsidR="00F05ABF" w:rsidRPr="00EE1A30">
              <w:rPr>
                <w:szCs w:val="24"/>
              </w:rPr>
              <w:t xml:space="preserve"> </w:t>
            </w:r>
            <w:r w:rsidR="006F25ED" w:rsidRPr="006F25ED">
              <w:rPr>
                <w:szCs w:val="24"/>
              </w:rPr>
              <w:t>Element check: must be reported in the format YYYY (for a single year) or YYYY-</w:t>
            </w:r>
            <w:r w:rsidR="00E47E29">
              <w:rPr>
                <w:szCs w:val="24"/>
              </w:rPr>
              <w:t>-</w:t>
            </w:r>
            <w:r w:rsidR="006F25ED" w:rsidRPr="006F25ED">
              <w:rPr>
                <w:szCs w:val="24"/>
              </w:rPr>
              <w:t xml:space="preserve">YYYY (for a period). </w:t>
            </w:r>
          </w:p>
          <w:p w14:paraId="373AAAB6" w14:textId="77777777" w:rsidR="00ED3277" w:rsidRPr="00EE1A30" w:rsidRDefault="006F25ED" w:rsidP="000840F3">
            <w:pPr>
              <w:spacing w:after="120"/>
              <w:jc w:val="both"/>
              <w:rPr>
                <w:b/>
                <w:szCs w:val="24"/>
              </w:rPr>
            </w:pPr>
            <w:r w:rsidRPr="006F25ED">
              <w:rPr>
                <w:szCs w:val="24"/>
              </w:rPr>
              <w:t>Conditional check: report if weiNational is reported.</w:t>
            </w:r>
          </w:p>
        </w:tc>
      </w:tr>
      <w:tr w:rsidR="00235F1A" w:rsidRPr="00EE1A30" w14:paraId="551A8206" w14:textId="77777777" w:rsidTr="0086656E">
        <w:tc>
          <w:tcPr>
            <w:tcW w:w="9889" w:type="dxa"/>
          </w:tcPr>
          <w:p w14:paraId="70913E6E"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1F0818" w:rsidRPr="001F0818">
              <w:rPr>
                <w:szCs w:val="24"/>
              </w:rPr>
              <w:t>weiRBD</w:t>
            </w:r>
          </w:p>
          <w:p w14:paraId="0F15011E" w14:textId="77777777" w:rsidR="0060166D" w:rsidRDefault="006B17DF" w:rsidP="000840F3">
            <w:pPr>
              <w:spacing w:after="120"/>
              <w:jc w:val="both"/>
              <w:rPr>
                <w:szCs w:val="24"/>
              </w:rPr>
            </w:pPr>
            <w:r>
              <w:rPr>
                <w:b/>
              </w:rPr>
              <w:t xml:space="preserve">Field type / facets: </w:t>
            </w:r>
            <w:r w:rsidR="001F0818" w:rsidRPr="001F0818">
              <w:rPr>
                <w:szCs w:val="24"/>
              </w:rPr>
              <w:t>NumberDecimal0100Type</w:t>
            </w:r>
            <w:r w:rsidR="001F0818" w:rsidRPr="001F0818" w:rsidDel="001F0818">
              <w:rPr>
                <w:szCs w:val="24"/>
              </w:rPr>
              <w:t xml:space="preserve"> </w:t>
            </w:r>
          </w:p>
          <w:p w14:paraId="33D898D1" w14:textId="77777777" w:rsidR="001F0818" w:rsidRPr="00EE1A30" w:rsidRDefault="006F25ED" w:rsidP="000840F3">
            <w:pPr>
              <w:spacing w:after="120"/>
              <w:jc w:val="both"/>
              <w:rPr>
                <w:szCs w:val="24"/>
              </w:rPr>
            </w:pPr>
            <w:r w:rsidRPr="006F25ED">
              <w:rPr>
                <w:b/>
                <w:szCs w:val="24"/>
              </w:rPr>
              <w:t>Properties:</w:t>
            </w:r>
            <w:r w:rsidR="003B59E2">
              <w:rPr>
                <w:b/>
                <w:szCs w:val="24"/>
              </w:rPr>
              <w:t xml:space="preserve"> </w:t>
            </w:r>
            <w:r w:rsidR="001F0818" w:rsidRPr="001F0818">
              <w:rPr>
                <w:szCs w:val="24"/>
              </w:rPr>
              <w:t>maxOccurs =1</w:t>
            </w:r>
            <w:r w:rsidR="003B59E2">
              <w:rPr>
                <w:szCs w:val="24"/>
              </w:rPr>
              <w:t xml:space="preserve"> </w:t>
            </w:r>
            <w:r w:rsidR="001F0818" w:rsidRPr="001F0818">
              <w:rPr>
                <w:szCs w:val="24"/>
              </w:rPr>
              <w:t>minOccurs = 0</w:t>
            </w:r>
          </w:p>
          <w:p w14:paraId="176B5741" w14:textId="77777777" w:rsidR="00121458" w:rsidRPr="00EE1A30"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121458" w:rsidRPr="00121458">
              <w:rPr>
                <w:szCs w:val="24"/>
              </w:rPr>
              <w:t xml:space="preserve">Conditional. If water abstraction has been identified as a significant pressure at RBD level, report the annual WEI+ as a percentage at RBD level for the latest available reference year or as an average of the latest available 5 year period. If it is not </w:t>
            </w:r>
            <w:r w:rsidR="00121458" w:rsidRPr="00121458">
              <w:rPr>
                <w:szCs w:val="24"/>
              </w:rPr>
              <w:lastRenderedPageBreak/>
              <w:t>possible to report the value of weiRBD report ‘0’ and report an alternative indicator under wqAlternativeIndicator</w:t>
            </w:r>
            <w:r w:rsidR="008357F0">
              <w:rPr>
                <w:szCs w:val="24"/>
              </w:rPr>
              <w:t>Reference</w:t>
            </w:r>
            <w:r w:rsidR="00121458" w:rsidRPr="00121458">
              <w:rPr>
                <w:szCs w:val="24"/>
              </w:rPr>
              <w:t xml:space="preserve"> below.</w:t>
            </w:r>
          </w:p>
          <w:p w14:paraId="0BFF1D7A" w14:textId="77777777" w:rsidR="001F0818" w:rsidRPr="00EE1A30" w:rsidRDefault="00235F1A" w:rsidP="000840F3">
            <w:pPr>
              <w:spacing w:after="120"/>
              <w:jc w:val="both"/>
              <w:rPr>
                <w:b/>
                <w:szCs w:val="24"/>
              </w:rPr>
            </w:pPr>
            <w:r w:rsidRPr="00EE1A30">
              <w:rPr>
                <w:b/>
                <w:szCs w:val="24"/>
              </w:rPr>
              <w:t>Quality check</w:t>
            </w:r>
            <w:r w:rsidR="00414B02" w:rsidRPr="00EE1A30">
              <w:rPr>
                <w:b/>
                <w:szCs w:val="24"/>
              </w:rPr>
              <w:t>s</w:t>
            </w:r>
            <w:r w:rsidRPr="00EE1A30">
              <w:rPr>
                <w:szCs w:val="24"/>
              </w:rPr>
              <w:t xml:space="preserve">: </w:t>
            </w:r>
            <w:r w:rsidR="006F25ED" w:rsidRPr="006F25ED">
              <w:rPr>
                <w:szCs w:val="24"/>
              </w:rPr>
              <w:t>Conditional check: Report if wqPressure is ‘Yes’ and reportedUnderSoEQuantity is ‘No’.</w:t>
            </w:r>
          </w:p>
        </w:tc>
      </w:tr>
      <w:tr w:rsidR="00235F1A" w:rsidRPr="00EE1A30" w14:paraId="3CD6E7DB" w14:textId="77777777" w:rsidTr="0086656E">
        <w:tc>
          <w:tcPr>
            <w:tcW w:w="9889" w:type="dxa"/>
          </w:tcPr>
          <w:p w14:paraId="74FAFC90" w14:textId="77777777" w:rsidR="00235F1A" w:rsidRPr="00851B21"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DA1C03" w:rsidRPr="00DA1C03">
              <w:rPr>
                <w:szCs w:val="24"/>
              </w:rPr>
              <w:t>weiRBDYear</w:t>
            </w:r>
          </w:p>
          <w:p w14:paraId="5BB81F17" w14:textId="77777777" w:rsidR="00235F1A" w:rsidRDefault="006B17DF" w:rsidP="000840F3">
            <w:pPr>
              <w:spacing w:after="120"/>
              <w:jc w:val="both"/>
              <w:rPr>
                <w:szCs w:val="24"/>
              </w:rPr>
            </w:pPr>
            <w:r>
              <w:rPr>
                <w:b/>
              </w:rPr>
              <w:t xml:space="preserve">Field type / facets: </w:t>
            </w:r>
            <w:r w:rsidR="00172EAC">
              <w:rPr>
                <w:szCs w:val="24"/>
              </w:rPr>
              <w:t>YearRange</w:t>
            </w:r>
            <w:r w:rsidR="00172EAC" w:rsidRPr="00DA1C03">
              <w:rPr>
                <w:szCs w:val="24"/>
              </w:rPr>
              <w:t>Type</w:t>
            </w:r>
          </w:p>
          <w:p w14:paraId="418D9C15" w14:textId="77777777" w:rsidR="00DA1C03" w:rsidRPr="00EE1A30" w:rsidRDefault="006F25ED" w:rsidP="000840F3">
            <w:pPr>
              <w:spacing w:after="120"/>
              <w:jc w:val="both"/>
              <w:rPr>
                <w:szCs w:val="24"/>
              </w:rPr>
            </w:pPr>
            <w:r w:rsidRPr="006F25ED">
              <w:rPr>
                <w:b/>
                <w:szCs w:val="24"/>
              </w:rPr>
              <w:t>Properties:</w:t>
            </w:r>
            <w:r w:rsidR="003B59E2">
              <w:rPr>
                <w:b/>
                <w:szCs w:val="24"/>
              </w:rPr>
              <w:t xml:space="preserve"> </w:t>
            </w:r>
            <w:r w:rsidR="00DA1C03" w:rsidRPr="00DA1C03">
              <w:rPr>
                <w:szCs w:val="24"/>
              </w:rPr>
              <w:t>maxOccurs =1</w:t>
            </w:r>
            <w:r w:rsidR="003B59E2">
              <w:rPr>
                <w:szCs w:val="24"/>
              </w:rPr>
              <w:t xml:space="preserve"> </w:t>
            </w:r>
            <w:r w:rsidR="00DA1C03" w:rsidRPr="00DA1C03">
              <w:rPr>
                <w:szCs w:val="24"/>
              </w:rPr>
              <w:t>minOccurs = 0</w:t>
            </w:r>
          </w:p>
          <w:p w14:paraId="70A9AC97" w14:textId="77777777" w:rsidR="00235F1A" w:rsidRPr="00EE1A30"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w:t>
            </w:r>
            <w:r w:rsidR="006C0837" w:rsidRPr="006C0837">
              <w:rPr>
                <w:szCs w:val="24"/>
              </w:rPr>
              <w:t>Conditional. If water abstraction has been identified as a significant pressure at the RBD level, report the latest reference year (in the format YYYY) or 5 year period (in the format YYYY-</w:t>
            </w:r>
            <w:r w:rsidR="00E47E29">
              <w:rPr>
                <w:szCs w:val="24"/>
              </w:rPr>
              <w:t>-</w:t>
            </w:r>
            <w:r w:rsidR="006C0837" w:rsidRPr="006C0837">
              <w:rPr>
                <w:szCs w:val="24"/>
              </w:rPr>
              <w:t xml:space="preserve">YYYY) used in the calculation of the annual WEI+ at RBD level as reported in </w:t>
            </w:r>
            <w:r w:rsidR="003B59E2">
              <w:rPr>
                <w:szCs w:val="24"/>
              </w:rPr>
              <w:t>wei</w:t>
            </w:r>
            <w:r w:rsidR="006C0837" w:rsidRPr="006C0837">
              <w:rPr>
                <w:szCs w:val="24"/>
              </w:rPr>
              <w:t>RBD.</w:t>
            </w:r>
          </w:p>
          <w:p w14:paraId="384F0A54" w14:textId="77777777" w:rsidR="00DA1C03" w:rsidRPr="00DA1C03" w:rsidRDefault="00235F1A" w:rsidP="000840F3">
            <w:pPr>
              <w:spacing w:after="120"/>
              <w:jc w:val="both"/>
              <w:rPr>
                <w:szCs w:val="24"/>
              </w:rPr>
            </w:pPr>
            <w:r w:rsidRPr="00EE1A30">
              <w:rPr>
                <w:b/>
                <w:szCs w:val="24"/>
              </w:rPr>
              <w:t>Quality check</w:t>
            </w:r>
            <w:r w:rsidR="00414B02" w:rsidRPr="00EE1A30">
              <w:rPr>
                <w:b/>
                <w:szCs w:val="24"/>
              </w:rPr>
              <w:t>s</w:t>
            </w:r>
            <w:r w:rsidRPr="00EE1A30">
              <w:rPr>
                <w:szCs w:val="24"/>
              </w:rPr>
              <w:t xml:space="preserve">: </w:t>
            </w:r>
            <w:r w:rsidR="006F25ED" w:rsidRPr="006F25ED">
              <w:rPr>
                <w:szCs w:val="24"/>
              </w:rPr>
              <w:t>Element check: must be reported in the format YYYY (for a single year) or YYYY-</w:t>
            </w:r>
            <w:r w:rsidR="00E47E29">
              <w:rPr>
                <w:szCs w:val="24"/>
              </w:rPr>
              <w:t>-</w:t>
            </w:r>
            <w:r w:rsidR="006F25ED" w:rsidRPr="006F25ED">
              <w:rPr>
                <w:szCs w:val="24"/>
              </w:rPr>
              <w:t xml:space="preserve">YYYY (for a period). </w:t>
            </w:r>
          </w:p>
          <w:p w14:paraId="4B4BFA87" w14:textId="77777777" w:rsidR="00DA1C03" w:rsidRPr="00EE1A30" w:rsidRDefault="006F25ED" w:rsidP="000840F3">
            <w:pPr>
              <w:spacing w:after="120"/>
              <w:jc w:val="both"/>
              <w:rPr>
                <w:b/>
                <w:szCs w:val="24"/>
              </w:rPr>
            </w:pPr>
            <w:r w:rsidRPr="006F25ED">
              <w:rPr>
                <w:szCs w:val="24"/>
              </w:rPr>
              <w:t>Conditional check: Report if wqPressure is ‘Yes’, reportedUnderSoEQuantity is ‘No’ and weiRBD is not null.</w:t>
            </w:r>
          </w:p>
        </w:tc>
      </w:tr>
      <w:tr w:rsidR="00235F1A" w:rsidRPr="00EE1A30" w14:paraId="03DEF654" w14:textId="77777777" w:rsidTr="0086656E">
        <w:tc>
          <w:tcPr>
            <w:tcW w:w="9889" w:type="dxa"/>
          </w:tcPr>
          <w:p w14:paraId="1B899C18"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6C0837" w:rsidRPr="006C0837">
              <w:rPr>
                <w:szCs w:val="24"/>
              </w:rPr>
              <w:t>weiWorst</w:t>
            </w:r>
          </w:p>
          <w:p w14:paraId="09360EE7" w14:textId="77777777" w:rsidR="0060166D" w:rsidRDefault="006B17DF" w:rsidP="000840F3">
            <w:pPr>
              <w:spacing w:after="120"/>
              <w:jc w:val="both"/>
              <w:rPr>
                <w:szCs w:val="24"/>
              </w:rPr>
            </w:pPr>
            <w:r>
              <w:rPr>
                <w:b/>
              </w:rPr>
              <w:t xml:space="preserve">Field type / facets: </w:t>
            </w:r>
            <w:r w:rsidR="006C0837" w:rsidRPr="006C0837">
              <w:rPr>
                <w:szCs w:val="24"/>
              </w:rPr>
              <w:t>NumberDecimal0100Type</w:t>
            </w:r>
          </w:p>
          <w:p w14:paraId="79E660A6" w14:textId="77777777" w:rsidR="006C0837" w:rsidRPr="00EE1A30" w:rsidRDefault="006F25ED" w:rsidP="000840F3">
            <w:pPr>
              <w:spacing w:after="120"/>
              <w:jc w:val="both"/>
              <w:rPr>
                <w:szCs w:val="24"/>
              </w:rPr>
            </w:pPr>
            <w:r w:rsidRPr="006F25ED">
              <w:rPr>
                <w:b/>
                <w:szCs w:val="24"/>
              </w:rPr>
              <w:t>Properties:</w:t>
            </w:r>
            <w:r w:rsidR="003B59E2">
              <w:rPr>
                <w:b/>
                <w:szCs w:val="24"/>
              </w:rPr>
              <w:t xml:space="preserve"> </w:t>
            </w:r>
            <w:r w:rsidR="006C0837" w:rsidRPr="006C0837">
              <w:rPr>
                <w:szCs w:val="24"/>
              </w:rPr>
              <w:t>maxOccurs =1</w:t>
            </w:r>
            <w:r w:rsidR="003B59E2">
              <w:rPr>
                <w:szCs w:val="24"/>
              </w:rPr>
              <w:t xml:space="preserve"> </w:t>
            </w:r>
            <w:r w:rsidR="006C0837" w:rsidRPr="006C0837">
              <w:rPr>
                <w:szCs w:val="24"/>
              </w:rPr>
              <w:t>minOccurs = 0</w:t>
            </w:r>
          </w:p>
          <w:p w14:paraId="1616AB01" w14:textId="77777777" w:rsidR="00235F1A" w:rsidRPr="00EE1A30"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xml:space="preserve">: Conditional. </w:t>
            </w:r>
            <w:r w:rsidR="00D80689" w:rsidRPr="00EE1A30">
              <w:rPr>
                <w:szCs w:val="24"/>
              </w:rPr>
              <w:t xml:space="preserve">If water abstraction has been identified as a significant pressure at the RBD level, report the </w:t>
            </w:r>
            <w:r w:rsidRPr="00EE1A30">
              <w:rPr>
                <w:szCs w:val="24"/>
              </w:rPr>
              <w:t xml:space="preserve">WEI+ for the worst month </w:t>
            </w:r>
            <w:r w:rsidR="00D80689" w:rsidRPr="00EE1A30">
              <w:rPr>
                <w:szCs w:val="24"/>
              </w:rPr>
              <w:t xml:space="preserve">as a percentage </w:t>
            </w:r>
            <w:r w:rsidRPr="00EE1A30">
              <w:rPr>
                <w:szCs w:val="24"/>
              </w:rPr>
              <w:t xml:space="preserve">at </w:t>
            </w:r>
            <w:r w:rsidR="00D80689" w:rsidRPr="00EE1A30">
              <w:rPr>
                <w:szCs w:val="24"/>
              </w:rPr>
              <w:t xml:space="preserve">RBD </w:t>
            </w:r>
            <w:r w:rsidRPr="00EE1A30">
              <w:rPr>
                <w:szCs w:val="24"/>
              </w:rPr>
              <w:t>level</w:t>
            </w:r>
            <w:r w:rsidR="001F713B" w:rsidRPr="00EE1A30">
              <w:rPr>
                <w:szCs w:val="24"/>
              </w:rPr>
              <w:t xml:space="preserve">. Reporting of the WEI+ for the worst month is not required in those cases where </w:t>
            </w:r>
            <w:r w:rsidR="00D80689" w:rsidRPr="00EE1A30">
              <w:rPr>
                <w:szCs w:val="24"/>
              </w:rPr>
              <w:t xml:space="preserve">water </w:t>
            </w:r>
            <w:r w:rsidR="001F713B" w:rsidRPr="00EE1A30">
              <w:rPr>
                <w:szCs w:val="24"/>
              </w:rPr>
              <w:t>scarcity does not exhibit a seasonal pattern.</w:t>
            </w:r>
            <w:r w:rsidR="00271E59" w:rsidRPr="00EE1A30">
              <w:rPr>
                <w:szCs w:val="24"/>
              </w:rPr>
              <w:t xml:space="preserve"> In those cases report ‘0’.</w:t>
            </w:r>
          </w:p>
          <w:p w14:paraId="7EAB1203" w14:textId="77777777" w:rsidR="006C0837" w:rsidRPr="006C0837" w:rsidRDefault="00235F1A" w:rsidP="000840F3">
            <w:pPr>
              <w:spacing w:after="120"/>
              <w:jc w:val="both"/>
              <w:rPr>
                <w:szCs w:val="24"/>
              </w:rPr>
            </w:pPr>
            <w:r w:rsidRPr="00EE1A30">
              <w:rPr>
                <w:b/>
                <w:szCs w:val="24"/>
              </w:rPr>
              <w:t>Quality check</w:t>
            </w:r>
            <w:r w:rsidR="00414B02" w:rsidRPr="00EE1A30">
              <w:rPr>
                <w:b/>
                <w:szCs w:val="24"/>
              </w:rPr>
              <w:t>s</w:t>
            </w:r>
            <w:r w:rsidRPr="00EE1A30">
              <w:rPr>
                <w:szCs w:val="24"/>
              </w:rPr>
              <w:t>:</w:t>
            </w:r>
            <w:r w:rsidR="00D80689" w:rsidRPr="00EE1A30">
              <w:rPr>
                <w:szCs w:val="24"/>
              </w:rPr>
              <w:t xml:space="preserve"> </w:t>
            </w:r>
            <w:r w:rsidR="006F25ED" w:rsidRPr="006F25ED">
              <w:rPr>
                <w:szCs w:val="24"/>
              </w:rPr>
              <w:t xml:space="preserve">Conditional check: Report if wqPressure is ‘Yes’ and reportedUnderSoEQuantity is ‘No’. </w:t>
            </w:r>
          </w:p>
        </w:tc>
      </w:tr>
      <w:tr w:rsidR="00235F1A" w:rsidRPr="00EE1A30" w14:paraId="5F362794" w14:textId="77777777" w:rsidTr="0086656E">
        <w:tc>
          <w:tcPr>
            <w:tcW w:w="9889" w:type="dxa"/>
          </w:tcPr>
          <w:p w14:paraId="1B9CA3F3" w14:textId="77777777" w:rsidR="00235F1A"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4C722B" w:rsidRPr="004C722B">
              <w:rPr>
                <w:szCs w:val="24"/>
              </w:rPr>
              <w:t>weiWorstMonth</w:t>
            </w:r>
          </w:p>
          <w:p w14:paraId="634A53ED" w14:textId="77777777" w:rsidR="00235F1A" w:rsidRDefault="006B17DF" w:rsidP="000840F3">
            <w:pPr>
              <w:spacing w:after="120"/>
              <w:jc w:val="both"/>
              <w:rPr>
                <w:szCs w:val="24"/>
              </w:rPr>
            </w:pPr>
            <w:r>
              <w:rPr>
                <w:b/>
              </w:rPr>
              <w:t xml:space="preserve">Field type / facets: </w:t>
            </w:r>
            <w:r w:rsidR="006A1AA9">
              <w:rPr>
                <w:szCs w:val="24"/>
              </w:rPr>
              <w:t>YearMonth</w:t>
            </w:r>
            <w:r w:rsidR="006A1AA9" w:rsidRPr="004C722B">
              <w:rPr>
                <w:szCs w:val="24"/>
              </w:rPr>
              <w:t>Type</w:t>
            </w:r>
          </w:p>
          <w:p w14:paraId="3582A335" w14:textId="77777777" w:rsidR="004C722B" w:rsidRPr="00EE1A30" w:rsidRDefault="006F25ED" w:rsidP="000840F3">
            <w:pPr>
              <w:spacing w:after="120"/>
              <w:jc w:val="both"/>
              <w:rPr>
                <w:szCs w:val="24"/>
              </w:rPr>
            </w:pPr>
            <w:r w:rsidRPr="006F25ED">
              <w:rPr>
                <w:b/>
                <w:szCs w:val="24"/>
              </w:rPr>
              <w:t>Properties:</w:t>
            </w:r>
            <w:r w:rsidR="003B59E2">
              <w:rPr>
                <w:b/>
                <w:szCs w:val="24"/>
              </w:rPr>
              <w:t xml:space="preserve"> </w:t>
            </w:r>
            <w:r w:rsidR="004C722B" w:rsidRPr="004C722B">
              <w:rPr>
                <w:szCs w:val="24"/>
              </w:rPr>
              <w:t>maxOccurs =1</w:t>
            </w:r>
            <w:r w:rsidR="003B59E2">
              <w:rPr>
                <w:szCs w:val="24"/>
              </w:rPr>
              <w:t xml:space="preserve"> </w:t>
            </w:r>
            <w:r w:rsidR="004C722B" w:rsidRPr="004C722B">
              <w:rPr>
                <w:szCs w:val="24"/>
              </w:rPr>
              <w:t>minOccurs = 0</w:t>
            </w:r>
          </w:p>
          <w:p w14:paraId="6FBC089C" w14:textId="77777777" w:rsidR="00235F1A" w:rsidRPr="00EE1A30" w:rsidRDefault="00235F1A" w:rsidP="000840F3">
            <w:pPr>
              <w:spacing w:after="120"/>
              <w:jc w:val="both"/>
              <w:rPr>
                <w:szCs w:val="24"/>
              </w:rPr>
            </w:pPr>
            <w:r w:rsidRPr="00EE1A30">
              <w:rPr>
                <w:b/>
                <w:szCs w:val="24"/>
              </w:rPr>
              <w:t>Guidance</w:t>
            </w:r>
            <w:r w:rsidR="00414B02" w:rsidRPr="00EE1A30">
              <w:rPr>
                <w:b/>
                <w:szCs w:val="24"/>
              </w:rPr>
              <w:t xml:space="preserve"> on completion of schema element</w:t>
            </w:r>
            <w:r w:rsidRPr="00EE1A30">
              <w:rPr>
                <w:szCs w:val="24"/>
              </w:rPr>
              <w:t xml:space="preserve">: Conditional. </w:t>
            </w:r>
            <w:r w:rsidR="00D80689" w:rsidRPr="00EE1A30">
              <w:rPr>
                <w:szCs w:val="24"/>
              </w:rPr>
              <w:t xml:space="preserve">If water abstraction has been identified as a significant pressure at the RBD level, report the </w:t>
            </w:r>
            <w:r w:rsidR="00D47193" w:rsidRPr="00EE1A30">
              <w:rPr>
                <w:szCs w:val="24"/>
              </w:rPr>
              <w:t xml:space="preserve">worst </w:t>
            </w:r>
            <w:r w:rsidR="00D80689" w:rsidRPr="00EE1A30">
              <w:rPr>
                <w:szCs w:val="24"/>
              </w:rPr>
              <w:t>m</w:t>
            </w:r>
            <w:r w:rsidRPr="00EE1A30">
              <w:rPr>
                <w:szCs w:val="24"/>
              </w:rPr>
              <w:t xml:space="preserve">onth of the year </w:t>
            </w:r>
            <w:r w:rsidR="00D80689" w:rsidRPr="00EE1A30">
              <w:rPr>
                <w:szCs w:val="24"/>
              </w:rPr>
              <w:t>(in the format YYYY</w:t>
            </w:r>
            <w:r w:rsidR="00E47E29">
              <w:rPr>
                <w:szCs w:val="24"/>
              </w:rPr>
              <w:t>-MM</w:t>
            </w:r>
            <w:r w:rsidR="00D80689" w:rsidRPr="00EE1A30">
              <w:rPr>
                <w:szCs w:val="24"/>
              </w:rPr>
              <w:t xml:space="preserve">) </w:t>
            </w:r>
            <w:r w:rsidR="00D47193" w:rsidRPr="00EE1A30">
              <w:rPr>
                <w:szCs w:val="24"/>
              </w:rPr>
              <w:t xml:space="preserve">used in </w:t>
            </w:r>
            <w:r w:rsidR="00D80689" w:rsidRPr="00EE1A30">
              <w:rPr>
                <w:szCs w:val="24"/>
              </w:rPr>
              <w:t>the calculation of the WEI+ for the worst month at RBD level</w:t>
            </w:r>
            <w:r w:rsidRPr="00EE1A30">
              <w:rPr>
                <w:szCs w:val="24"/>
              </w:rPr>
              <w:t>.</w:t>
            </w:r>
            <w:r w:rsidR="001F713B" w:rsidRPr="00EE1A30">
              <w:rPr>
                <w:szCs w:val="24"/>
              </w:rPr>
              <w:t xml:space="preserve"> Reporting of the WEI+ for the worst month is not required in those cases where </w:t>
            </w:r>
            <w:r w:rsidR="00D80689" w:rsidRPr="00EE1A30">
              <w:rPr>
                <w:szCs w:val="24"/>
              </w:rPr>
              <w:t xml:space="preserve">water </w:t>
            </w:r>
            <w:r w:rsidR="001F713B" w:rsidRPr="00EE1A30">
              <w:rPr>
                <w:szCs w:val="24"/>
              </w:rPr>
              <w:t>scarcity does not exhibit a seasonal pattern.</w:t>
            </w:r>
            <w:r w:rsidR="00D80689" w:rsidRPr="00EE1A30">
              <w:rPr>
                <w:szCs w:val="24"/>
              </w:rPr>
              <w:t xml:space="preserve"> </w:t>
            </w:r>
            <w:r w:rsidR="00C542E7" w:rsidRPr="00EE1A30">
              <w:rPr>
                <w:szCs w:val="24"/>
              </w:rPr>
              <w:t xml:space="preserve"> </w:t>
            </w:r>
          </w:p>
          <w:p w14:paraId="1BA33924" w14:textId="77777777" w:rsidR="004C722B" w:rsidRDefault="00235F1A" w:rsidP="000840F3">
            <w:pPr>
              <w:spacing w:after="120"/>
              <w:jc w:val="both"/>
              <w:rPr>
                <w:szCs w:val="24"/>
              </w:rPr>
            </w:pPr>
            <w:r w:rsidRPr="00EE1A30">
              <w:rPr>
                <w:b/>
                <w:szCs w:val="24"/>
              </w:rPr>
              <w:t>Quality check</w:t>
            </w:r>
            <w:r w:rsidR="00414B02" w:rsidRPr="00EE1A30">
              <w:rPr>
                <w:b/>
                <w:szCs w:val="24"/>
              </w:rPr>
              <w:t>s</w:t>
            </w:r>
            <w:r w:rsidRPr="00EE1A30">
              <w:rPr>
                <w:szCs w:val="24"/>
              </w:rPr>
              <w:t xml:space="preserve">: </w:t>
            </w:r>
            <w:r w:rsidR="006F25ED" w:rsidRPr="006F25ED">
              <w:rPr>
                <w:szCs w:val="24"/>
              </w:rPr>
              <w:t xml:space="preserve">Element check: </w:t>
            </w:r>
            <w:r w:rsidR="003B59E2" w:rsidRPr="004C722B">
              <w:rPr>
                <w:szCs w:val="24"/>
              </w:rPr>
              <w:t>weiWorstMonth</w:t>
            </w:r>
            <w:r w:rsidR="003B59E2">
              <w:rPr>
                <w:szCs w:val="24"/>
              </w:rPr>
              <w:t xml:space="preserve"> </w:t>
            </w:r>
            <w:r w:rsidR="006F25ED" w:rsidRPr="006F25ED">
              <w:rPr>
                <w:szCs w:val="24"/>
              </w:rPr>
              <w:t>must be reported in the format YYYY</w:t>
            </w:r>
            <w:r w:rsidR="00E47E29">
              <w:rPr>
                <w:szCs w:val="24"/>
              </w:rPr>
              <w:t>-MM</w:t>
            </w:r>
            <w:r w:rsidR="006F25ED" w:rsidRPr="006F25ED">
              <w:rPr>
                <w:szCs w:val="24"/>
              </w:rPr>
              <w:t xml:space="preserve">. </w:t>
            </w:r>
          </w:p>
          <w:p w14:paraId="5FD3E647" w14:textId="77777777" w:rsidR="004C722B" w:rsidRPr="00EE1A30" w:rsidRDefault="006F25ED" w:rsidP="000840F3">
            <w:pPr>
              <w:spacing w:after="120"/>
              <w:jc w:val="both"/>
              <w:rPr>
                <w:b/>
                <w:szCs w:val="24"/>
              </w:rPr>
            </w:pPr>
            <w:r w:rsidRPr="006F25ED">
              <w:rPr>
                <w:szCs w:val="24"/>
              </w:rPr>
              <w:t>Conditional check: Report if wqPressure is ‘Yes’, reportedUnderSoEQuantity is ‘No’ and weiWorst is not ’0’.</w:t>
            </w:r>
          </w:p>
        </w:tc>
      </w:tr>
      <w:tr w:rsidR="00235F1A" w:rsidRPr="00EE1A30" w14:paraId="0609C626" w14:textId="77777777" w:rsidTr="0086656E">
        <w:tc>
          <w:tcPr>
            <w:tcW w:w="9889" w:type="dxa"/>
          </w:tcPr>
          <w:p w14:paraId="3B994749" w14:textId="77777777" w:rsidR="006C2522" w:rsidRDefault="00235F1A" w:rsidP="000840F3">
            <w:pPr>
              <w:spacing w:after="120"/>
              <w:jc w:val="both"/>
              <w:rPr>
                <w:b/>
                <w:szCs w:val="24"/>
              </w:rPr>
            </w:pPr>
            <w:r w:rsidRPr="00EE1A30">
              <w:rPr>
                <w:b/>
                <w:szCs w:val="24"/>
              </w:rPr>
              <w:t>Schema element</w:t>
            </w:r>
            <w:r w:rsidRPr="00EE1A30">
              <w:rPr>
                <w:szCs w:val="24"/>
              </w:rPr>
              <w:t xml:space="preserve">: </w:t>
            </w:r>
            <w:r w:rsidR="001904B0" w:rsidRPr="001904B0">
              <w:rPr>
                <w:szCs w:val="24"/>
              </w:rPr>
              <w:t>wqAlternativeIndicator</w:t>
            </w:r>
            <w:r w:rsidR="008357F0">
              <w:rPr>
                <w:szCs w:val="24"/>
              </w:rPr>
              <w:t>Reference</w:t>
            </w:r>
          </w:p>
          <w:p w14:paraId="0250924A" w14:textId="77777777" w:rsidR="0060166D" w:rsidRDefault="006B17DF" w:rsidP="000840F3">
            <w:pPr>
              <w:spacing w:after="120"/>
              <w:jc w:val="both"/>
              <w:rPr>
                <w:szCs w:val="24"/>
              </w:rPr>
            </w:pPr>
            <w:r>
              <w:rPr>
                <w:b/>
              </w:rPr>
              <w:t xml:space="preserve">Field type / facets: </w:t>
            </w:r>
            <w:r w:rsidR="00BA7C20">
              <w:rPr>
                <w:szCs w:val="24"/>
              </w:rPr>
              <w:t>ReferenceType (</w:t>
            </w:r>
            <w:r w:rsidR="00BA7C20" w:rsidRPr="00587683">
              <w:rPr>
                <w:szCs w:val="24"/>
              </w:rPr>
              <w:t>see Annex 9</w:t>
            </w:r>
            <w:r w:rsidR="00BA7C20">
              <w:rPr>
                <w:szCs w:val="24"/>
              </w:rPr>
              <w:t>)</w:t>
            </w:r>
          </w:p>
          <w:p w14:paraId="6808E165" w14:textId="77777777" w:rsidR="00235F1A" w:rsidRPr="00EE1A30" w:rsidRDefault="006F25ED" w:rsidP="000840F3">
            <w:pPr>
              <w:spacing w:after="120"/>
              <w:jc w:val="both"/>
              <w:rPr>
                <w:szCs w:val="24"/>
              </w:rPr>
            </w:pPr>
            <w:r w:rsidRPr="006F25ED">
              <w:rPr>
                <w:b/>
                <w:szCs w:val="24"/>
              </w:rPr>
              <w:t>Properties:</w:t>
            </w:r>
            <w:r w:rsidR="003B59E2">
              <w:rPr>
                <w:b/>
                <w:szCs w:val="24"/>
              </w:rPr>
              <w:t xml:space="preserve"> </w:t>
            </w:r>
            <w:r w:rsidR="001904B0" w:rsidRPr="001904B0">
              <w:rPr>
                <w:szCs w:val="24"/>
              </w:rPr>
              <w:t>maxOccurs =</w:t>
            </w:r>
            <w:r w:rsidR="0007438C">
              <w:rPr>
                <w:szCs w:val="24"/>
              </w:rPr>
              <w:t xml:space="preserve">unbounded </w:t>
            </w:r>
            <w:r w:rsidR="001904B0" w:rsidRPr="001904B0">
              <w:rPr>
                <w:szCs w:val="24"/>
              </w:rPr>
              <w:t>minOccurs = 0</w:t>
            </w:r>
          </w:p>
          <w:p w14:paraId="37BBC898" w14:textId="77777777" w:rsidR="00D80689" w:rsidRPr="00EE1A30" w:rsidRDefault="00235F1A" w:rsidP="000840F3">
            <w:pPr>
              <w:spacing w:after="120"/>
              <w:jc w:val="both"/>
              <w:rPr>
                <w:szCs w:val="24"/>
              </w:rPr>
            </w:pPr>
            <w:r w:rsidRPr="00EE1A30">
              <w:rPr>
                <w:b/>
                <w:szCs w:val="24"/>
              </w:rPr>
              <w:t>Guidance</w:t>
            </w:r>
            <w:r w:rsidR="00BA1097" w:rsidRPr="00EE1A30">
              <w:rPr>
                <w:b/>
                <w:szCs w:val="24"/>
              </w:rPr>
              <w:t xml:space="preserve"> on completion of schema element</w:t>
            </w:r>
            <w:r w:rsidRPr="00EE1A30">
              <w:rPr>
                <w:szCs w:val="24"/>
              </w:rPr>
              <w:t>: Conditional</w:t>
            </w:r>
            <w:r w:rsidR="00D80689" w:rsidRPr="00EE1A30">
              <w:rPr>
                <w:szCs w:val="24"/>
              </w:rPr>
              <w:t xml:space="preserve">. </w:t>
            </w:r>
            <w:r w:rsidR="00E10095" w:rsidRPr="00EE1A30">
              <w:rPr>
                <w:szCs w:val="24"/>
              </w:rPr>
              <w:t xml:space="preserve">If water abstraction has been identified as a significant pressure at the RBD level, but </w:t>
            </w:r>
            <w:r w:rsidR="00D80689" w:rsidRPr="00EE1A30">
              <w:rPr>
                <w:szCs w:val="24"/>
              </w:rPr>
              <w:t>i</w:t>
            </w:r>
            <w:r w:rsidRPr="00EE1A30">
              <w:rPr>
                <w:szCs w:val="24"/>
              </w:rPr>
              <w:t>t is not possible to report WEI+ values</w:t>
            </w:r>
            <w:r w:rsidR="00C542E7" w:rsidRPr="00EE1A30">
              <w:rPr>
                <w:szCs w:val="24"/>
              </w:rPr>
              <w:t xml:space="preserve"> at RBD level</w:t>
            </w:r>
            <w:r w:rsidR="00D80689" w:rsidRPr="00EE1A30">
              <w:rPr>
                <w:szCs w:val="24"/>
              </w:rPr>
              <w:t>,</w:t>
            </w:r>
            <w:r w:rsidRPr="00EE1A30">
              <w:rPr>
                <w:szCs w:val="24"/>
              </w:rPr>
              <w:t xml:space="preserve"> please provide a reference to documents where alternative indicators or equivalent water balances </w:t>
            </w:r>
            <w:r w:rsidRPr="00EE1A30">
              <w:rPr>
                <w:szCs w:val="24"/>
              </w:rPr>
              <w:lastRenderedPageBreak/>
              <w:t>are developed.</w:t>
            </w:r>
            <w:r w:rsidR="00D47193" w:rsidRPr="00EE1A30">
              <w:rPr>
                <w:szCs w:val="24"/>
              </w:rPr>
              <w:t xml:space="preserve"> </w:t>
            </w:r>
            <w:r w:rsidR="00D80689" w:rsidRPr="00EE1A30">
              <w:rPr>
                <w:szCs w:val="24"/>
              </w:rPr>
              <w:t>Provide a reference or hyperlink to the relevant document and section where specific information can be found. This information must be uploaded to WISE or made available on the web.</w:t>
            </w:r>
          </w:p>
          <w:p w14:paraId="3A0B4516" w14:textId="77777777" w:rsidR="00D80689" w:rsidRPr="00EE1A30" w:rsidRDefault="00D80689" w:rsidP="000840F3">
            <w:pPr>
              <w:spacing w:after="120"/>
              <w:jc w:val="both"/>
              <w:rPr>
                <w:szCs w:val="24"/>
              </w:rPr>
            </w:pPr>
            <w:r w:rsidRPr="00EE1A30">
              <w:rPr>
                <w:szCs w:val="24"/>
              </w:rPr>
              <w:t xml:space="preserve">Guidance on the naming of files and documents to be uploaded to WISE is included in the </w:t>
            </w:r>
            <w:r w:rsidR="001B7078" w:rsidRPr="00EE1A30">
              <w:rPr>
                <w:szCs w:val="24"/>
              </w:rPr>
              <w:t>user manual for reporting to WISE</w:t>
            </w:r>
            <w:r w:rsidRPr="00EE1A30">
              <w:rPr>
                <w:szCs w:val="24"/>
              </w:rPr>
              <w:t xml:space="preserve"> (see Annex 6). </w:t>
            </w:r>
          </w:p>
          <w:p w14:paraId="5D663CF9" w14:textId="77777777" w:rsidR="0060166D" w:rsidRPr="00EE1A30" w:rsidRDefault="00D80689" w:rsidP="000840F3">
            <w:pPr>
              <w:spacing w:after="120"/>
              <w:jc w:val="both"/>
              <w:rPr>
                <w:szCs w:val="24"/>
              </w:rPr>
            </w:pPr>
            <w:r w:rsidRPr="00EE1A30">
              <w:rPr>
                <w:szCs w:val="24"/>
              </w:rPr>
              <w:t>If a hyperlink to information stored on a Member State’s server is reported, the Member State must guarantee that the hyperlink will remain stable and active for a period of 6 years after reporting, and that the information referred to will not be revised or updated.</w:t>
            </w:r>
          </w:p>
          <w:p w14:paraId="363E1072" w14:textId="77777777" w:rsidR="00235F1A" w:rsidRPr="00EE1A30" w:rsidRDefault="00235F1A" w:rsidP="000840F3">
            <w:pPr>
              <w:spacing w:after="120"/>
              <w:jc w:val="both"/>
              <w:rPr>
                <w:b/>
                <w:szCs w:val="24"/>
              </w:rPr>
            </w:pPr>
            <w:r w:rsidRPr="00EE1A30">
              <w:rPr>
                <w:b/>
                <w:szCs w:val="24"/>
              </w:rPr>
              <w:t>Quality check</w:t>
            </w:r>
            <w:r w:rsidR="00414B02" w:rsidRPr="00EE1A30">
              <w:rPr>
                <w:b/>
                <w:szCs w:val="24"/>
              </w:rPr>
              <w:t>s</w:t>
            </w:r>
            <w:r w:rsidRPr="00EE1A30">
              <w:rPr>
                <w:szCs w:val="24"/>
              </w:rPr>
              <w:t xml:space="preserve">: </w:t>
            </w:r>
            <w:r w:rsidR="001904B0" w:rsidRPr="001904B0">
              <w:rPr>
                <w:szCs w:val="24"/>
              </w:rPr>
              <w:t>Conditional check: Report if wqPressure is ‘Yes’, reportedUnderSoEQuantity is ‘No’ and weiRBD is ‘0’.</w:t>
            </w:r>
          </w:p>
        </w:tc>
      </w:tr>
      <w:tr w:rsidR="00235F1A" w:rsidRPr="00EE1A30" w14:paraId="4C2D5B6D" w14:textId="77777777" w:rsidTr="0086656E">
        <w:tc>
          <w:tcPr>
            <w:tcW w:w="9889" w:type="dxa"/>
            <w:tcBorders>
              <w:top w:val="single" w:sz="4" w:space="0" w:color="auto"/>
              <w:left w:val="single" w:sz="4" w:space="0" w:color="auto"/>
              <w:bottom w:val="single" w:sz="4" w:space="0" w:color="auto"/>
              <w:right w:val="single" w:sz="4" w:space="0" w:color="auto"/>
            </w:tcBorders>
          </w:tcPr>
          <w:p w14:paraId="40036663" w14:textId="77777777" w:rsidR="006C2522" w:rsidRDefault="00235F1A"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A03CE6" w:rsidRPr="00A03CE6">
              <w:rPr>
                <w:szCs w:val="24"/>
              </w:rPr>
              <w:t>wqVolumeReferenceYear</w:t>
            </w:r>
          </w:p>
          <w:p w14:paraId="5D7BC1D9" w14:textId="77777777" w:rsidR="00235F1A" w:rsidRDefault="006B17DF" w:rsidP="000840F3">
            <w:pPr>
              <w:spacing w:after="120"/>
              <w:jc w:val="both"/>
              <w:rPr>
                <w:szCs w:val="24"/>
              </w:rPr>
            </w:pPr>
            <w:r>
              <w:rPr>
                <w:b/>
              </w:rPr>
              <w:t xml:space="preserve">Field type / facets: </w:t>
            </w:r>
            <w:r w:rsidR="00172EAC">
              <w:rPr>
                <w:szCs w:val="24"/>
              </w:rPr>
              <w:t>YearRange</w:t>
            </w:r>
            <w:r w:rsidR="00172EAC" w:rsidRPr="00A03CE6">
              <w:rPr>
                <w:szCs w:val="24"/>
              </w:rPr>
              <w:t>Type</w:t>
            </w:r>
          </w:p>
          <w:p w14:paraId="6FC89286" w14:textId="77777777" w:rsidR="00A03CE6" w:rsidRPr="00A03CE6" w:rsidRDefault="00A03CE6" w:rsidP="000840F3">
            <w:pPr>
              <w:spacing w:after="120"/>
              <w:jc w:val="both"/>
              <w:rPr>
                <w:szCs w:val="24"/>
              </w:rPr>
            </w:pPr>
            <w:r w:rsidRPr="00A03CE6">
              <w:rPr>
                <w:b/>
                <w:szCs w:val="24"/>
              </w:rPr>
              <w:t>Properties:</w:t>
            </w:r>
            <w:r w:rsidR="00D965BC">
              <w:rPr>
                <w:b/>
                <w:szCs w:val="24"/>
              </w:rPr>
              <w:t xml:space="preserve"> </w:t>
            </w:r>
            <w:r w:rsidR="006F25ED" w:rsidRPr="006F25ED">
              <w:rPr>
                <w:szCs w:val="24"/>
              </w:rPr>
              <w:t>maxOccurs =1</w:t>
            </w:r>
            <w:r w:rsidR="00D965BC">
              <w:rPr>
                <w:szCs w:val="24"/>
              </w:rPr>
              <w:t xml:space="preserve"> </w:t>
            </w:r>
            <w:r w:rsidR="006F25ED" w:rsidRPr="006F25ED">
              <w:rPr>
                <w:szCs w:val="24"/>
              </w:rPr>
              <w:t>minOccurs = 0</w:t>
            </w:r>
          </w:p>
          <w:p w14:paraId="7CA9FFB5" w14:textId="77777777" w:rsidR="00235F1A" w:rsidRPr="00EE1A30" w:rsidRDefault="00235F1A" w:rsidP="000840F3">
            <w:pPr>
              <w:spacing w:after="120"/>
              <w:jc w:val="both"/>
              <w:rPr>
                <w:b/>
                <w:szCs w:val="24"/>
              </w:rPr>
            </w:pPr>
            <w:r w:rsidRPr="00EE1A30">
              <w:rPr>
                <w:b/>
                <w:szCs w:val="24"/>
              </w:rPr>
              <w:t>Guidance</w:t>
            </w:r>
            <w:r w:rsidR="00BA1097" w:rsidRPr="00EE1A30">
              <w:rPr>
                <w:b/>
                <w:szCs w:val="24"/>
              </w:rPr>
              <w:t xml:space="preserve"> on completion of schema element</w:t>
            </w:r>
            <w:r w:rsidRPr="00EE1A30">
              <w:rPr>
                <w:szCs w:val="24"/>
              </w:rPr>
              <w:t>:</w:t>
            </w:r>
            <w:r w:rsidRPr="00EE1A30">
              <w:rPr>
                <w:b/>
                <w:szCs w:val="24"/>
              </w:rPr>
              <w:t xml:space="preserve"> </w:t>
            </w:r>
            <w:r w:rsidRPr="00EE1A30">
              <w:rPr>
                <w:szCs w:val="24"/>
              </w:rPr>
              <w:t xml:space="preserve">Conditional. </w:t>
            </w:r>
            <w:r w:rsidR="00A43A50" w:rsidRPr="00EE1A30">
              <w:rPr>
                <w:szCs w:val="24"/>
              </w:rPr>
              <w:t>If water abstraction has been identified as a significant pressure at the RBD level, p</w:t>
            </w:r>
            <w:r w:rsidRPr="00EE1A30">
              <w:rPr>
                <w:szCs w:val="24"/>
              </w:rPr>
              <w:t xml:space="preserve">rovide the reference year </w:t>
            </w:r>
            <w:r w:rsidR="00A43A50" w:rsidRPr="00EE1A30">
              <w:rPr>
                <w:szCs w:val="24"/>
              </w:rPr>
              <w:t xml:space="preserve">(in the format YYYY) </w:t>
            </w:r>
            <w:r w:rsidRPr="00EE1A30">
              <w:rPr>
                <w:szCs w:val="24"/>
              </w:rPr>
              <w:t xml:space="preserve">or </w:t>
            </w:r>
            <w:r w:rsidR="00A43A50" w:rsidRPr="00EE1A30">
              <w:rPr>
                <w:szCs w:val="24"/>
              </w:rPr>
              <w:t xml:space="preserve">5 year </w:t>
            </w:r>
            <w:r w:rsidRPr="00EE1A30">
              <w:rPr>
                <w:szCs w:val="24"/>
              </w:rPr>
              <w:t xml:space="preserve">period </w:t>
            </w:r>
            <w:r w:rsidR="00A43A50" w:rsidRPr="00EE1A30">
              <w:rPr>
                <w:szCs w:val="24"/>
              </w:rPr>
              <w:t>(in the format YYYY-</w:t>
            </w:r>
            <w:r w:rsidR="00E47E29">
              <w:rPr>
                <w:szCs w:val="24"/>
              </w:rPr>
              <w:t>-</w:t>
            </w:r>
            <w:r w:rsidR="00A43A50" w:rsidRPr="00EE1A30">
              <w:rPr>
                <w:szCs w:val="24"/>
              </w:rPr>
              <w:t xml:space="preserve">YYYY) </w:t>
            </w:r>
            <w:r w:rsidR="00C2125F" w:rsidRPr="00EE1A30">
              <w:rPr>
                <w:szCs w:val="24"/>
              </w:rPr>
              <w:t xml:space="preserve">used in </w:t>
            </w:r>
            <w:r w:rsidRPr="00EE1A30">
              <w:rPr>
                <w:szCs w:val="24"/>
              </w:rPr>
              <w:t>the estimates of water consumption or the values of non-consumptive use, imports or exp</w:t>
            </w:r>
            <w:r w:rsidR="00A43A50" w:rsidRPr="00EE1A30">
              <w:rPr>
                <w:szCs w:val="24"/>
              </w:rPr>
              <w:t>o</w:t>
            </w:r>
            <w:r w:rsidRPr="00EE1A30">
              <w:rPr>
                <w:szCs w:val="24"/>
              </w:rPr>
              <w:t>rts.</w:t>
            </w:r>
            <w:r w:rsidRPr="00EE1A30">
              <w:rPr>
                <w:b/>
                <w:szCs w:val="24"/>
              </w:rPr>
              <w:t xml:space="preserve"> </w:t>
            </w:r>
          </w:p>
          <w:p w14:paraId="20C3CBA6" w14:textId="77777777" w:rsidR="004B2178" w:rsidRDefault="00235F1A" w:rsidP="000840F3">
            <w:pPr>
              <w:spacing w:after="120"/>
              <w:jc w:val="both"/>
              <w:rPr>
                <w:szCs w:val="24"/>
              </w:rPr>
            </w:pPr>
            <w:r w:rsidRPr="00EE1A30">
              <w:rPr>
                <w:b/>
                <w:szCs w:val="24"/>
              </w:rPr>
              <w:t>Quality check</w:t>
            </w:r>
            <w:r w:rsidR="00414B02" w:rsidRPr="00EE1A30">
              <w:rPr>
                <w:b/>
                <w:szCs w:val="24"/>
              </w:rPr>
              <w:t>s</w:t>
            </w:r>
            <w:r w:rsidRPr="00EE1A30">
              <w:rPr>
                <w:szCs w:val="24"/>
              </w:rPr>
              <w:t>:</w:t>
            </w:r>
            <w:r w:rsidRPr="00EE1A30">
              <w:rPr>
                <w:b/>
                <w:szCs w:val="24"/>
              </w:rPr>
              <w:t xml:space="preserve"> </w:t>
            </w:r>
            <w:r w:rsidR="00A03CE6" w:rsidRPr="00A03CE6">
              <w:rPr>
                <w:szCs w:val="24"/>
              </w:rPr>
              <w:t>Element check: must be reported in the format YYYY (for a single year) or YYYY</w:t>
            </w:r>
            <w:r w:rsidR="00E47E29">
              <w:rPr>
                <w:szCs w:val="24"/>
              </w:rPr>
              <w:t>-</w:t>
            </w:r>
            <w:r w:rsidR="00A03CE6" w:rsidRPr="00A03CE6">
              <w:rPr>
                <w:szCs w:val="24"/>
              </w:rPr>
              <w:t xml:space="preserve">-YYYY (for a period). </w:t>
            </w:r>
          </w:p>
          <w:p w14:paraId="126873C1" w14:textId="77777777" w:rsidR="00A03CE6" w:rsidRPr="00EE1A30" w:rsidRDefault="00A03CE6" w:rsidP="000840F3">
            <w:pPr>
              <w:spacing w:after="120"/>
              <w:jc w:val="both"/>
              <w:rPr>
                <w:szCs w:val="24"/>
              </w:rPr>
            </w:pPr>
            <w:r w:rsidRPr="00A03CE6">
              <w:rPr>
                <w:szCs w:val="24"/>
              </w:rPr>
              <w:t>Conditional check: Report if wqPressure is ‘Yes’ and reportedUnderSoEQuantity is ‘No’.</w:t>
            </w:r>
          </w:p>
        </w:tc>
      </w:tr>
      <w:tr w:rsidR="00C2125F" w:rsidRPr="00EE1A30" w14:paraId="3B6CF969" w14:textId="77777777" w:rsidTr="0086656E">
        <w:tc>
          <w:tcPr>
            <w:tcW w:w="9889" w:type="dxa"/>
          </w:tcPr>
          <w:p w14:paraId="031933CD" w14:textId="77777777" w:rsidR="006C2522" w:rsidRDefault="00C2125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4B2178" w:rsidRPr="004B2178">
              <w:rPr>
                <w:szCs w:val="24"/>
              </w:rPr>
              <w:t>wqCalculationMethodReference</w:t>
            </w:r>
          </w:p>
          <w:p w14:paraId="78E4F2B8" w14:textId="77777777" w:rsidR="00C2125F" w:rsidRDefault="006B17DF" w:rsidP="000840F3">
            <w:pPr>
              <w:spacing w:after="120"/>
              <w:jc w:val="both"/>
              <w:rPr>
                <w:szCs w:val="24"/>
              </w:rPr>
            </w:pPr>
            <w:r>
              <w:rPr>
                <w:b/>
              </w:rPr>
              <w:t xml:space="preserve">Field type / facets: </w:t>
            </w:r>
            <w:r w:rsidR="00BA7C20">
              <w:rPr>
                <w:szCs w:val="24"/>
              </w:rPr>
              <w:t>ReferenceType (</w:t>
            </w:r>
            <w:r w:rsidR="00BA7C20" w:rsidRPr="00587683">
              <w:rPr>
                <w:szCs w:val="24"/>
              </w:rPr>
              <w:t>see Annex 9</w:t>
            </w:r>
            <w:r w:rsidR="00BA7C20">
              <w:rPr>
                <w:szCs w:val="24"/>
              </w:rPr>
              <w:t>)</w:t>
            </w:r>
          </w:p>
          <w:p w14:paraId="02408658" w14:textId="77777777" w:rsidR="004B2178" w:rsidRPr="00EE1A30" w:rsidRDefault="006F25ED" w:rsidP="000840F3">
            <w:pPr>
              <w:spacing w:after="120"/>
              <w:jc w:val="both"/>
              <w:rPr>
                <w:szCs w:val="24"/>
              </w:rPr>
            </w:pPr>
            <w:r w:rsidRPr="006F25ED">
              <w:rPr>
                <w:b/>
                <w:szCs w:val="24"/>
              </w:rPr>
              <w:t>Properties:</w:t>
            </w:r>
            <w:r w:rsidR="00D965BC">
              <w:rPr>
                <w:b/>
                <w:szCs w:val="24"/>
              </w:rPr>
              <w:t xml:space="preserve"> </w:t>
            </w:r>
            <w:r w:rsidR="004B2178" w:rsidRPr="004B2178">
              <w:rPr>
                <w:szCs w:val="24"/>
              </w:rPr>
              <w:t>maxOccurs =</w:t>
            </w:r>
            <w:r w:rsidR="0007438C">
              <w:rPr>
                <w:szCs w:val="24"/>
              </w:rPr>
              <w:t xml:space="preserve">unbounded </w:t>
            </w:r>
            <w:r w:rsidR="004B2178" w:rsidRPr="004B2178">
              <w:rPr>
                <w:szCs w:val="24"/>
              </w:rPr>
              <w:t>minOccurs = 0</w:t>
            </w:r>
          </w:p>
          <w:p w14:paraId="006E8E01" w14:textId="77777777" w:rsidR="00C2125F" w:rsidRPr="00EE1A30" w:rsidRDefault="00C2125F" w:rsidP="000840F3">
            <w:pPr>
              <w:spacing w:after="120"/>
              <w:jc w:val="both"/>
              <w:rPr>
                <w:szCs w:val="24"/>
              </w:rPr>
            </w:pPr>
            <w:r w:rsidRPr="00EE1A30">
              <w:rPr>
                <w:b/>
                <w:szCs w:val="24"/>
              </w:rPr>
              <w:t>Guidance on completion of schema element</w:t>
            </w:r>
            <w:r w:rsidRPr="00EE1A30">
              <w:rPr>
                <w:szCs w:val="24"/>
              </w:rPr>
              <w:t xml:space="preserve">: Conditional. If water abstraction has been identified as a significant pressure at the RBD level, </w:t>
            </w:r>
            <w:r w:rsidR="00504412" w:rsidRPr="00EE1A30">
              <w:rPr>
                <w:szCs w:val="24"/>
              </w:rPr>
              <w:t xml:space="preserve">provide refernces or hyperlinks to documents containing </w:t>
            </w:r>
            <w:r w:rsidR="00141E34" w:rsidRPr="00EE1A30">
              <w:rPr>
                <w:szCs w:val="24"/>
              </w:rPr>
              <w:t xml:space="preserve">further details on </w:t>
            </w:r>
            <w:r w:rsidRPr="00EE1A30">
              <w:rPr>
                <w:szCs w:val="24"/>
              </w:rPr>
              <w:t xml:space="preserve">the method(s) </w:t>
            </w:r>
            <w:r w:rsidR="00141E34" w:rsidRPr="00EE1A30">
              <w:rPr>
                <w:szCs w:val="24"/>
              </w:rPr>
              <w:t>used in</w:t>
            </w:r>
            <w:r w:rsidRPr="00EE1A30">
              <w:rPr>
                <w:szCs w:val="24"/>
              </w:rPr>
              <w:t xml:space="preserve"> the estimation of water quantity values</w:t>
            </w:r>
            <w:r w:rsidR="006924A0" w:rsidRPr="00EE1A30">
              <w:rPr>
                <w:szCs w:val="24"/>
              </w:rPr>
              <w:t xml:space="preserve"> for each parameter</w:t>
            </w:r>
            <w:r w:rsidRPr="00EE1A30">
              <w:rPr>
                <w:szCs w:val="24"/>
              </w:rPr>
              <w:t xml:space="preserve">. </w:t>
            </w:r>
            <w:r w:rsidR="00504412" w:rsidRPr="00EE1A30">
              <w:rPr>
                <w:szCs w:val="24"/>
              </w:rPr>
              <w:t xml:space="preserve">Guidance on what should be included in this document is provided in Section </w:t>
            </w:r>
            <w:r w:rsidR="00FD7F29">
              <w:fldChar w:fldCharType="begin"/>
            </w:r>
            <w:r w:rsidR="00FD7F29">
              <w:instrText xml:space="preserve"> REF _Ref402960445 \r \h  \* MERGEFORMAT </w:instrText>
            </w:r>
            <w:r w:rsidR="00FD7F29">
              <w:fldChar w:fldCharType="separate"/>
            </w:r>
            <w:r w:rsidR="00F66939" w:rsidRPr="00F66939">
              <w:rPr>
                <w:szCs w:val="24"/>
              </w:rPr>
              <w:t>9.4.3.3</w:t>
            </w:r>
            <w:r w:rsidR="00FD7F29">
              <w:fldChar w:fldCharType="end"/>
            </w:r>
            <w:r w:rsidR="00504412" w:rsidRPr="00851B21">
              <w:rPr>
                <w:szCs w:val="24"/>
              </w:rPr>
              <w:t>.</w:t>
            </w:r>
          </w:p>
          <w:p w14:paraId="2C4A5A0A" w14:textId="77777777" w:rsidR="004B2178" w:rsidRPr="00EE1A30" w:rsidRDefault="00C2125F" w:rsidP="000840F3">
            <w:pPr>
              <w:spacing w:after="120"/>
              <w:jc w:val="both"/>
              <w:rPr>
                <w:szCs w:val="24"/>
              </w:rPr>
            </w:pPr>
            <w:r w:rsidRPr="00EE1A30">
              <w:rPr>
                <w:b/>
                <w:szCs w:val="24"/>
              </w:rPr>
              <w:t>Quality checks</w:t>
            </w:r>
            <w:r w:rsidRPr="00EE1A30">
              <w:rPr>
                <w:szCs w:val="24"/>
              </w:rPr>
              <w:t xml:space="preserve">: </w:t>
            </w:r>
            <w:r w:rsidR="004B2178" w:rsidRPr="004B2178">
              <w:rPr>
                <w:szCs w:val="24"/>
              </w:rPr>
              <w:t>Conditional check: Report if wqPressure is ‘Yes’ and reportedUnderSoEQuantity is ‘No’.</w:t>
            </w:r>
          </w:p>
        </w:tc>
      </w:tr>
    </w:tbl>
    <w:p w14:paraId="5EA8F853" w14:textId="77777777" w:rsidR="004D5890" w:rsidRDefault="004D5890" w:rsidP="000840F3">
      <w:pPr>
        <w:jc w:val="both"/>
      </w:pPr>
    </w:p>
    <w:p w14:paraId="134B776D" w14:textId="77777777" w:rsidR="001D0397" w:rsidRDefault="001D0397" w:rsidP="000840F3">
      <w:pPr>
        <w:jc w:val="both"/>
      </w:pPr>
      <w:r>
        <w:t>The following class (child of WaterQuantity) is used to report information for each 11 “water quantity use types”.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1D0397" w:rsidRPr="00F635D0" w14:paraId="68895008" w14:textId="77777777" w:rsidTr="00F26A2C">
        <w:tc>
          <w:tcPr>
            <w:tcW w:w="9889" w:type="dxa"/>
            <w:tcBorders>
              <w:top w:val="single" w:sz="4" w:space="0" w:color="auto"/>
              <w:left w:val="single" w:sz="4" w:space="0" w:color="auto"/>
              <w:bottom w:val="single" w:sz="4" w:space="0" w:color="auto"/>
              <w:right w:val="single" w:sz="4" w:space="0" w:color="auto"/>
            </w:tcBorders>
          </w:tcPr>
          <w:p w14:paraId="513139F5" w14:textId="77777777" w:rsidR="001D0397" w:rsidRDefault="001D0397" w:rsidP="000840F3">
            <w:pPr>
              <w:spacing w:after="120"/>
              <w:jc w:val="both"/>
              <w:rPr>
                <w:b/>
                <w:szCs w:val="24"/>
              </w:rPr>
            </w:pPr>
            <w:r>
              <w:rPr>
                <w:b/>
                <w:szCs w:val="24"/>
              </w:rPr>
              <w:t>Schema: RBMPPoM</w:t>
            </w:r>
            <w:r w:rsidR="00F26A2C">
              <w:rPr>
                <w:b/>
                <w:szCs w:val="24"/>
              </w:rPr>
              <w:t xml:space="preserve"> (continued)</w:t>
            </w:r>
          </w:p>
        </w:tc>
      </w:tr>
      <w:tr w:rsidR="001D0397" w:rsidRPr="00F635D0" w14:paraId="1FF58619" w14:textId="77777777" w:rsidTr="00F26A2C">
        <w:tc>
          <w:tcPr>
            <w:tcW w:w="9889" w:type="dxa"/>
            <w:tcBorders>
              <w:top w:val="single" w:sz="4" w:space="0" w:color="auto"/>
              <w:left w:val="single" w:sz="4" w:space="0" w:color="auto"/>
              <w:bottom w:val="single" w:sz="4" w:space="0" w:color="auto"/>
              <w:right w:val="single" w:sz="4" w:space="0" w:color="auto"/>
            </w:tcBorders>
          </w:tcPr>
          <w:p w14:paraId="76D02F8D" w14:textId="77777777" w:rsidR="001D0397" w:rsidRDefault="001D0397" w:rsidP="000840F3">
            <w:pPr>
              <w:spacing w:after="120"/>
              <w:jc w:val="both"/>
              <w:rPr>
                <w:b/>
                <w:i/>
                <w:szCs w:val="24"/>
              </w:rPr>
            </w:pPr>
            <w:r>
              <w:rPr>
                <w:b/>
                <w:i/>
                <w:szCs w:val="24"/>
              </w:rPr>
              <w:t>Class WQUse</w:t>
            </w:r>
          </w:p>
          <w:p w14:paraId="2BBD1C99" w14:textId="77777777" w:rsidR="002627C1" w:rsidRDefault="001D0397" w:rsidP="000840F3">
            <w:pPr>
              <w:spacing w:after="120"/>
              <w:jc w:val="both"/>
              <w:rPr>
                <w:i/>
                <w:szCs w:val="24"/>
              </w:rPr>
            </w:pPr>
            <w:r>
              <w:rPr>
                <w:b/>
                <w:i/>
                <w:szCs w:val="24"/>
              </w:rPr>
              <w:t xml:space="preserve">Properties: </w:t>
            </w:r>
            <w:r>
              <w:rPr>
                <w:i/>
                <w:szCs w:val="24"/>
              </w:rPr>
              <w:t xml:space="preserve">maxOccurs: 11 minOccurs: </w:t>
            </w:r>
            <w:r w:rsidR="002627C1">
              <w:rPr>
                <w:i/>
                <w:szCs w:val="24"/>
              </w:rPr>
              <w:t>0</w:t>
            </w:r>
            <w:r w:rsidR="00F26A2C">
              <w:rPr>
                <w:i/>
                <w:szCs w:val="24"/>
              </w:rPr>
              <w:t xml:space="preserve"> (m</w:t>
            </w:r>
            <w:r w:rsidR="002627C1">
              <w:rPr>
                <w:i/>
                <w:szCs w:val="24"/>
              </w:rPr>
              <w:t xml:space="preserve">ultiplicity is 0 </w:t>
            </w:r>
            <w:r w:rsidR="00E5475F" w:rsidRPr="00E5475F">
              <w:rPr>
                <w:i/>
                <w:szCs w:val="24"/>
                <w:u w:val="single"/>
              </w:rPr>
              <w:t>or</w:t>
            </w:r>
            <w:r w:rsidR="002627C1">
              <w:rPr>
                <w:i/>
                <w:szCs w:val="24"/>
              </w:rPr>
              <w:t xml:space="preserve"> 11</w:t>
            </w:r>
            <w:r w:rsidR="00F26A2C">
              <w:rPr>
                <w:i/>
                <w:szCs w:val="24"/>
              </w:rPr>
              <w:t>)</w:t>
            </w:r>
          </w:p>
          <w:p w14:paraId="10FEF479" w14:textId="77777777" w:rsidR="00A8409B" w:rsidRPr="00A8409B" w:rsidRDefault="00E5475F" w:rsidP="000840F3">
            <w:pPr>
              <w:spacing w:after="120"/>
              <w:jc w:val="both"/>
              <w:rPr>
                <w:i/>
                <w:szCs w:val="24"/>
              </w:rPr>
            </w:pPr>
            <w:r w:rsidRPr="00E5475F">
              <w:rPr>
                <w:i/>
                <w:szCs w:val="24"/>
              </w:rPr>
              <w:t xml:space="preserve">Conditional check: Report </w:t>
            </w:r>
            <w:r w:rsidR="00A8409B">
              <w:rPr>
                <w:i/>
                <w:szCs w:val="24"/>
              </w:rPr>
              <w:t xml:space="preserve">information for the 11 water quantity use types </w:t>
            </w:r>
            <w:r w:rsidRPr="00E5475F">
              <w:rPr>
                <w:i/>
                <w:szCs w:val="24"/>
              </w:rPr>
              <w:t>if wqPressure is ‘Yes’ and reportedUnderSoEQuantity is ‘No’.</w:t>
            </w:r>
          </w:p>
        </w:tc>
      </w:tr>
      <w:tr w:rsidR="001D0397" w:rsidRPr="00F635D0" w14:paraId="2B862D15" w14:textId="77777777" w:rsidTr="00F26A2C">
        <w:tc>
          <w:tcPr>
            <w:tcW w:w="9889" w:type="dxa"/>
            <w:tcBorders>
              <w:top w:val="single" w:sz="4" w:space="0" w:color="auto"/>
              <w:left w:val="single" w:sz="4" w:space="0" w:color="auto"/>
              <w:bottom w:val="single" w:sz="4" w:space="0" w:color="auto"/>
              <w:right w:val="single" w:sz="4" w:space="0" w:color="auto"/>
            </w:tcBorders>
          </w:tcPr>
          <w:p w14:paraId="29263324" w14:textId="77777777" w:rsidR="001D0397" w:rsidRDefault="001D0397" w:rsidP="000840F3">
            <w:pPr>
              <w:spacing w:after="120"/>
              <w:jc w:val="both"/>
              <w:rPr>
                <w:szCs w:val="24"/>
              </w:rPr>
            </w:pPr>
            <w:r>
              <w:rPr>
                <w:b/>
                <w:szCs w:val="24"/>
              </w:rPr>
              <w:t xml:space="preserve">Schema element: </w:t>
            </w:r>
            <w:r w:rsidRPr="006F25ED">
              <w:rPr>
                <w:szCs w:val="24"/>
              </w:rPr>
              <w:t>wqUseType</w:t>
            </w:r>
          </w:p>
          <w:p w14:paraId="3984BF8D" w14:textId="77777777" w:rsidR="001D0397" w:rsidRDefault="001D0397" w:rsidP="000840F3">
            <w:pPr>
              <w:spacing w:after="120"/>
              <w:jc w:val="both"/>
              <w:rPr>
                <w:szCs w:val="24"/>
              </w:rPr>
            </w:pPr>
            <w:r w:rsidRPr="006F25ED">
              <w:rPr>
                <w:b/>
                <w:szCs w:val="24"/>
              </w:rPr>
              <w:t>Field type/facets:</w:t>
            </w:r>
            <w:r>
              <w:rPr>
                <w:szCs w:val="24"/>
              </w:rPr>
              <w:t xml:space="preserve"> </w:t>
            </w:r>
            <w:r w:rsidRPr="00F635D0">
              <w:rPr>
                <w:szCs w:val="24"/>
              </w:rPr>
              <w:t>WQUseTypeList_Enum</w:t>
            </w:r>
            <w:r>
              <w:rPr>
                <w:szCs w:val="24"/>
              </w:rPr>
              <w:t>:</w:t>
            </w:r>
          </w:p>
          <w:p w14:paraId="34B54509" w14:textId="77777777" w:rsidR="001D0397" w:rsidRPr="00600C28" w:rsidRDefault="001D0397" w:rsidP="000840F3">
            <w:pPr>
              <w:spacing w:after="120"/>
              <w:jc w:val="both"/>
              <w:rPr>
                <w:szCs w:val="24"/>
              </w:rPr>
            </w:pPr>
            <w:r w:rsidRPr="00600C28">
              <w:rPr>
                <w:szCs w:val="24"/>
              </w:rPr>
              <w:lastRenderedPageBreak/>
              <w:t>ConsumptiveUseAgricultureGW</w:t>
            </w:r>
          </w:p>
          <w:p w14:paraId="292648AE" w14:textId="77777777" w:rsidR="001D0397" w:rsidRPr="00600C28" w:rsidRDefault="001D0397" w:rsidP="000840F3">
            <w:pPr>
              <w:spacing w:after="120"/>
              <w:jc w:val="both"/>
              <w:rPr>
                <w:szCs w:val="24"/>
              </w:rPr>
            </w:pPr>
            <w:r w:rsidRPr="00600C28">
              <w:rPr>
                <w:szCs w:val="24"/>
              </w:rPr>
              <w:t>ConsumptiveUseAgricultureSW</w:t>
            </w:r>
          </w:p>
          <w:p w14:paraId="3CBF0FF5" w14:textId="77777777" w:rsidR="001D0397" w:rsidRPr="00600C28" w:rsidRDefault="001D0397" w:rsidP="000840F3">
            <w:pPr>
              <w:spacing w:after="120"/>
              <w:jc w:val="both"/>
              <w:rPr>
                <w:szCs w:val="24"/>
              </w:rPr>
            </w:pPr>
            <w:r w:rsidRPr="00600C28">
              <w:rPr>
                <w:szCs w:val="24"/>
              </w:rPr>
              <w:t>ConsumptiveUseIndustryEnergy</w:t>
            </w:r>
          </w:p>
          <w:p w14:paraId="08D3EE31" w14:textId="77777777" w:rsidR="001D0397" w:rsidRPr="00600C28" w:rsidRDefault="001D0397" w:rsidP="000840F3">
            <w:pPr>
              <w:spacing w:after="120"/>
              <w:jc w:val="both"/>
              <w:rPr>
                <w:szCs w:val="24"/>
              </w:rPr>
            </w:pPr>
            <w:r w:rsidRPr="00600C28">
              <w:rPr>
                <w:szCs w:val="24"/>
              </w:rPr>
              <w:t>ConsumptiveUseIndustryGW</w:t>
            </w:r>
          </w:p>
          <w:p w14:paraId="45658C84" w14:textId="77777777" w:rsidR="001D0397" w:rsidRPr="00600C28" w:rsidRDefault="001D0397" w:rsidP="000840F3">
            <w:pPr>
              <w:spacing w:after="120"/>
              <w:jc w:val="both"/>
              <w:rPr>
                <w:szCs w:val="24"/>
              </w:rPr>
            </w:pPr>
            <w:r w:rsidRPr="00600C28">
              <w:rPr>
                <w:szCs w:val="24"/>
              </w:rPr>
              <w:t>ConsumptiveUseIndustrySW</w:t>
            </w:r>
          </w:p>
          <w:p w14:paraId="63CC7F10" w14:textId="77777777" w:rsidR="001D0397" w:rsidRPr="00600C28" w:rsidRDefault="001D0397" w:rsidP="000840F3">
            <w:pPr>
              <w:spacing w:after="120"/>
              <w:jc w:val="both"/>
              <w:rPr>
                <w:szCs w:val="24"/>
              </w:rPr>
            </w:pPr>
            <w:r w:rsidRPr="00600C28">
              <w:rPr>
                <w:szCs w:val="24"/>
              </w:rPr>
              <w:t>ConsumptiveUseWaterSupplyGW</w:t>
            </w:r>
          </w:p>
          <w:p w14:paraId="37338438" w14:textId="77777777" w:rsidR="001D0397" w:rsidRPr="00600C28" w:rsidRDefault="001D0397" w:rsidP="000840F3">
            <w:pPr>
              <w:spacing w:after="120"/>
              <w:jc w:val="both"/>
              <w:rPr>
                <w:szCs w:val="24"/>
              </w:rPr>
            </w:pPr>
            <w:r w:rsidRPr="00600C28">
              <w:rPr>
                <w:szCs w:val="24"/>
              </w:rPr>
              <w:t>ConsumptiveUseWaterSupplySW</w:t>
            </w:r>
          </w:p>
          <w:p w14:paraId="4E643867" w14:textId="77777777" w:rsidR="001D0397" w:rsidRPr="00600C28" w:rsidRDefault="001D0397" w:rsidP="000840F3">
            <w:pPr>
              <w:spacing w:after="120"/>
              <w:jc w:val="both"/>
              <w:rPr>
                <w:szCs w:val="24"/>
              </w:rPr>
            </w:pPr>
            <w:r w:rsidRPr="00600C28">
              <w:rPr>
                <w:szCs w:val="24"/>
              </w:rPr>
              <w:t>DesalinatedWater</w:t>
            </w:r>
          </w:p>
          <w:p w14:paraId="75D49C02" w14:textId="77777777" w:rsidR="001D0397" w:rsidRPr="00600C28" w:rsidRDefault="001D0397" w:rsidP="000840F3">
            <w:pPr>
              <w:spacing w:after="120"/>
              <w:jc w:val="both"/>
              <w:rPr>
                <w:szCs w:val="24"/>
              </w:rPr>
            </w:pPr>
            <w:r w:rsidRPr="00600C28">
              <w:rPr>
                <w:szCs w:val="24"/>
              </w:rPr>
              <w:t>ReusedWater</w:t>
            </w:r>
          </w:p>
          <w:p w14:paraId="7871FBB3" w14:textId="77777777" w:rsidR="001D0397" w:rsidRPr="00600C28" w:rsidRDefault="001D0397" w:rsidP="000840F3">
            <w:pPr>
              <w:spacing w:after="120"/>
              <w:jc w:val="both"/>
              <w:rPr>
                <w:szCs w:val="24"/>
              </w:rPr>
            </w:pPr>
            <w:r w:rsidRPr="00600C28">
              <w:rPr>
                <w:szCs w:val="24"/>
              </w:rPr>
              <w:t>WaterExports</w:t>
            </w:r>
          </w:p>
          <w:p w14:paraId="47D1EF59" w14:textId="77777777" w:rsidR="001D0397" w:rsidRPr="00600C28" w:rsidRDefault="001D0397" w:rsidP="000840F3">
            <w:pPr>
              <w:spacing w:after="120"/>
              <w:jc w:val="both"/>
              <w:rPr>
                <w:szCs w:val="24"/>
              </w:rPr>
            </w:pPr>
            <w:r w:rsidRPr="00600C28">
              <w:rPr>
                <w:szCs w:val="24"/>
              </w:rPr>
              <w:t>WaterImports</w:t>
            </w:r>
          </w:p>
          <w:p w14:paraId="5BD803C5" w14:textId="77777777" w:rsidR="001D0397" w:rsidRDefault="001D0397" w:rsidP="000840F3">
            <w:pPr>
              <w:spacing w:after="120"/>
              <w:jc w:val="both"/>
              <w:rPr>
                <w:szCs w:val="24"/>
              </w:rPr>
            </w:pPr>
            <w:r w:rsidRPr="006F25ED">
              <w:rPr>
                <w:b/>
                <w:szCs w:val="24"/>
              </w:rPr>
              <w:t>Properties:</w:t>
            </w:r>
            <w:r>
              <w:rPr>
                <w:szCs w:val="24"/>
              </w:rPr>
              <w:t xml:space="preserve"> </w:t>
            </w:r>
            <w:r w:rsidRPr="00F635D0">
              <w:rPr>
                <w:szCs w:val="24"/>
              </w:rPr>
              <w:t>maxOccurs =1</w:t>
            </w:r>
            <w:r>
              <w:rPr>
                <w:szCs w:val="24"/>
              </w:rPr>
              <w:t xml:space="preserve"> </w:t>
            </w:r>
            <w:r w:rsidRPr="00F635D0">
              <w:rPr>
                <w:szCs w:val="24"/>
              </w:rPr>
              <w:t>minOccurs = 1</w:t>
            </w:r>
          </w:p>
          <w:p w14:paraId="09157FA0" w14:textId="77777777" w:rsidR="001D0397" w:rsidRDefault="001D0397" w:rsidP="000840F3">
            <w:pPr>
              <w:spacing w:after="120"/>
              <w:jc w:val="both"/>
              <w:rPr>
                <w:szCs w:val="24"/>
              </w:rPr>
            </w:pPr>
            <w:r w:rsidRPr="006F25ED">
              <w:rPr>
                <w:b/>
                <w:szCs w:val="24"/>
              </w:rPr>
              <w:t>Guidance on completion of schema element:</w:t>
            </w:r>
            <w:r>
              <w:rPr>
                <w:szCs w:val="24"/>
              </w:rPr>
              <w:t xml:space="preserve"> </w:t>
            </w:r>
            <w:r w:rsidR="009B4349">
              <w:rPr>
                <w:szCs w:val="24"/>
              </w:rPr>
              <w:t xml:space="preserve">Required. </w:t>
            </w:r>
            <w:r>
              <w:rPr>
                <w:szCs w:val="24"/>
              </w:rPr>
              <w:t>For each use type that is a significant pressure, provide the information in the two elements below</w:t>
            </w:r>
          </w:p>
          <w:p w14:paraId="18CDD58C" w14:textId="77777777" w:rsidR="001D0397" w:rsidRPr="00F635D0" w:rsidRDefault="001D0397" w:rsidP="000840F3">
            <w:pPr>
              <w:spacing w:after="120"/>
              <w:jc w:val="both"/>
              <w:rPr>
                <w:szCs w:val="24"/>
              </w:rPr>
            </w:pPr>
            <w:r w:rsidRPr="006F25ED">
              <w:rPr>
                <w:b/>
                <w:szCs w:val="24"/>
              </w:rPr>
              <w:t>Quality checks:</w:t>
            </w:r>
            <w:r>
              <w:rPr>
                <w:szCs w:val="24"/>
              </w:rPr>
              <w:t xml:space="preserve"> </w:t>
            </w:r>
            <w:r w:rsidRPr="00F635D0">
              <w:rPr>
                <w:szCs w:val="24"/>
              </w:rPr>
              <w:t>Within-schema check: information for all use types should be provided. Each use type should be chosen only once.</w:t>
            </w:r>
          </w:p>
        </w:tc>
      </w:tr>
      <w:tr w:rsidR="00A8409B" w:rsidRPr="00EE1A30" w14:paraId="24C5117B" w14:textId="77777777" w:rsidTr="00AF5F3D">
        <w:tc>
          <w:tcPr>
            <w:tcW w:w="9889" w:type="dxa"/>
            <w:tcBorders>
              <w:top w:val="single" w:sz="4" w:space="0" w:color="auto"/>
              <w:left w:val="single" w:sz="4" w:space="0" w:color="auto"/>
              <w:bottom w:val="single" w:sz="4" w:space="0" w:color="auto"/>
              <w:right w:val="single" w:sz="4" w:space="0" w:color="auto"/>
            </w:tcBorders>
          </w:tcPr>
          <w:p w14:paraId="557C5492" w14:textId="77777777" w:rsidR="00A8409B" w:rsidRDefault="00A8409B" w:rsidP="000840F3">
            <w:pPr>
              <w:spacing w:after="120"/>
              <w:jc w:val="both"/>
              <w:rPr>
                <w:szCs w:val="24"/>
              </w:rPr>
            </w:pPr>
            <w:r>
              <w:rPr>
                <w:b/>
                <w:szCs w:val="24"/>
              </w:rPr>
              <w:lastRenderedPageBreak/>
              <w:t xml:space="preserve">Schema element: </w:t>
            </w:r>
            <w:r w:rsidRPr="00600C28">
              <w:rPr>
                <w:szCs w:val="24"/>
              </w:rPr>
              <w:t>wqCalculationMethod</w:t>
            </w:r>
          </w:p>
          <w:p w14:paraId="1DC54BFE" w14:textId="77777777" w:rsidR="00A8409B" w:rsidRDefault="00A8409B" w:rsidP="000840F3">
            <w:pPr>
              <w:spacing w:after="120"/>
              <w:jc w:val="both"/>
              <w:rPr>
                <w:szCs w:val="24"/>
              </w:rPr>
            </w:pPr>
            <w:r w:rsidRPr="002160CD">
              <w:rPr>
                <w:b/>
                <w:szCs w:val="24"/>
              </w:rPr>
              <w:t>Field type/facets:</w:t>
            </w:r>
            <w:r>
              <w:rPr>
                <w:szCs w:val="24"/>
              </w:rPr>
              <w:t xml:space="preserve"> WQCalculationMethod</w:t>
            </w:r>
            <w:r w:rsidRPr="00600C28">
              <w:rPr>
                <w:szCs w:val="24"/>
              </w:rPr>
              <w:t>_Enum</w:t>
            </w:r>
            <w:r>
              <w:rPr>
                <w:szCs w:val="24"/>
              </w:rPr>
              <w:t xml:space="preserve">: </w:t>
            </w:r>
            <w:r w:rsidRPr="00600C28">
              <w:rPr>
                <w:szCs w:val="24"/>
              </w:rPr>
              <w:t>List of calculation methods for water quantity</w:t>
            </w:r>
            <w:r>
              <w:rPr>
                <w:szCs w:val="24"/>
              </w:rPr>
              <w:t xml:space="preserve"> (see Annex 8</w:t>
            </w:r>
            <w:r w:rsidR="00117637">
              <w:rPr>
                <w:szCs w:val="24"/>
              </w:rPr>
              <w:t>o</w:t>
            </w:r>
            <w:r>
              <w:rPr>
                <w:szCs w:val="24"/>
              </w:rPr>
              <w:t>)</w:t>
            </w:r>
          </w:p>
          <w:p w14:paraId="350118C7" w14:textId="77777777" w:rsidR="00A8409B" w:rsidRDefault="00A8409B" w:rsidP="000840F3">
            <w:pPr>
              <w:spacing w:after="120"/>
              <w:jc w:val="both"/>
              <w:rPr>
                <w:szCs w:val="24"/>
              </w:rPr>
            </w:pPr>
            <w:r w:rsidRPr="002160CD">
              <w:rPr>
                <w:b/>
                <w:szCs w:val="24"/>
              </w:rPr>
              <w:t>Properties:</w:t>
            </w:r>
            <w:r>
              <w:rPr>
                <w:szCs w:val="24"/>
              </w:rPr>
              <w:t xml:space="preserve"> </w:t>
            </w:r>
            <w:r w:rsidRPr="00F635D0">
              <w:rPr>
                <w:szCs w:val="24"/>
              </w:rPr>
              <w:t>maxOccurs =</w:t>
            </w:r>
            <w:r>
              <w:rPr>
                <w:szCs w:val="24"/>
              </w:rPr>
              <w:t xml:space="preserve"> </w:t>
            </w:r>
            <w:r w:rsidR="00141959">
              <w:rPr>
                <w:szCs w:val="24"/>
              </w:rPr>
              <w:t xml:space="preserve">1 </w:t>
            </w:r>
            <w:r w:rsidRPr="00F635D0">
              <w:rPr>
                <w:szCs w:val="24"/>
              </w:rPr>
              <w:t>minOccurs = 1</w:t>
            </w:r>
          </w:p>
          <w:p w14:paraId="06206B67" w14:textId="77777777" w:rsidR="00A8409B" w:rsidRPr="002627C1" w:rsidRDefault="00A8409B" w:rsidP="000840F3">
            <w:pPr>
              <w:spacing w:after="120"/>
              <w:jc w:val="both"/>
              <w:rPr>
                <w:szCs w:val="24"/>
              </w:rPr>
            </w:pPr>
            <w:r w:rsidRPr="002160CD">
              <w:rPr>
                <w:b/>
                <w:szCs w:val="24"/>
              </w:rPr>
              <w:t>Guidance on completion of schema element:</w:t>
            </w:r>
            <w:r>
              <w:rPr>
                <w:szCs w:val="24"/>
              </w:rPr>
              <w:t xml:space="preserve"> </w:t>
            </w:r>
            <w:r w:rsidR="009B4349">
              <w:rPr>
                <w:szCs w:val="24"/>
              </w:rPr>
              <w:t xml:space="preserve">Required. </w:t>
            </w:r>
            <w:r>
              <w:rPr>
                <w:szCs w:val="24"/>
              </w:rPr>
              <w:t>Select the method of calculation used for the estimation of the water quantity volumes</w:t>
            </w:r>
          </w:p>
        </w:tc>
      </w:tr>
      <w:tr w:rsidR="001D0397" w:rsidRPr="00EE1A30" w14:paraId="3434C9F5" w14:textId="77777777" w:rsidTr="00F26A2C">
        <w:tc>
          <w:tcPr>
            <w:tcW w:w="9889" w:type="dxa"/>
            <w:tcBorders>
              <w:top w:val="single" w:sz="4" w:space="0" w:color="auto"/>
              <w:left w:val="single" w:sz="4" w:space="0" w:color="auto"/>
              <w:bottom w:val="single" w:sz="4" w:space="0" w:color="auto"/>
              <w:right w:val="single" w:sz="4" w:space="0" w:color="auto"/>
            </w:tcBorders>
          </w:tcPr>
          <w:p w14:paraId="373C64F7" w14:textId="77777777" w:rsidR="001D0397" w:rsidRDefault="001D0397" w:rsidP="000840F3">
            <w:pPr>
              <w:spacing w:after="120"/>
              <w:jc w:val="both"/>
              <w:rPr>
                <w:szCs w:val="24"/>
              </w:rPr>
            </w:pPr>
            <w:r>
              <w:rPr>
                <w:b/>
                <w:szCs w:val="24"/>
              </w:rPr>
              <w:t xml:space="preserve">Schema element: </w:t>
            </w:r>
            <w:r w:rsidRPr="00F635D0">
              <w:rPr>
                <w:szCs w:val="24"/>
              </w:rPr>
              <w:t>wqUseVolume</w:t>
            </w:r>
          </w:p>
          <w:p w14:paraId="22FA23EF" w14:textId="77777777" w:rsidR="001D0397" w:rsidRDefault="001D0397" w:rsidP="000840F3">
            <w:pPr>
              <w:spacing w:after="120"/>
              <w:jc w:val="both"/>
              <w:rPr>
                <w:szCs w:val="24"/>
              </w:rPr>
            </w:pPr>
            <w:r w:rsidRPr="002160CD">
              <w:rPr>
                <w:b/>
                <w:szCs w:val="24"/>
              </w:rPr>
              <w:t>Field type/facets:</w:t>
            </w:r>
            <w:r w:rsidR="00A8409B">
              <w:rPr>
                <w:szCs w:val="24"/>
              </w:rPr>
              <w:t xml:space="preserve"> </w:t>
            </w:r>
            <w:r w:rsidR="00531CDC">
              <w:rPr>
                <w:szCs w:val="24"/>
              </w:rPr>
              <w:t>NumberDecimalType</w:t>
            </w:r>
          </w:p>
          <w:p w14:paraId="7141573F" w14:textId="77777777" w:rsidR="001D0397" w:rsidRDefault="001D0397" w:rsidP="000840F3">
            <w:pPr>
              <w:spacing w:after="120"/>
              <w:jc w:val="both"/>
              <w:rPr>
                <w:szCs w:val="24"/>
              </w:rPr>
            </w:pPr>
            <w:r w:rsidRPr="002160CD">
              <w:rPr>
                <w:b/>
                <w:szCs w:val="24"/>
              </w:rPr>
              <w:t>Properties:</w:t>
            </w:r>
            <w:r>
              <w:rPr>
                <w:szCs w:val="24"/>
              </w:rPr>
              <w:t xml:space="preserve"> </w:t>
            </w:r>
            <w:r w:rsidRPr="00F635D0">
              <w:rPr>
                <w:szCs w:val="24"/>
              </w:rPr>
              <w:t>maxOccurs =1</w:t>
            </w:r>
            <w:r>
              <w:rPr>
                <w:szCs w:val="24"/>
              </w:rPr>
              <w:t xml:space="preserve"> </w:t>
            </w:r>
            <w:r w:rsidRPr="00F635D0">
              <w:rPr>
                <w:szCs w:val="24"/>
              </w:rPr>
              <w:t xml:space="preserve">minOccurs = </w:t>
            </w:r>
            <w:r w:rsidR="00B92EE6">
              <w:rPr>
                <w:szCs w:val="24"/>
              </w:rPr>
              <w:t>0</w:t>
            </w:r>
          </w:p>
          <w:p w14:paraId="72BCFA67" w14:textId="77777777" w:rsidR="001D0397" w:rsidRDefault="001D0397" w:rsidP="000840F3">
            <w:pPr>
              <w:spacing w:after="120"/>
              <w:jc w:val="both"/>
              <w:rPr>
                <w:szCs w:val="24"/>
              </w:rPr>
            </w:pPr>
            <w:r w:rsidRPr="002160CD">
              <w:rPr>
                <w:b/>
                <w:szCs w:val="24"/>
              </w:rPr>
              <w:t>Guidance on completion of schema element:</w:t>
            </w:r>
            <w:r>
              <w:rPr>
                <w:szCs w:val="24"/>
              </w:rPr>
              <w:t xml:space="preserve"> </w:t>
            </w:r>
            <w:r w:rsidR="00B92EE6">
              <w:rPr>
                <w:szCs w:val="24"/>
              </w:rPr>
              <w:t xml:space="preserve">Conditional: </w:t>
            </w:r>
            <w:r>
              <w:rPr>
                <w:szCs w:val="24"/>
              </w:rPr>
              <w:t>Provide the annual volume for each water use that is a significant pressure in Hm</w:t>
            </w:r>
            <w:r>
              <w:rPr>
                <w:szCs w:val="24"/>
                <w:vertAlign w:val="superscript"/>
              </w:rPr>
              <w:t>3</w:t>
            </w:r>
            <w:r w:rsidR="00B92EE6">
              <w:rPr>
                <w:szCs w:val="24"/>
              </w:rPr>
              <w:t xml:space="preserve">. </w:t>
            </w:r>
          </w:p>
          <w:p w14:paraId="56DF3E9F" w14:textId="77777777" w:rsidR="0056231E" w:rsidRDefault="0056231E" w:rsidP="000840F3">
            <w:pPr>
              <w:spacing w:after="120"/>
              <w:jc w:val="both"/>
              <w:rPr>
                <w:szCs w:val="24"/>
              </w:rPr>
            </w:pPr>
            <w:r>
              <w:rPr>
                <w:szCs w:val="24"/>
              </w:rPr>
              <w:t xml:space="preserve">In case of </w:t>
            </w:r>
            <w:r w:rsidRPr="00600C28">
              <w:rPr>
                <w:szCs w:val="24"/>
              </w:rPr>
              <w:t>ConsumptiveUseIndustryEnergy</w:t>
            </w:r>
            <w:r w:rsidR="00344063">
              <w:rPr>
                <w:szCs w:val="24"/>
              </w:rPr>
              <w:t>,</w:t>
            </w:r>
            <w:r w:rsidR="00344063" w:rsidRPr="0042622D">
              <w:rPr>
                <w:szCs w:val="24"/>
              </w:rPr>
              <w:t xml:space="preserve"> </w:t>
            </w:r>
            <w:r w:rsidR="00344063">
              <w:rPr>
                <w:szCs w:val="24"/>
              </w:rPr>
              <w:t>i</w:t>
            </w:r>
            <w:r w:rsidR="00344063" w:rsidRPr="0042622D">
              <w:rPr>
                <w:szCs w:val="24"/>
              </w:rPr>
              <w:t xml:space="preserve">f available, provide the percentage of the annual volume of surface water consumption from energy production </w:t>
            </w:r>
            <w:r w:rsidR="00344063" w:rsidRPr="00832737">
              <w:rPr>
                <w:szCs w:val="24"/>
              </w:rPr>
              <w:t xml:space="preserve">in the RBD (Consumption = Abstractions – </w:t>
            </w:r>
            <w:r w:rsidR="00344063" w:rsidRPr="0097352A">
              <w:rPr>
                <w:szCs w:val="24"/>
              </w:rPr>
              <w:t>Returns), e.g. due to evaporation of cooling water</w:t>
            </w:r>
            <w:r w:rsidR="00344063">
              <w:rPr>
                <w:szCs w:val="24"/>
              </w:rPr>
              <w:t xml:space="preserve">, in relation to the total consumptive use of industry reported under </w:t>
            </w:r>
            <w:r w:rsidR="00344063" w:rsidRPr="0042622D">
              <w:rPr>
                <w:szCs w:val="24"/>
              </w:rPr>
              <w:t>ConsumptiveUseIndustrySW</w:t>
            </w:r>
            <w:r w:rsidR="00344063">
              <w:rPr>
                <w:szCs w:val="24"/>
              </w:rPr>
              <w:t>.</w:t>
            </w:r>
            <w:r>
              <w:rPr>
                <w:szCs w:val="24"/>
              </w:rPr>
              <w:t xml:space="preserve"> </w:t>
            </w:r>
          </w:p>
          <w:p w14:paraId="4D7247AE" w14:textId="77777777" w:rsidR="00B92EE6" w:rsidRPr="009B4349" w:rsidRDefault="009B4349" w:rsidP="000840F3">
            <w:pPr>
              <w:spacing w:after="120"/>
              <w:jc w:val="both"/>
              <w:rPr>
                <w:szCs w:val="24"/>
              </w:rPr>
            </w:pPr>
            <w:r>
              <w:rPr>
                <w:b/>
                <w:szCs w:val="24"/>
              </w:rPr>
              <w:t>Quality checks:</w:t>
            </w:r>
            <w:r>
              <w:rPr>
                <w:szCs w:val="24"/>
              </w:rPr>
              <w:t xml:space="preserve"> reportif wqCalculationMethod is different from </w:t>
            </w:r>
            <w:r>
              <w:t>‘</w:t>
            </w:r>
            <w:r w:rsidR="00E17FF8" w:rsidRPr="00E44DE6">
              <w:rPr>
                <w:rFonts w:ascii="Calibri" w:hAnsi="Calibri" w:cs="Calibri"/>
                <w:color w:val="000000"/>
                <w:sz w:val="22"/>
                <w:szCs w:val="22"/>
                <w:lang w:eastAsia="en-GB"/>
              </w:rPr>
              <w:t>Water quantity use data not available</w:t>
            </w:r>
            <w:r w:rsidR="00E17FF8">
              <w:rPr>
                <w:rFonts w:ascii="Calibri" w:hAnsi="Calibri" w:cs="Calibri"/>
                <w:color w:val="000000"/>
                <w:sz w:val="22"/>
                <w:szCs w:val="22"/>
                <w:lang w:eastAsia="en-GB"/>
              </w:rPr>
              <w:t>’</w:t>
            </w:r>
            <w:r w:rsidR="00E17FF8" w:rsidDel="00E17FF8">
              <w:t xml:space="preserve"> </w:t>
            </w:r>
            <w:r>
              <w:t>and ‘</w:t>
            </w:r>
            <w:r w:rsidR="00E17FF8" w:rsidRPr="00E44DE6">
              <w:rPr>
                <w:rFonts w:ascii="Calibri" w:hAnsi="Calibri" w:cs="Calibri"/>
                <w:color w:val="000000"/>
                <w:sz w:val="22"/>
                <w:szCs w:val="22"/>
                <w:lang w:eastAsia="en-GB"/>
              </w:rPr>
              <w:t>Water quantity use not relevant or not significant</w:t>
            </w:r>
            <w:r>
              <w:t>’.</w:t>
            </w:r>
          </w:p>
        </w:tc>
      </w:tr>
    </w:tbl>
    <w:p w14:paraId="68349D7C" w14:textId="77777777" w:rsidR="001D0397" w:rsidRPr="001D0397" w:rsidRDefault="001D0397" w:rsidP="000840F3">
      <w:pPr>
        <w:jc w:val="both"/>
      </w:pPr>
    </w:p>
    <w:p w14:paraId="458A83F3" w14:textId="77777777" w:rsidR="00235F1A" w:rsidRPr="00EE1A30" w:rsidRDefault="00235F1A" w:rsidP="000840F3">
      <w:pPr>
        <w:pStyle w:val="Ttulo4"/>
      </w:pPr>
      <w:bookmarkStart w:id="77" w:name="_Ref402960445"/>
      <w:r w:rsidRPr="00EE1A30">
        <w:t>Guidance on the contents of RBMPs/background documents</w:t>
      </w:r>
      <w:bookmarkEnd w:id="77"/>
    </w:p>
    <w:p w14:paraId="6DF4DC50" w14:textId="77777777" w:rsidR="005F0CBB" w:rsidRPr="00EE1A30" w:rsidRDefault="005F0CBB" w:rsidP="000840F3">
      <w:pPr>
        <w:jc w:val="both"/>
      </w:pPr>
      <w:r w:rsidRPr="00EE1A30">
        <w:t xml:space="preserve">The following provides guidance on the aspects that the European Commission expects to find in the relevant chapters on </w:t>
      </w:r>
      <w:r w:rsidR="002C24E3">
        <w:t>water abstraction</w:t>
      </w:r>
      <w:r w:rsidRPr="00EE1A30">
        <w:t xml:space="preserve"> in the RBMPs or in background documents. This guidance is not intended to be comprehensive in terms of what the Member States have to include </w:t>
      </w:r>
      <w:r w:rsidRPr="00EE1A30">
        <w:lastRenderedPageBreak/>
        <w:t>in their RBMPs or background documents, rather to provide certain concrete elements of information that the European Commission expects to find.</w:t>
      </w:r>
    </w:p>
    <w:p w14:paraId="65B4DD80" w14:textId="77777777" w:rsidR="00235F1A" w:rsidRPr="00EE1A30" w:rsidRDefault="00235F1A" w:rsidP="000840F3">
      <w:pPr>
        <w:jc w:val="both"/>
      </w:pPr>
      <w:r w:rsidRPr="00EE1A30">
        <w:t>Member States which consider that water abstraction is a significant pressure in the RBD should include a description on the method for estimating the water balance, water abstractions and water uses</w:t>
      </w:r>
      <w:r w:rsidR="004B52C7" w:rsidRPr="00EE1A30">
        <w:t xml:space="preserve"> in the RBMPs or background documents</w:t>
      </w:r>
      <w:r w:rsidRPr="00EE1A30">
        <w:t>.</w:t>
      </w:r>
    </w:p>
    <w:p w14:paraId="66A25BAD" w14:textId="77777777" w:rsidR="00235F1A" w:rsidRPr="00EE1A30" w:rsidRDefault="00235F1A" w:rsidP="000840F3">
      <w:pPr>
        <w:numPr>
          <w:ilvl w:val="0"/>
          <w:numId w:val="47"/>
        </w:numPr>
        <w:jc w:val="both"/>
      </w:pPr>
      <w:r w:rsidRPr="00EE1A30">
        <w:t>In case the data have resulted from hydrological and water balance modelling, a short review of the robustness of the used models, their ability to represent the salient features of the physical system, and the accuracy and bias of the simulations should be described in the background documents.</w:t>
      </w:r>
    </w:p>
    <w:p w14:paraId="7DA3F66D" w14:textId="77777777" w:rsidR="00235F1A" w:rsidRPr="00EE1A30" w:rsidRDefault="00235F1A" w:rsidP="000840F3">
      <w:pPr>
        <w:numPr>
          <w:ilvl w:val="0"/>
          <w:numId w:val="47"/>
        </w:numPr>
        <w:jc w:val="both"/>
      </w:pPr>
      <w:r w:rsidRPr="00EE1A30">
        <w:t>In case indicators have been used, their representativity, robustness and sensitivity should be described in the background documents</w:t>
      </w:r>
    </w:p>
    <w:p w14:paraId="1631BA19" w14:textId="77777777" w:rsidR="00235F1A" w:rsidRPr="00EE1A30" w:rsidRDefault="00235F1A" w:rsidP="000840F3">
      <w:pPr>
        <w:pStyle w:val="Ttulo4"/>
      </w:pPr>
      <w:r w:rsidRPr="00EE1A30">
        <w:t>Glossary of terms</w:t>
      </w:r>
    </w:p>
    <w:p w14:paraId="0CBD065C" w14:textId="77777777" w:rsidR="00235F1A" w:rsidRPr="00EE1A30" w:rsidRDefault="00235F1A" w:rsidP="000840F3">
      <w:pPr>
        <w:jc w:val="both"/>
      </w:pPr>
      <w:r w:rsidRPr="00EE1A30">
        <w:t>Water consumptive use, from public supply: Total volume of freshwater used by end-users for a specific purpose within a territory, and which is provided to them by public water supply systems. Public water supply refers to water supplied by economic units engaged in collection, purification and distribution of water (excluding system operation for agricultural purposes and treatment of waste water solely in order to prevent pollution). It corresponds to division 41 NACE/ISIC independently of the sector involved. Deliveries of water from one public supply undertaking to another are excluded. Public water supply services provide water for domestic use, use at offices, restaurants and hotels, factories, municipal use etc. (all or some of these uses). Thus, since this depends on the system it may not be possible to separate which amount is intended for each user. In some cases of course this might be possible.</w:t>
      </w:r>
    </w:p>
    <w:p w14:paraId="4AA9B084" w14:textId="77777777" w:rsidR="00235F1A" w:rsidRPr="00EE1A30" w:rsidRDefault="00235F1A" w:rsidP="000840F3">
      <w:pPr>
        <w:jc w:val="both"/>
      </w:pPr>
      <w:r w:rsidRPr="00EE1A30">
        <w:t xml:space="preserve">Reused water: Volume of water which has undergone wastewater treatment and is delivered to a user as reclaimed wastewater for reuse within the RBD. This means the direct supply of treated effluent to the user. Excluded is waste water discharged into a watercourse and used again downstream. Recycling is excluded. If this amount of water is made available for reuse to recipients which are located outside the RBD </w:t>
      </w:r>
      <w:r w:rsidR="004B52C7" w:rsidRPr="00EE1A30">
        <w:t xml:space="preserve">- </w:t>
      </w:r>
      <w:r w:rsidRPr="00EE1A30">
        <w:t>in other words the water is exported for reuse elsewhere</w:t>
      </w:r>
      <w:r w:rsidR="004B52C7" w:rsidRPr="00EE1A30">
        <w:t xml:space="preserve"> </w:t>
      </w:r>
      <w:r w:rsidRPr="00EE1A30">
        <w:t>- this should not be reported here</w:t>
      </w:r>
      <w:r w:rsidR="004B52C7" w:rsidRPr="00EE1A30">
        <w:t>.</w:t>
      </w:r>
    </w:p>
    <w:p w14:paraId="6AE5A186" w14:textId="77777777" w:rsidR="00235F1A" w:rsidRPr="00EE1A30" w:rsidRDefault="00235F1A" w:rsidP="000840F3">
      <w:pPr>
        <w:jc w:val="both"/>
      </w:pPr>
      <w:r w:rsidRPr="00EE1A30">
        <w:t xml:space="preserve">Water use, produced from </w:t>
      </w:r>
      <w:r w:rsidR="004B52C7" w:rsidRPr="00EE1A30">
        <w:t xml:space="preserve">desalination </w:t>
      </w:r>
      <w:r w:rsidRPr="00EE1A30">
        <w:t>process: Total volume of water obtained from desalination processes for supply to water users</w:t>
      </w:r>
      <w:r w:rsidR="004B52C7" w:rsidRPr="00EE1A30">
        <w:t>.</w:t>
      </w:r>
    </w:p>
    <w:p w14:paraId="06728F43" w14:textId="77777777" w:rsidR="00235F1A" w:rsidRPr="00EE1A30" w:rsidRDefault="00235F1A" w:rsidP="000840F3">
      <w:pPr>
        <w:jc w:val="both"/>
      </w:pPr>
      <w:r w:rsidRPr="00EE1A30">
        <w:t xml:space="preserve">Water imports and exports: </w:t>
      </w:r>
      <w:r w:rsidR="004B52C7" w:rsidRPr="00EE1A30">
        <w:t>T</w:t>
      </w:r>
      <w:r w:rsidRPr="00EE1A30">
        <w:t>otal volume of traded bulk water imported from, or exported to, another territory outside the RBD as a water transfer</w:t>
      </w:r>
      <w:r w:rsidR="004B52C7" w:rsidRPr="00EE1A30">
        <w:t>.</w:t>
      </w:r>
    </w:p>
    <w:p w14:paraId="7E741062" w14:textId="704D6121" w:rsidR="00401291" w:rsidRPr="00716243" w:rsidRDefault="00235F1A" w:rsidP="00516B4B">
      <w:pPr>
        <w:jc w:val="both"/>
        <w:rPr>
          <w:lang w:val="pt-PT"/>
        </w:rPr>
      </w:pPr>
      <w:r w:rsidRPr="00EE1A30">
        <w:t xml:space="preserve">For ease of reference, common understanding and possible use of complementary reporting flows, </w:t>
      </w:r>
      <w:r w:rsidR="004B52C7" w:rsidRPr="00EE1A30">
        <w:t>A</w:t>
      </w:r>
      <w:r w:rsidRPr="00EE1A30">
        <w:t>nnex 2 provides an allocation of the relevant statistical classes (NACE) to the WFD list of pressures.</w:t>
      </w:r>
      <w:bookmarkEnd w:id="31"/>
      <w:r w:rsidR="00516B4B" w:rsidRPr="00716243">
        <w:rPr>
          <w:lang w:val="pt-PT"/>
        </w:rPr>
        <w:t xml:space="preserve"> </w:t>
      </w:r>
    </w:p>
    <w:p w14:paraId="45A58C64" w14:textId="77777777" w:rsidR="00BE6C87" w:rsidRPr="00716243" w:rsidRDefault="00BE6C87" w:rsidP="000840F3">
      <w:pPr>
        <w:jc w:val="both"/>
        <w:rPr>
          <w:lang w:val="pt-PT"/>
        </w:rPr>
      </w:pPr>
    </w:p>
    <w:sectPr w:rsidR="00BE6C87" w:rsidRPr="00716243" w:rsidSect="00516B4B">
      <w:headerReference w:type="default" r:id="rId10"/>
      <w:pgSz w:w="11906" w:h="16838"/>
      <w:pgMar w:top="1021" w:right="851" w:bottom="1021" w:left="1418"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172BE" w14:textId="77777777" w:rsidR="004B6856" w:rsidRDefault="004B6856" w:rsidP="00FD025B">
      <w:pPr>
        <w:spacing w:after="0"/>
      </w:pPr>
      <w:r>
        <w:separator/>
      </w:r>
    </w:p>
  </w:endnote>
  <w:endnote w:type="continuationSeparator" w:id="0">
    <w:p w14:paraId="25F980AD" w14:textId="77777777" w:rsidR="004B6856" w:rsidRDefault="004B6856" w:rsidP="00FD025B">
      <w:pPr>
        <w:spacing w:after="0"/>
      </w:pPr>
      <w:r>
        <w:continuationSeparator/>
      </w:r>
    </w:p>
  </w:endnote>
  <w:endnote w:type="continuationNotice" w:id="1">
    <w:p w14:paraId="3A99E70E" w14:textId="77777777" w:rsidR="004B6856" w:rsidRDefault="004B68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8F55C" w14:textId="77777777" w:rsidR="004B6856" w:rsidRDefault="004B6856" w:rsidP="00FD025B">
      <w:pPr>
        <w:spacing w:after="0"/>
      </w:pPr>
      <w:r>
        <w:separator/>
      </w:r>
    </w:p>
  </w:footnote>
  <w:footnote w:type="continuationSeparator" w:id="0">
    <w:p w14:paraId="6B09C6F9" w14:textId="77777777" w:rsidR="004B6856" w:rsidRDefault="004B6856" w:rsidP="00FD025B">
      <w:pPr>
        <w:spacing w:after="0"/>
      </w:pPr>
      <w:r>
        <w:continuationSeparator/>
      </w:r>
    </w:p>
  </w:footnote>
  <w:footnote w:type="continuationNotice" w:id="1">
    <w:p w14:paraId="6E19B11E" w14:textId="77777777" w:rsidR="004B6856" w:rsidRDefault="004B6856">
      <w:pPr>
        <w:spacing w:after="0"/>
      </w:pPr>
    </w:p>
  </w:footnote>
  <w:footnote w:id="2">
    <w:p w14:paraId="63C8554E" w14:textId="77777777" w:rsidR="00AC2F4F" w:rsidRPr="00CB79D2" w:rsidRDefault="00AC2F4F">
      <w:pPr>
        <w:pStyle w:val="Textonotapie"/>
      </w:pPr>
      <w:r w:rsidRPr="00CB79D2">
        <w:rPr>
          <w:rStyle w:val="Refdenotaalpie"/>
        </w:rPr>
        <w:footnoteRef/>
      </w:r>
      <w:r w:rsidRPr="00CB79D2">
        <w:t xml:space="preserve"> </w:t>
      </w:r>
      <w:r w:rsidRPr="00CB79D2">
        <w:tab/>
        <w:t>https://circabc.europa.eu/sd/a/0fc804ff-5fe6-4874-8e0d-de3e47637a63/Guidance%20No%208%20-%20Public%20participation%20(WG%202.9).pdf</w:t>
      </w:r>
    </w:p>
  </w:footnote>
  <w:footnote w:id="3">
    <w:p w14:paraId="177D6D47" w14:textId="77777777" w:rsidR="00AC2F4F" w:rsidRPr="00CB79D2" w:rsidRDefault="00AC2F4F">
      <w:pPr>
        <w:pStyle w:val="Textonotapie"/>
      </w:pPr>
      <w:r w:rsidRPr="00CB79D2">
        <w:rPr>
          <w:rStyle w:val="Refdenotaalpie"/>
        </w:rPr>
        <w:footnoteRef/>
      </w:r>
      <w:r w:rsidRPr="00CB79D2">
        <w:t xml:space="preserve"> </w:t>
      </w:r>
      <w:r w:rsidRPr="00CB79D2">
        <w:tab/>
      </w:r>
      <w:hyperlink r:id="rId1" w:history="1">
        <w:r w:rsidRPr="00CB79D2">
          <w:rPr>
            <w:rStyle w:val="Hipervnculo"/>
            <w:noProof w:val="0"/>
            <w:color w:val="auto"/>
          </w:rPr>
          <w:t>http://ec.europa.eu/environment/archives/water/implrep2007/background.htm.</w:t>
        </w:r>
      </w:hyperlink>
    </w:p>
  </w:footnote>
  <w:footnote w:id="4">
    <w:p w14:paraId="41D5EB66" w14:textId="77777777" w:rsidR="00AC2F4F" w:rsidRPr="00CB79D2" w:rsidRDefault="00AC2F4F">
      <w:pPr>
        <w:pStyle w:val="Textonotapie"/>
      </w:pPr>
      <w:r w:rsidRPr="00CB79D2">
        <w:rPr>
          <w:rStyle w:val="Refdenotaalpie"/>
        </w:rPr>
        <w:footnoteRef/>
      </w:r>
      <w:r w:rsidRPr="00CB79D2">
        <w:t xml:space="preserve"> </w:t>
      </w:r>
      <w:r w:rsidRPr="00CB79D2">
        <w:tab/>
      </w:r>
      <w:hyperlink r:id="rId2" w:history="1">
        <w:r w:rsidRPr="00CB79D2">
          <w:rPr>
            <w:rStyle w:val="Hipervnculo"/>
            <w:noProof w:val="0"/>
            <w:color w:val="auto"/>
          </w:rPr>
          <w:t>http://eur-lex.europa.eu/LexUriServ/LexUriServ.do?uri=OJ:L:2008:348:0084:0097:en:PDF</w:t>
        </w:r>
      </w:hyperlink>
    </w:p>
  </w:footnote>
  <w:footnote w:id="5">
    <w:p w14:paraId="46B48125" w14:textId="77777777" w:rsidR="00AC2F4F" w:rsidRPr="00CB79D2" w:rsidRDefault="00AC2F4F">
      <w:pPr>
        <w:pStyle w:val="Textonotapie"/>
      </w:pPr>
      <w:r w:rsidRPr="00CB79D2">
        <w:rPr>
          <w:rStyle w:val="Refdenotaalpie"/>
        </w:rPr>
        <w:footnoteRef/>
      </w:r>
      <w:r w:rsidRPr="00CB79D2">
        <w:t xml:space="preserve"> </w:t>
      </w:r>
      <w:r w:rsidRPr="00CB79D2">
        <w:tab/>
      </w:r>
      <w:hyperlink r:id="rId3" w:history="1">
        <w:r w:rsidRPr="00CB79D2">
          <w:rPr>
            <w:rStyle w:val="Hipervnculo"/>
            <w:noProof w:val="0"/>
            <w:color w:val="auto"/>
          </w:rPr>
          <w:t>http://eur-lex.europa.eu/LexUriServ/LexUriServ.do?uri=OJ:L:2006:033:0001:0017:EN:PDF</w:t>
        </w:r>
      </w:hyperlink>
    </w:p>
  </w:footnote>
  <w:footnote w:id="6">
    <w:p w14:paraId="15CB4129" w14:textId="77777777" w:rsidR="00AC2F4F" w:rsidRPr="00CB79D2" w:rsidRDefault="00AC2F4F" w:rsidP="00235F1A">
      <w:pPr>
        <w:pStyle w:val="Textonotapie"/>
      </w:pPr>
      <w:r w:rsidRPr="00CB79D2">
        <w:rPr>
          <w:vertAlign w:val="superscript"/>
        </w:rPr>
        <w:t>106</w:t>
      </w:r>
      <w:r w:rsidRPr="00CB79D2">
        <w:t xml:space="preserve"> </w:t>
      </w:r>
      <w:r w:rsidRPr="00CB79D2">
        <w:tab/>
      </w:r>
      <w:hyperlink r:id="rId4" w:history="1">
        <w:r w:rsidRPr="00CB79D2">
          <w:rPr>
            <w:rStyle w:val="Hipervnculo"/>
            <w:noProof w:val="0"/>
            <w:color w:val="auto"/>
          </w:rPr>
          <w:t>https://circabc.europa.eu/sd/a/6a3fb5a0-4dec-4fde-a69d-5ac93dfbbadd/Guidance%20document%20n28.pdf</w:t>
        </w:r>
      </w:hyperlink>
      <w:r w:rsidRPr="00CB79D2">
        <w:t xml:space="preserve"> </w:t>
      </w:r>
    </w:p>
    <w:p w14:paraId="318F77C5" w14:textId="77777777" w:rsidR="00AC2F4F" w:rsidRPr="00CB79D2" w:rsidRDefault="00AC2F4F" w:rsidP="00235F1A">
      <w:pPr>
        <w:pStyle w:val="Textonotapie"/>
      </w:pPr>
    </w:p>
  </w:footnote>
  <w:footnote w:id="7">
    <w:p w14:paraId="67F28B0B" w14:textId="77777777" w:rsidR="00AC2F4F" w:rsidRPr="00CB79D2" w:rsidRDefault="00AC2F4F">
      <w:pPr>
        <w:pStyle w:val="Textonotapie"/>
      </w:pPr>
      <w:r w:rsidRPr="00CB79D2">
        <w:rPr>
          <w:rStyle w:val="Refdenotaalpie"/>
        </w:rPr>
        <w:footnoteRef/>
      </w:r>
      <w:r w:rsidRPr="00CB79D2">
        <w:t xml:space="preserve"> </w:t>
      </w:r>
      <w:r w:rsidRPr="00CB79D2">
        <w:tab/>
        <w:t>https://circabc.europa.eu/sd/a/6a3fb5a0-4dec-4fde-a69d-5ac93dfbbadd/Guidance%20document%20n28.pdf</w:t>
      </w:r>
    </w:p>
  </w:footnote>
  <w:footnote w:id="8">
    <w:p w14:paraId="5ECD13F7" w14:textId="77777777" w:rsidR="00AC2F4F" w:rsidRPr="00CB79D2" w:rsidRDefault="00AC2F4F" w:rsidP="00235F1A">
      <w:pPr>
        <w:pStyle w:val="Textonotapie"/>
      </w:pPr>
      <w:r w:rsidRPr="00CB79D2">
        <w:rPr>
          <w:rStyle w:val="Refdenotaalpie"/>
        </w:rPr>
        <w:footnoteRef/>
      </w:r>
      <w:r w:rsidRPr="00CB79D2">
        <w:t xml:space="preserve"> </w:t>
      </w:r>
      <w:r w:rsidRPr="00CB79D2">
        <w:tab/>
        <w:t>Input  = Movement of a substance into the aquatic environment, i.e. sum of emissions, discharges and losses (inputs) to surface and groundwaters, from land and sea-based sources and from point and diffuse sources, including atmospheric deposition.</w:t>
      </w:r>
    </w:p>
  </w:footnote>
  <w:footnote w:id="9">
    <w:p w14:paraId="7C83C4F1" w14:textId="77777777" w:rsidR="00AC2F4F" w:rsidRPr="00CB79D2" w:rsidRDefault="00AC2F4F" w:rsidP="00792505">
      <w:pPr>
        <w:pStyle w:val="Textonotapie"/>
        <w:keepLines/>
      </w:pPr>
      <w:r w:rsidRPr="00CB79D2">
        <w:rPr>
          <w:bCs/>
          <w:vertAlign w:val="superscript"/>
        </w:rPr>
        <w:t>109</w:t>
      </w:r>
      <w:r w:rsidRPr="00CB79D2">
        <w:rPr>
          <w:bCs/>
        </w:rPr>
        <w:tab/>
        <w:t>pathway comprises also emissions from contaminated land</w:t>
      </w:r>
    </w:p>
  </w:footnote>
  <w:footnote w:id="10">
    <w:p w14:paraId="66274610" w14:textId="77777777" w:rsidR="00AC2F4F" w:rsidRPr="00CB79D2" w:rsidRDefault="00AC2F4F" w:rsidP="00235F1A">
      <w:pPr>
        <w:pStyle w:val="Textonotapie"/>
      </w:pPr>
      <w:r w:rsidRPr="00CB79D2">
        <w:rPr>
          <w:rStyle w:val="Refdenotaalpie"/>
        </w:rPr>
        <w:footnoteRef/>
      </w:r>
      <w:r w:rsidRPr="00CB79D2">
        <w:t xml:space="preserve"> </w:t>
      </w:r>
      <w:r w:rsidRPr="00CB79D2">
        <w:tab/>
      </w:r>
      <w:r w:rsidRPr="00CB79D2">
        <w:rPr>
          <w:bCs/>
        </w:rPr>
        <w:t>A portion of the total emissions from abandoned and historic mining sites is discharged to groundwater. Active mines are covered under "Industry".</w:t>
      </w:r>
    </w:p>
  </w:footnote>
  <w:footnote w:id="11">
    <w:p w14:paraId="0BB7BF0A" w14:textId="77777777" w:rsidR="00AC2F4F" w:rsidRPr="00CB79D2" w:rsidRDefault="00AC2F4F" w:rsidP="00235F1A">
      <w:pPr>
        <w:pStyle w:val="Textonotapie"/>
      </w:pPr>
      <w:r w:rsidRPr="00CB79D2">
        <w:rPr>
          <w:rStyle w:val="Refdenotaalpie"/>
        </w:rPr>
        <w:footnoteRef/>
      </w:r>
      <w:r w:rsidRPr="00CB79D2">
        <w:t xml:space="preserve"> </w:t>
      </w:r>
      <w:r w:rsidRPr="00CB79D2">
        <w:tab/>
      </w:r>
      <w:r w:rsidRPr="00CB79D2">
        <w:rPr>
          <w:bCs/>
        </w:rPr>
        <w:t>Inland navigation also comprises waterway construction materials.</w:t>
      </w:r>
    </w:p>
  </w:footnote>
  <w:footnote w:id="12">
    <w:p w14:paraId="23289357" w14:textId="77777777" w:rsidR="00AC2F4F" w:rsidRPr="00CB79D2" w:rsidRDefault="00AC2F4F" w:rsidP="00235F1A">
      <w:pPr>
        <w:pStyle w:val="Textonotapie"/>
      </w:pPr>
      <w:r w:rsidRPr="00CB79D2">
        <w:rPr>
          <w:rStyle w:val="Refdenotaalpie"/>
        </w:rPr>
        <w:footnoteRef/>
      </w:r>
      <w:r w:rsidRPr="00CB79D2">
        <w:t xml:space="preserve"> </w:t>
      </w:r>
      <w:r w:rsidRPr="00CB79D2">
        <w:tab/>
      </w:r>
      <w:hyperlink r:id="rId5" w:history="1">
        <w:r w:rsidRPr="00CB79D2">
          <w:rPr>
            <w:rStyle w:val="Hipervnculo"/>
            <w:color w:val="auto"/>
          </w:rPr>
          <w:t>http://rod.eionet.europa.eu/obligations/632</w:t>
        </w:r>
      </w:hyperlink>
      <w:r w:rsidRPr="00CB79D2">
        <w:t xml:space="preserve"> </w:t>
      </w:r>
    </w:p>
  </w:footnote>
  <w:footnote w:id="13">
    <w:p w14:paraId="66A926A0" w14:textId="77777777" w:rsidR="00AC2F4F" w:rsidRPr="00CB79D2" w:rsidRDefault="00AC2F4F" w:rsidP="00235F1A">
      <w:pPr>
        <w:pStyle w:val="Textonotapie"/>
      </w:pPr>
      <w:r w:rsidRPr="00CB79D2">
        <w:rPr>
          <w:rStyle w:val="Refdenotaalpie"/>
        </w:rPr>
        <w:footnoteRef/>
      </w:r>
      <w:r w:rsidRPr="00CB79D2">
        <w:t xml:space="preserve"> </w:t>
      </w:r>
      <w:r w:rsidRPr="00CB79D2">
        <w:tab/>
      </w:r>
      <w:hyperlink r:id="rId6" w:history="1">
        <w:r w:rsidRPr="00CB79D2">
          <w:rPr>
            <w:rStyle w:val="Hipervnculo"/>
            <w:color w:val="auto"/>
          </w:rPr>
          <w:t>https://circabc.europa.eu/sd/a/6a3fb5a0-4dec-4fde-a69d-5ac93dfbbadd/Guidance%20document%20n28.pdf</w:t>
        </w:r>
      </w:hyperlink>
    </w:p>
  </w:footnote>
  <w:footnote w:id="14">
    <w:p w14:paraId="023BC6E8" w14:textId="77777777" w:rsidR="00AC2F4F" w:rsidRPr="00CB79D2" w:rsidRDefault="00AC2F4F" w:rsidP="00235F1A">
      <w:pPr>
        <w:pStyle w:val="Textonotapie"/>
      </w:pPr>
      <w:r w:rsidRPr="00CB79D2">
        <w:rPr>
          <w:rStyle w:val="Refdenotaalpie"/>
        </w:rPr>
        <w:footnoteRef/>
      </w:r>
      <w:r w:rsidRPr="00CB79D2">
        <w:t xml:space="preserve"> </w:t>
      </w:r>
      <w:r w:rsidRPr="00CB79D2">
        <w:tab/>
      </w:r>
      <w:hyperlink r:id="rId7" w:history="1">
        <w:r w:rsidRPr="00CB79D2">
          <w:rPr>
            <w:rStyle w:val="Hipervnculo"/>
            <w:color w:val="auto"/>
          </w:rPr>
          <w:t>http://rod.eionet.europa.eu/obligations/632</w:t>
        </w:r>
      </w:hyperlink>
    </w:p>
  </w:footnote>
  <w:footnote w:id="15">
    <w:p w14:paraId="4A4A72A5" w14:textId="77777777" w:rsidR="00AC2F4F" w:rsidRPr="00CB79D2" w:rsidRDefault="00AC2F4F" w:rsidP="00235F1A">
      <w:pPr>
        <w:pStyle w:val="Textonotapie"/>
      </w:pPr>
      <w:r w:rsidRPr="00CB79D2">
        <w:rPr>
          <w:rStyle w:val="Refdenotaalpie"/>
        </w:rPr>
        <w:footnoteRef/>
      </w:r>
      <w:r w:rsidRPr="00CB79D2">
        <w:t xml:space="preserve"> </w:t>
      </w:r>
      <w:r w:rsidRPr="00CB79D2">
        <w:tab/>
      </w:r>
      <w:hyperlink r:id="rId8" w:history="1">
        <w:r w:rsidRPr="00CB79D2">
          <w:rPr>
            <w:rStyle w:val="Hipervnculo"/>
            <w:color w:val="auto"/>
          </w:rPr>
          <w:t>http://prtr.ec.europa.eu/DiffuseSourcesWater.aspx</w:t>
        </w:r>
      </w:hyperlink>
      <w:r w:rsidRPr="00CB79D2">
        <w:t xml:space="preserve"> </w:t>
      </w:r>
    </w:p>
  </w:footnote>
  <w:footnote w:id="16">
    <w:p w14:paraId="251CFEE9" w14:textId="77777777" w:rsidR="00AC2F4F" w:rsidRPr="00CB79D2" w:rsidRDefault="00AC2F4F" w:rsidP="00235F1A">
      <w:pPr>
        <w:pStyle w:val="Textonotapie"/>
      </w:pPr>
      <w:r w:rsidRPr="00CB79D2">
        <w:rPr>
          <w:rStyle w:val="Refdenotaalpie"/>
        </w:rPr>
        <w:footnoteRef/>
      </w:r>
      <w:r w:rsidRPr="00CB79D2">
        <w:t xml:space="preserve"> </w:t>
      </w:r>
      <w:r w:rsidRPr="00CB79D2">
        <w:tab/>
      </w:r>
      <w:hyperlink r:id="rId9" w:history="1">
        <w:r w:rsidRPr="00CB79D2">
          <w:rPr>
            <w:rStyle w:val="Hipervnculo"/>
            <w:color w:val="auto"/>
          </w:rPr>
          <w:t>http://weiss.vmm.be/</w:t>
        </w:r>
      </w:hyperlink>
      <w:r w:rsidRPr="00CB79D2">
        <w:t xml:space="preserve"> </w:t>
      </w:r>
    </w:p>
  </w:footnote>
  <w:footnote w:id="17">
    <w:p w14:paraId="646BE864" w14:textId="77777777" w:rsidR="00AC2F4F" w:rsidRPr="00CB79D2" w:rsidRDefault="00AC2F4F" w:rsidP="00235F1A">
      <w:pPr>
        <w:pStyle w:val="Textonotapie"/>
      </w:pPr>
      <w:r w:rsidRPr="00CB79D2">
        <w:rPr>
          <w:rStyle w:val="Refdenotaalpie"/>
        </w:rPr>
        <w:footnoteRef/>
      </w:r>
      <w:r w:rsidRPr="00CB79D2">
        <w:t xml:space="preserve"> </w:t>
      </w:r>
      <w:r w:rsidRPr="00CB79D2">
        <w:tab/>
        <w:t>E.g. in the Communication from the Commission on Water Scarcity and Droughts COM(2007)414, on the Council Conclusions of June 2010 on the same subject and lately on the Blueprint to Safeguard Europe's Water Resources COM(2012)673.</w:t>
      </w:r>
    </w:p>
  </w:footnote>
  <w:footnote w:id="18">
    <w:p w14:paraId="1ABF2391" w14:textId="77777777" w:rsidR="00AC2F4F" w:rsidRPr="00CB79D2" w:rsidRDefault="00AC2F4F">
      <w:pPr>
        <w:pStyle w:val="Textonotapie"/>
      </w:pPr>
      <w:r w:rsidRPr="00CB79D2">
        <w:rPr>
          <w:rStyle w:val="Refdenotaalpie"/>
        </w:rPr>
        <w:footnoteRef/>
      </w:r>
      <w:r w:rsidRPr="00CB79D2">
        <w:t xml:space="preserve"> </w:t>
      </w:r>
      <w:r w:rsidRPr="00CB79D2">
        <w:tab/>
        <w:t>https://circabc.europa.eu/sd/a/b81cb8ec-2655-4013-ac40-d6266ed33523/Update%20on%20Water%20Scarcity%20and%20Droughts%20indicator%20development%20May%202012.doc</w:t>
      </w:r>
    </w:p>
  </w:footnote>
  <w:footnote w:id="19">
    <w:p w14:paraId="31C41FFC" w14:textId="77777777" w:rsidR="00AC2F4F" w:rsidRPr="00CB79D2" w:rsidRDefault="00AC2F4F" w:rsidP="00117637">
      <w:pPr>
        <w:pStyle w:val="Textonotapie"/>
      </w:pPr>
      <w:r w:rsidRPr="00CB79D2">
        <w:rPr>
          <w:rStyle w:val="Refdenotaalpie"/>
        </w:rPr>
        <w:footnoteRef/>
      </w:r>
      <w:r w:rsidRPr="00CB79D2">
        <w:t xml:space="preserve"> </w:t>
      </w:r>
      <w:r w:rsidRPr="00CB79D2">
        <w:tab/>
        <w:t>See conclusions from Informal Meeting of Water and Marine Directors of the European Union, Candidate and EFTA Countries Copenhagen, 4-5 June 2012</w:t>
      </w:r>
    </w:p>
    <w:p w14:paraId="4C0BC3C3" w14:textId="77777777" w:rsidR="00AC2F4F" w:rsidRPr="00CB79D2" w:rsidRDefault="00AC2F4F" w:rsidP="00235F1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DD1" w14:textId="77777777" w:rsidR="00AC2F4F" w:rsidRPr="00771BCF" w:rsidRDefault="00AC2F4F" w:rsidP="00B923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0"/>
      <w:lvlJc w:val="left"/>
      <w:rPr>
        <w:u w:val="none"/>
      </w:rPr>
    </w:lvl>
    <w:lvl w:ilvl="1">
      <w:start w:val="1"/>
      <w:numFmt w:val="decimal"/>
      <w:lvlText w:val="%1.%2"/>
      <w:legacy w:legacy="1" w:legacySpace="0" w:legacyIndent="0"/>
      <w:lvlJc w:val="left"/>
      <w:rPr>
        <w:u w:val="none"/>
      </w:rPr>
    </w:lvl>
    <w:lvl w:ilvl="2">
      <w:start w:val="1"/>
      <w:numFmt w:val="decimal"/>
      <w:lvlText w:val="%1.%2.%3"/>
      <w:legacy w:legacy="1" w:legacySpace="0" w:legacyIndent="0"/>
      <w:lvlJc w:val="left"/>
      <w:rPr>
        <w:u w:val="none"/>
      </w:rPr>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3" w15:restartNumberingAfterBreak="0">
    <w:nsid w:val="00000001"/>
    <w:multiLevelType w:val="multilevel"/>
    <w:tmpl w:val="6A467EA2"/>
    <w:name w:val="Heading"/>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173550E"/>
    <w:multiLevelType w:val="hybridMultilevel"/>
    <w:tmpl w:val="74FC567E"/>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5" w15:restartNumberingAfterBreak="0">
    <w:nsid w:val="02406DAC"/>
    <w:multiLevelType w:val="hybridMultilevel"/>
    <w:tmpl w:val="6CA0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440B10"/>
    <w:multiLevelType w:val="hybridMultilevel"/>
    <w:tmpl w:val="40E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71112"/>
    <w:multiLevelType w:val="hybridMultilevel"/>
    <w:tmpl w:val="26CA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E51389"/>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205DBD"/>
    <w:multiLevelType w:val="hybridMultilevel"/>
    <w:tmpl w:val="C144E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6712FC"/>
    <w:multiLevelType w:val="hybridMultilevel"/>
    <w:tmpl w:val="0AF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B67F1"/>
    <w:multiLevelType w:val="hybridMultilevel"/>
    <w:tmpl w:val="12EAEC30"/>
    <w:lvl w:ilvl="0" w:tplc="D57A5764">
      <w:start w:val="1"/>
      <w:numFmt w:val="bullet"/>
      <w:lvlText w:val="-"/>
      <w:lvlJc w:val="left"/>
      <w:pPr>
        <w:tabs>
          <w:tab w:val="num" w:pos="1721"/>
        </w:tabs>
        <w:ind w:left="1721" w:hanging="360"/>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5271B"/>
    <w:multiLevelType w:val="hybridMultilevel"/>
    <w:tmpl w:val="BB2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F428C"/>
    <w:multiLevelType w:val="multilevel"/>
    <w:tmpl w:val="CFFE001A"/>
    <w:lvl w:ilvl="0">
      <w:start w:val="1"/>
      <w:numFmt w:val="upperLetter"/>
      <w:lvlText w:val="%1."/>
      <w:lvlJc w:val="left"/>
      <w:pPr>
        <w:tabs>
          <w:tab w:val="num" w:pos="-31680"/>
        </w:tabs>
        <w:ind w:left="-31833" w:hanging="936"/>
      </w:pPr>
      <w:rPr>
        <w:rFonts w:hint="default"/>
      </w:rPr>
    </w:lvl>
    <w:lvl w:ilvl="1">
      <w:start w:val="1"/>
      <w:numFmt w:val="decimal"/>
      <w:lvlText w:val="%1.%2"/>
      <w:lvlJc w:val="left"/>
      <w:pPr>
        <w:tabs>
          <w:tab w:val="num" w:pos="-31680"/>
        </w:tabs>
        <w:ind w:left="-31833" w:hanging="936"/>
      </w:pPr>
      <w:rPr>
        <w:rFonts w:ascii="Arial" w:hAnsi="Arial" w:hint="default"/>
        <w:b w:val="0"/>
        <w:bCs w:val="0"/>
        <w:i w:val="0"/>
        <w:sz w:val="30"/>
      </w:rPr>
    </w:lvl>
    <w:lvl w:ilvl="2">
      <w:start w:val="1"/>
      <w:numFmt w:val="decimal"/>
      <w:lvlText w:val="%2.%3"/>
      <w:lvlJc w:val="left"/>
      <w:pPr>
        <w:tabs>
          <w:tab w:val="num" w:pos="-31680"/>
        </w:tabs>
        <w:ind w:left="32767" w:firstLine="0"/>
      </w:pPr>
      <w:rPr>
        <w:rFonts w:hint="default"/>
      </w:rPr>
    </w:lvl>
    <w:lvl w:ilvl="3">
      <w:start w:val="1"/>
      <w:numFmt w:val="decimal"/>
      <w:lvlText w:val="%1.%2.%3"/>
      <w:lvlJc w:val="left"/>
      <w:pPr>
        <w:tabs>
          <w:tab w:val="num" w:pos="31680"/>
        </w:tabs>
        <w:ind w:left="32767" w:firstLine="0"/>
      </w:pPr>
      <w:rPr>
        <w:rFonts w:hint="default"/>
      </w:rPr>
    </w:lvl>
    <w:lvl w:ilvl="4">
      <w:start w:val="1"/>
      <w:numFmt w:val="decimal"/>
      <w:lvlText w:val="%1.%2.%3.%4.%5"/>
      <w:lvlJc w:val="left"/>
      <w:pPr>
        <w:tabs>
          <w:tab w:val="num" w:pos="31680"/>
        </w:tabs>
        <w:ind w:left="32767" w:firstLine="0"/>
      </w:pPr>
      <w:rPr>
        <w:rFonts w:hint="default"/>
      </w:rPr>
    </w:lvl>
    <w:lvl w:ilvl="5">
      <w:start w:val="1"/>
      <w:numFmt w:val="upperLetter"/>
      <w:lvlRestart w:val="0"/>
      <w:suff w:val="space"/>
      <w:lvlText w:val="Appendix %6"/>
      <w:lvlJc w:val="left"/>
      <w:pPr>
        <w:ind w:left="3402" w:firstLine="0"/>
      </w:pPr>
      <w:rPr>
        <w:rFonts w:ascii="Arial" w:hAnsi="Arial" w:hint="default"/>
      </w:rPr>
    </w:lvl>
    <w:lvl w:ilvl="6">
      <w:start w:val="1"/>
      <w:numFmt w:val="decimal"/>
      <w:lvlText w:val="%6.%7"/>
      <w:lvlJc w:val="left"/>
      <w:pPr>
        <w:tabs>
          <w:tab w:val="num" w:pos="936"/>
        </w:tabs>
        <w:ind w:left="936" w:hanging="936"/>
      </w:pPr>
      <w:rPr>
        <w:rFonts w:hint="default"/>
      </w:rPr>
    </w:lvl>
    <w:lvl w:ilvl="7">
      <w:start w:val="1"/>
      <w:numFmt w:val="decimal"/>
      <w:lvlText w:val="%6.%7.%8"/>
      <w:lvlJc w:val="left"/>
      <w:pPr>
        <w:tabs>
          <w:tab w:val="num" w:pos="936"/>
        </w:tabs>
        <w:ind w:left="936" w:hanging="936"/>
      </w:pPr>
      <w:rPr>
        <w:rFonts w:hint="default"/>
      </w:rPr>
    </w:lvl>
    <w:lvl w:ilvl="8">
      <w:start w:val="1"/>
      <w:numFmt w:val="decimal"/>
      <w:lvlText w:val="%1.%2.%3.%4.%5.%6.%7.%8.%9"/>
      <w:lvlJc w:val="left"/>
      <w:pPr>
        <w:tabs>
          <w:tab w:val="num" w:pos="31680"/>
        </w:tabs>
        <w:ind w:left="32767" w:firstLine="0"/>
      </w:pPr>
      <w:rPr>
        <w:rFonts w:hint="default"/>
      </w:rPr>
    </w:lvl>
  </w:abstractNum>
  <w:abstractNum w:abstractNumId="14" w15:restartNumberingAfterBreak="0">
    <w:nsid w:val="0A3424F2"/>
    <w:multiLevelType w:val="hybridMultilevel"/>
    <w:tmpl w:val="FC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DC3F55"/>
    <w:multiLevelType w:val="hybridMultilevel"/>
    <w:tmpl w:val="9F5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7A71F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EE7E43"/>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0F88763F"/>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FD921FE"/>
    <w:multiLevelType w:val="hybridMultilevel"/>
    <w:tmpl w:val="69F0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861EA3"/>
    <w:multiLevelType w:val="hybridMultilevel"/>
    <w:tmpl w:val="1306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40123BE"/>
    <w:multiLevelType w:val="hybridMultilevel"/>
    <w:tmpl w:val="BD2E358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F4526"/>
    <w:multiLevelType w:val="hybridMultilevel"/>
    <w:tmpl w:val="1720879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582D74"/>
    <w:multiLevelType w:val="hybridMultilevel"/>
    <w:tmpl w:val="0F50B694"/>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7A1D85"/>
    <w:multiLevelType w:val="hybridMultilevel"/>
    <w:tmpl w:val="6CCEA03C"/>
    <w:lvl w:ilvl="0" w:tplc="888CFAFC">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9B21D9"/>
    <w:multiLevelType w:val="hybridMultilevel"/>
    <w:tmpl w:val="BE1A92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5B62574"/>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7D53BA"/>
    <w:multiLevelType w:val="hybridMultilevel"/>
    <w:tmpl w:val="A32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994F58"/>
    <w:multiLevelType w:val="hybridMultilevel"/>
    <w:tmpl w:val="B2585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1AD51120"/>
    <w:multiLevelType w:val="hybridMultilevel"/>
    <w:tmpl w:val="7A2ED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1F17B1"/>
    <w:multiLevelType w:val="hybridMultilevel"/>
    <w:tmpl w:val="0E1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273EFA"/>
    <w:multiLevelType w:val="hybridMultilevel"/>
    <w:tmpl w:val="BC46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536431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7F71E5"/>
    <w:multiLevelType w:val="multilevel"/>
    <w:tmpl w:val="76DA0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CA6362B"/>
    <w:multiLevelType w:val="hybridMultilevel"/>
    <w:tmpl w:val="7B0CE48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851E26"/>
    <w:multiLevelType w:val="hybridMultilevel"/>
    <w:tmpl w:val="4A144BA8"/>
    <w:lvl w:ilvl="0" w:tplc="08090001">
      <w:start w:val="1"/>
      <w:numFmt w:val="bullet"/>
      <w:lvlText w:val=""/>
      <w:lvlJc w:val="left"/>
      <w:pPr>
        <w:ind w:left="720" w:hanging="360"/>
      </w:pPr>
      <w:rPr>
        <w:rFonts w:ascii="Symbol" w:hAnsi="Symbol" w:hint="default"/>
      </w:rPr>
    </w:lvl>
    <w:lvl w:ilvl="1" w:tplc="CC78967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A901B2"/>
    <w:multiLevelType w:val="hybridMultilevel"/>
    <w:tmpl w:val="5672BF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EDD2954"/>
    <w:multiLevelType w:val="hybridMultilevel"/>
    <w:tmpl w:val="4A7A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734306"/>
    <w:multiLevelType w:val="multilevel"/>
    <w:tmpl w:val="98349E62"/>
    <w:lvl w:ilvl="0">
      <w:start w:val="9"/>
      <w:numFmt w:val="decimal"/>
      <w:pStyle w:val="Ttulo1"/>
      <w:lvlText w:val="%1."/>
      <w:lvlJc w:val="left"/>
      <w:pPr>
        <w:tabs>
          <w:tab w:val="num" w:pos="1920"/>
        </w:tabs>
        <w:ind w:left="1920" w:hanging="480"/>
      </w:pPr>
      <w:rPr>
        <w:rFonts w:hint="default"/>
      </w:rPr>
    </w:lvl>
    <w:lvl w:ilvl="1">
      <w:start w:val="1"/>
      <w:numFmt w:val="decimal"/>
      <w:pStyle w:val="Ttulo2"/>
      <w:lvlText w:val="%1.%2."/>
      <w:lvlJc w:val="left"/>
      <w:pPr>
        <w:tabs>
          <w:tab w:val="num" w:pos="2640"/>
        </w:tabs>
        <w:ind w:left="2640" w:hanging="720"/>
      </w:pPr>
      <w:rPr>
        <w:rFonts w:hint="default"/>
      </w:rPr>
    </w:lvl>
    <w:lvl w:ilvl="2">
      <w:start w:val="1"/>
      <w:numFmt w:val="decimal"/>
      <w:pStyle w:val="Ttulo3"/>
      <w:lvlText w:val="%1.%2.%3."/>
      <w:lvlJc w:val="left"/>
      <w:pPr>
        <w:tabs>
          <w:tab w:val="num" w:pos="3360"/>
        </w:tabs>
        <w:ind w:left="33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tabs>
          <w:tab w:val="num" w:pos="4287"/>
        </w:tabs>
        <w:ind w:left="4287"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9" w15:restartNumberingAfterBreak="0">
    <w:nsid w:val="20CB5324"/>
    <w:multiLevelType w:val="hybridMultilevel"/>
    <w:tmpl w:val="3B128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13E968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057781"/>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16E24B9"/>
    <w:multiLevelType w:val="hybridMultilevel"/>
    <w:tmpl w:val="29202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244490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8E281C"/>
    <w:multiLevelType w:val="hybridMultilevel"/>
    <w:tmpl w:val="D38AF4C4"/>
    <w:lvl w:ilvl="0" w:tplc="08090001">
      <w:start w:val="1"/>
      <w:numFmt w:val="bullet"/>
      <w:lvlText w:val=""/>
      <w:lvlJc w:val="left"/>
      <w:pPr>
        <w:ind w:left="3915" w:hanging="360"/>
      </w:pPr>
      <w:rPr>
        <w:rFonts w:ascii="Symbol" w:hAnsi="Symbol" w:hint="default"/>
      </w:rPr>
    </w:lvl>
    <w:lvl w:ilvl="1" w:tplc="08090003" w:tentative="1">
      <w:start w:val="1"/>
      <w:numFmt w:val="bullet"/>
      <w:lvlText w:val="o"/>
      <w:lvlJc w:val="left"/>
      <w:pPr>
        <w:ind w:left="4635" w:hanging="360"/>
      </w:pPr>
      <w:rPr>
        <w:rFonts w:ascii="Courier New" w:hAnsi="Courier New" w:cs="Courier New" w:hint="default"/>
      </w:rPr>
    </w:lvl>
    <w:lvl w:ilvl="2" w:tplc="08090005" w:tentative="1">
      <w:start w:val="1"/>
      <w:numFmt w:val="bullet"/>
      <w:lvlText w:val=""/>
      <w:lvlJc w:val="left"/>
      <w:pPr>
        <w:ind w:left="5355" w:hanging="360"/>
      </w:pPr>
      <w:rPr>
        <w:rFonts w:ascii="Wingdings" w:hAnsi="Wingdings" w:hint="default"/>
      </w:rPr>
    </w:lvl>
    <w:lvl w:ilvl="3" w:tplc="08090001" w:tentative="1">
      <w:start w:val="1"/>
      <w:numFmt w:val="bullet"/>
      <w:lvlText w:val=""/>
      <w:lvlJc w:val="left"/>
      <w:pPr>
        <w:ind w:left="6075" w:hanging="360"/>
      </w:pPr>
      <w:rPr>
        <w:rFonts w:ascii="Symbol" w:hAnsi="Symbol" w:hint="default"/>
      </w:rPr>
    </w:lvl>
    <w:lvl w:ilvl="4" w:tplc="08090003" w:tentative="1">
      <w:start w:val="1"/>
      <w:numFmt w:val="bullet"/>
      <w:lvlText w:val="o"/>
      <w:lvlJc w:val="left"/>
      <w:pPr>
        <w:ind w:left="6795" w:hanging="360"/>
      </w:pPr>
      <w:rPr>
        <w:rFonts w:ascii="Courier New" w:hAnsi="Courier New" w:cs="Courier New" w:hint="default"/>
      </w:rPr>
    </w:lvl>
    <w:lvl w:ilvl="5" w:tplc="08090005" w:tentative="1">
      <w:start w:val="1"/>
      <w:numFmt w:val="bullet"/>
      <w:lvlText w:val=""/>
      <w:lvlJc w:val="left"/>
      <w:pPr>
        <w:ind w:left="7515" w:hanging="360"/>
      </w:pPr>
      <w:rPr>
        <w:rFonts w:ascii="Wingdings" w:hAnsi="Wingdings" w:hint="default"/>
      </w:rPr>
    </w:lvl>
    <w:lvl w:ilvl="6" w:tplc="08090001" w:tentative="1">
      <w:start w:val="1"/>
      <w:numFmt w:val="bullet"/>
      <w:lvlText w:val=""/>
      <w:lvlJc w:val="left"/>
      <w:pPr>
        <w:ind w:left="8235" w:hanging="360"/>
      </w:pPr>
      <w:rPr>
        <w:rFonts w:ascii="Symbol" w:hAnsi="Symbol" w:hint="default"/>
      </w:rPr>
    </w:lvl>
    <w:lvl w:ilvl="7" w:tplc="08090003" w:tentative="1">
      <w:start w:val="1"/>
      <w:numFmt w:val="bullet"/>
      <w:lvlText w:val="o"/>
      <w:lvlJc w:val="left"/>
      <w:pPr>
        <w:ind w:left="8955" w:hanging="360"/>
      </w:pPr>
      <w:rPr>
        <w:rFonts w:ascii="Courier New" w:hAnsi="Courier New" w:cs="Courier New" w:hint="default"/>
      </w:rPr>
    </w:lvl>
    <w:lvl w:ilvl="8" w:tplc="08090005" w:tentative="1">
      <w:start w:val="1"/>
      <w:numFmt w:val="bullet"/>
      <w:lvlText w:val=""/>
      <w:lvlJc w:val="left"/>
      <w:pPr>
        <w:ind w:left="9675" w:hanging="360"/>
      </w:pPr>
      <w:rPr>
        <w:rFonts w:ascii="Wingdings" w:hAnsi="Wingdings" w:hint="default"/>
      </w:rPr>
    </w:lvl>
  </w:abstractNum>
  <w:abstractNum w:abstractNumId="45" w15:restartNumberingAfterBreak="0">
    <w:nsid w:val="24226BB7"/>
    <w:multiLevelType w:val="hybridMultilevel"/>
    <w:tmpl w:val="D95AD088"/>
    <w:lvl w:ilvl="0" w:tplc="08090001">
      <w:start w:val="1"/>
      <w:numFmt w:val="bullet"/>
      <w:lvlText w:val=""/>
      <w:lvlJc w:val="left"/>
      <w:pPr>
        <w:tabs>
          <w:tab w:val="num" w:pos="720"/>
        </w:tabs>
        <w:ind w:left="720" w:hanging="360"/>
      </w:pPr>
      <w:rPr>
        <w:rFonts w:ascii="Symbol" w:hAnsi="Symbol" w:hint="default"/>
      </w:rPr>
    </w:lvl>
    <w:lvl w:ilvl="1" w:tplc="1C7879D6">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640C7C"/>
    <w:multiLevelType w:val="hybridMultilevel"/>
    <w:tmpl w:val="62721F5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837D88"/>
    <w:multiLevelType w:val="hybridMultilevel"/>
    <w:tmpl w:val="33B8A85A"/>
    <w:lvl w:ilvl="0" w:tplc="08090001">
      <w:start w:val="1"/>
      <w:numFmt w:val="bullet"/>
      <w:lvlText w:val=""/>
      <w:lvlJc w:val="left"/>
      <w:pPr>
        <w:tabs>
          <w:tab w:val="num" w:pos="1712"/>
        </w:tabs>
        <w:ind w:left="1712" w:hanging="360"/>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48" w15:restartNumberingAfterBreak="0">
    <w:nsid w:val="27AA5502"/>
    <w:multiLevelType w:val="hybridMultilevel"/>
    <w:tmpl w:val="D110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C96AEC"/>
    <w:multiLevelType w:val="hybridMultilevel"/>
    <w:tmpl w:val="65DC1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A803AAD"/>
    <w:multiLevelType w:val="hybridMultilevel"/>
    <w:tmpl w:val="5FB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D68E6"/>
    <w:multiLevelType w:val="hybridMultilevel"/>
    <w:tmpl w:val="3E908EA4"/>
    <w:lvl w:ilvl="0" w:tplc="0C0A0017">
      <w:start w:val="1"/>
      <w:numFmt w:val="lowerLetter"/>
      <w:pStyle w:val="Bullet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53" w15:restartNumberingAfterBreak="0">
    <w:nsid w:val="2BC2641A"/>
    <w:multiLevelType w:val="hybridMultilevel"/>
    <w:tmpl w:val="FA44A46A"/>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DF4264"/>
    <w:multiLevelType w:val="hybridMultilevel"/>
    <w:tmpl w:val="5D3088CE"/>
    <w:lvl w:ilvl="0" w:tplc="7700CC1E">
      <w:start w:val="1"/>
      <w:numFmt w:val="bullet"/>
      <w:pStyle w:val="Bullets"/>
      <w:lvlText w:val=""/>
      <w:lvlJc w:val="left"/>
      <w:pPr>
        <w:tabs>
          <w:tab w:val="num" w:pos="1361"/>
        </w:tabs>
        <w:ind w:left="1361" w:hanging="425"/>
      </w:pPr>
      <w:rPr>
        <w:rFonts w:ascii="Symbol" w:hAnsi="Symbo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305156DA"/>
    <w:multiLevelType w:val="hybridMultilevel"/>
    <w:tmpl w:val="4EE06B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7" w15:restartNumberingAfterBreak="0">
    <w:nsid w:val="30630023"/>
    <w:multiLevelType w:val="hybridMultilevel"/>
    <w:tmpl w:val="E26C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8F15A8"/>
    <w:multiLevelType w:val="hybridMultilevel"/>
    <w:tmpl w:val="E18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8F1FC5"/>
    <w:multiLevelType w:val="hybridMultilevel"/>
    <w:tmpl w:val="0DE2084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B21A6"/>
    <w:multiLevelType w:val="hybridMultilevel"/>
    <w:tmpl w:val="43C8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AD496D"/>
    <w:multiLevelType w:val="hybridMultilevel"/>
    <w:tmpl w:val="F18637B0"/>
    <w:lvl w:ilvl="0" w:tplc="D8F4BBEC">
      <w:start w:val="1"/>
      <w:numFmt w:val="decimal"/>
      <w:pStyle w:val="titulo3"/>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6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6510C35"/>
    <w:multiLevelType w:val="hybridMultilevel"/>
    <w:tmpl w:val="1AEA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90B084A"/>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A405E42"/>
    <w:multiLevelType w:val="hybridMultilevel"/>
    <w:tmpl w:val="8DB266BE"/>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7" w15:restartNumberingAfterBreak="0">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68"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69" w15:restartNumberingAfterBreak="0">
    <w:nsid w:val="3D995BB1"/>
    <w:multiLevelType w:val="hybridMultilevel"/>
    <w:tmpl w:val="D54EB688"/>
    <w:lvl w:ilvl="0" w:tplc="0809000F">
      <w:start w:val="1"/>
      <w:numFmt w:val="decimal"/>
      <w:lvlText w:val="%1."/>
      <w:lvlJc w:val="left"/>
      <w:pPr>
        <w:tabs>
          <w:tab w:val="num" w:pos="1361"/>
        </w:tabs>
        <w:ind w:left="1361" w:hanging="425"/>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602127"/>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E947D7E"/>
    <w:multiLevelType w:val="hybridMultilevel"/>
    <w:tmpl w:val="4D78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2827A0"/>
    <w:multiLevelType w:val="hybridMultilevel"/>
    <w:tmpl w:val="AA26DE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15:restartNumberingAfterBreak="0">
    <w:nsid w:val="40D90C0D"/>
    <w:multiLevelType w:val="hybridMultilevel"/>
    <w:tmpl w:val="1AC8C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13312ED"/>
    <w:multiLevelType w:val="hybridMultilevel"/>
    <w:tmpl w:val="6D8295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5" w15:restartNumberingAfterBreak="0">
    <w:nsid w:val="419F3B46"/>
    <w:multiLevelType w:val="hybridMultilevel"/>
    <w:tmpl w:val="43C2FC2C"/>
    <w:lvl w:ilvl="0" w:tplc="72C08EB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21C7B57"/>
    <w:multiLevelType w:val="hybridMultilevel"/>
    <w:tmpl w:val="FE2A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841577"/>
    <w:multiLevelType w:val="hybridMultilevel"/>
    <w:tmpl w:val="2F902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36423C2"/>
    <w:multiLevelType w:val="hybridMultilevel"/>
    <w:tmpl w:val="29FE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803BC5"/>
    <w:multiLevelType w:val="hybridMultilevel"/>
    <w:tmpl w:val="8B98B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3E742A6"/>
    <w:multiLevelType w:val="hybridMultilevel"/>
    <w:tmpl w:val="5E9A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4B007C"/>
    <w:multiLevelType w:val="hybridMultilevel"/>
    <w:tmpl w:val="A29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83" w15:restartNumberingAfterBreak="0">
    <w:nsid w:val="46706EBF"/>
    <w:multiLevelType w:val="hybridMultilevel"/>
    <w:tmpl w:val="30381EA6"/>
    <w:lvl w:ilvl="0" w:tplc="0C0A0001">
      <w:start w:val="1"/>
      <w:numFmt w:val="bullet"/>
      <w:lvlText w:val=""/>
      <w:lvlJc w:val="left"/>
      <w:pPr>
        <w:ind w:left="720" w:hanging="360"/>
      </w:pPr>
      <w:rPr>
        <w:rFonts w:ascii="Symbol" w:hAnsi="Symbol" w:hint="default"/>
      </w:rPr>
    </w:lvl>
    <w:lvl w:ilvl="1" w:tplc="1F206404">
      <w:numFmt w:val="bullet"/>
      <w:lvlText w:val="•"/>
      <w:lvlJc w:val="left"/>
      <w:pPr>
        <w:ind w:left="1800" w:hanging="72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46BF519C"/>
    <w:multiLevelType w:val="hybridMultilevel"/>
    <w:tmpl w:val="1F1C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5475ED"/>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6" w15:restartNumberingAfterBreak="0">
    <w:nsid w:val="48603E4C"/>
    <w:multiLevelType w:val="hybridMultilevel"/>
    <w:tmpl w:val="794A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89368AD"/>
    <w:multiLevelType w:val="hybridMultilevel"/>
    <w:tmpl w:val="0F42A13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8" w15:restartNumberingAfterBreak="0">
    <w:nsid w:val="49074C7C"/>
    <w:multiLevelType w:val="hybridMultilevel"/>
    <w:tmpl w:val="05E8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9174D9E"/>
    <w:multiLevelType w:val="hybridMultilevel"/>
    <w:tmpl w:val="D98A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91E4020"/>
    <w:multiLevelType w:val="hybridMultilevel"/>
    <w:tmpl w:val="8188C5E2"/>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1" w15:restartNumberingAfterBreak="0">
    <w:nsid w:val="4A25346B"/>
    <w:multiLevelType w:val="hybridMultilevel"/>
    <w:tmpl w:val="3C30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892369"/>
    <w:multiLevelType w:val="hybridMultilevel"/>
    <w:tmpl w:val="448E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9D1F79"/>
    <w:multiLevelType w:val="hybridMultilevel"/>
    <w:tmpl w:val="4A949AD0"/>
    <w:lvl w:ilvl="0" w:tplc="0C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4" w15:restartNumberingAfterBreak="0">
    <w:nsid w:val="4B857B95"/>
    <w:multiLevelType w:val="hybridMultilevel"/>
    <w:tmpl w:val="26C2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1F01FD"/>
    <w:multiLevelType w:val="hybridMultilevel"/>
    <w:tmpl w:val="D87E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4A6FF8"/>
    <w:multiLevelType w:val="hybridMultilevel"/>
    <w:tmpl w:val="907C5C7C"/>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7" w15:restartNumberingAfterBreak="0">
    <w:nsid w:val="4C4B1A18"/>
    <w:multiLevelType w:val="hybridMultilevel"/>
    <w:tmpl w:val="0CC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C979CD"/>
    <w:multiLevelType w:val="hybridMultilevel"/>
    <w:tmpl w:val="E0A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6F582E"/>
    <w:multiLevelType w:val="hybridMultilevel"/>
    <w:tmpl w:val="6C7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E474D5C"/>
    <w:multiLevelType w:val="hybridMultilevel"/>
    <w:tmpl w:val="FBF20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F48546F"/>
    <w:multiLevelType w:val="hybridMultilevel"/>
    <w:tmpl w:val="E7E83376"/>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2" w15:restartNumberingAfterBreak="0">
    <w:nsid w:val="5355362E"/>
    <w:multiLevelType w:val="hybridMultilevel"/>
    <w:tmpl w:val="9304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536E6C53"/>
    <w:multiLevelType w:val="hybridMultilevel"/>
    <w:tmpl w:val="EC169C72"/>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871FB9"/>
    <w:multiLevelType w:val="hybridMultilevel"/>
    <w:tmpl w:val="7FCA0E92"/>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5" w15:restartNumberingAfterBreak="0">
    <w:nsid w:val="53F81795"/>
    <w:multiLevelType w:val="hybridMultilevel"/>
    <w:tmpl w:val="6EB0F796"/>
    <w:lvl w:ilvl="0" w:tplc="C434AD46">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07" w15:restartNumberingAfterBreak="0">
    <w:nsid w:val="55207E5A"/>
    <w:multiLevelType w:val="hybridMultilevel"/>
    <w:tmpl w:val="40B61AEE"/>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5E63196"/>
    <w:multiLevelType w:val="hybridMultilevel"/>
    <w:tmpl w:val="D9BEFA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9" w15:restartNumberingAfterBreak="0">
    <w:nsid w:val="56A54BED"/>
    <w:multiLevelType w:val="hybridMultilevel"/>
    <w:tmpl w:val="6AF6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7870E11"/>
    <w:multiLevelType w:val="hybridMultilevel"/>
    <w:tmpl w:val="CD2CAA68"/>
    <w:lvl w:ilvl="0" w:tplc="C26095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57B17781"/>
    <w:multiLevelType w:val="hybridMultilevel"/>
    <w:tmpl w:val="ACDAC950"/>
    <w:lvl w:ilvl="0" w:tplc="F45894B8">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120565"/>
    <w:multiLevelType w:val="hybridMultilevel"/>
    <w:tmpl w:val="B950B4A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F60045"/>
    <w:multiLevelType w:val="hybridMultilevel"/>
    <w:tmpl w:val="E7A06A34"/>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B57C2F"/>
    <w:multiLevelType w:val="hybridMultilevel"/>
    <w:tmpl w:val="2A9C0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F096638A">
      <w:start w:val="4"/>
      <w:numFmt w:val="bullet"/>
      <w:lvlText w:val="-"/>
      <w:lvlJc w:val="left"/>
      <w:pPr>
        <w:ind w:left="1800" w:hanging="360"/>
      </w:pPr>
      <w:rPr>
        <w:rFonts w:ascii="Times New Roman" w:eastAsia="Times New Roman" w:hAnsi="Times New Roman"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15:restartNumberingAfterBreak="0">
    <w:nsid w:val="5BE47AEE"/>
    <w:multiLevelType w:val="hybridMultilevel"/>
    <w:tmpl w:val="B0509D0E"/>
    <w:lvl w:ilvl="0" w:tplc="C260959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6" w15:restartNumberingAfterBreak="0">
    <w:nsid w:val="5CFC0088"/>
    <w:multiLevelType w:val="hybridMultilevel"/>
    <w:tmpl w:val="304E770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7" w15:restartNumberingAfterBreak="0">
    <w:nsid w:val="5D78000D"/>
    <w:multiLevelType w:val="hybridMultilevel"/>
    <w:tmpl w:val="9AC4C682"/>
    <w:lvl w:ilvl="0" w:tplc="72C08EBE">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DCF20DA"/>
    <w:multiLevelType w:val="hybridMultilevel"/>
    <w:tmpl w:val="F0EADE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9"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20" w15:restartNumberingAfterBreak="0">
    <w:nsid w:val="5FBA32F4"/>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122" w15:restartNumberingAfterBreak="0">
    <w:nsid w:val="620F2440"/>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123" w15:restartNumberingAfterBreak="0">
    <w:nsid w:val="64266170"/>
    <w:multiLevelType w:val="hybridMultilevel"/>
    <w:tmpl w:val="921815B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6533B6B"/>
    <w:multiLevelType w:val="hybridMultilevel"/>
    <w:tmpl w:val="597E9D6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6C44D4B"/>
    <w:multiLevelType w:val="hybridMultilevel"/>
    <w:tmpl w:val="FDC899CE"/>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6EC2F2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6EF22CB"/>
    <w:multiLevelType w:val="hybridMultilevel"/>
    <w:tmpl w:val="9F6CA2DA"/>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7A60A8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7B315BB"/>
    <w:multiLevelType w:val="hybridMultilevel"/>
    <w:tmpl w:val="96D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8BD7815"/>
    <w:multiLevelType w:val="hybridMultilevel"/>
    <w:tmpl w:val="03261C9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9F1139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6A256C00"/>
    <w:multiLevelType w:val="hybridMultilevel"/>
    <w:tmpl w:val="0128A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6A2D1BA9"/>
    <w:multiLevelType w:val="hybridMultilevel"/>
    <w:tmpl w:val="8D94CA64"/>
    <w:lvl w:ilvl="0" w:tplc="0C0A0003">
      <w:start w:val="1"/>
      <w:numFmt w:val="bullet"/>
      <w:lvlText w:val="o"/>
      <w:lvlJc w:val="left"/>
      <w:pPr>
        <w:ind w:left="1796" w:hanging="360"/>
      </w:pPr>
      <w:rPr>
        <w:rFonts w:ascii="Courier New" w:hAnsi="Courier New" w:cs="Courier New"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34" w15:restartNumberingAfterBreak="0">
    <w:nsid w:val="6ABE416F"/>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5" w15:restartNumberingAfterBreak="0">
    <w:nsid w:val="6B252EC3"/>
    <w:multiLevelType w:val="hybridMultilevel"/>
    <w:tmpl w:val="7B5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B265922"/>
    <w:multiLevelType w:val="hybridMultilevel"/>
    <w:tmpl w:val="1DFE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C9C7486"/>
    <w:multiLevelType w:val="hybridMultilevel"/>
    <w:tmpl w:val="F306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D773F13"/>
    <w:multiLevelType w:val="hybridMultilevel"/>
    <w:tmpl w:val="CDEE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DF118C0"/>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140" w15:restartNumberingAfterBreak="0">
    <w:nsid w:val="6E6E4B82"/>
    <w:multiLevelType w:val="hybridMultilevel"/>
    <w:tmpl w:val="039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E7B42AC"/>
    <w:multiLevelType w:val="hybridMultilevel"/>
    <w:tmpl w:val="15582A76"/>
    <w:lvl w:ilvl="0" w:tplc="0C0A0003">
      <w:start w:val="1"/>
      <w:numFmt w:val="bullet"/>
      <w:lvlText w:val="o"/>
      <w:lvlJc w:val="left"/>
      <w:pPr>
        <w:ind w:left="2148" w:hanging="360"/>
      </w:pPr>
      <w:rPr>
        <w:rFonts w:ascii="Courier New" w:hAnsi="Courier New" w:cs="Courier New"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2" w15:restartNumberingAfterBreak="0">
    <w:nsid w:val="6EBE4432"/>
    <w:multiLevelType w:val="hybridMultilevel"/>
    <w:tmpl w:val="DEF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704A1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19C3E67"/>
    <w:multiLevelType w:val="hybridMultilevel"/>
    <w:tmpl w:val="81B6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728E7B36"/>
    <w:multiLevelType w:val="hybridMultilevel"/>
    <w:tmpl w:val="15501F1A"/>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4A10588"/>
    <w:multiLevelType w:val="hybridMultilevel"/>
    <w:tmpl w:val="B3FC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2A0990"/>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76D6FD4"/>
    <w:multiLevelType w:val="hybridMultilevel"/>
    <w:tmpl w:val="DA908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77C17EC4"/>
    <w:multiLevelType w:val="hybridMultilevel"/>
    <w:tmpl w:val="F28EC438"/>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C146C0"/>
    <w:multiLevelType w:val="hybridMultilevel"/>
    <w:tmpl w:val="011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E63B47"/>
    <w:multiLevelType w:val="hybridMultilevel"/>
    <w:tmpl w:val="8F1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042E95"/>
    <w:multiLevelType w:val="hybridMultilevel"/>
    <w:tmpl w:val="3F0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A6F438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7AD33F3B"/>
    <w:multiLevelType w:val="hybridMultilevel"/>
    <w:tmpl w:val="D51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B430A63"/>
    <w:multiLevelType w:val="hybridMultilevel"/>
    <w:tmpl w:val="3256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90032F"/>
    <w:multiLevelType w:val="hybridMultilevel"/>
    <w:tmpl w:val="9254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CFB0903"/>
    <w:multiLevelType w:val="hybridMultilevel"/>
    <w:tmpl w:val="D0B4072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9" w15:restartNumberingAfterBreak="0">
    <w:nsid w:val="7E096918"/>
    <w:multiLevelType w:val="hybridMultilevel"/>
    <w:tmpl w:val="12CC8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E9976D3"/>
    <w:multiLevelType w:val="hybridMultilevel"/>
    <w:tmpl w:val="BA54D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1" w15:restartNumberingAfterBreak="0">
    <w:nsid w:val="7ECF0DB1"/>
    <w:multiLevelType w:val="hybridMultilevel"/>
    <w:tmpl w:val="F2D45F28"/>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F1227A1"/>
    <w:multiLevelType w:val="hybridMultilevel"/>
    <w:tmpl w:val="F7C619F8"/>
    <w:lvl w:ilvl="0" w:tplc="72C08EBE">
      <w:numFmt w:val="bullet"/>
      <w:lvlText w:val="-"/>
      <w:lvlJc w:val="left"/>
      <w:pPr>
        <w:ind w:left="1202" w:hanging="360"/>
      </w:pPr>
      <w:rPr>
        <w:rFonts w:ascii="Times New Roman" w:eastAsia="Times New Roman" w:hAnsi="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63" w15:restartNumberingAfterBreak="0">
    <w:nsid w:val="7F7338FD"/>
    <w:multiLevelType w:val="hybridMultilevel"/>
    <w:tmpl w:val="C01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FF07931"/>
    <w:multiLevelType w:val="hybridMultilevel"/>
    <w:tmpl w:val="61EAC9E0"/>
    <w:lvl w:ilvl="0" w:tplc="FCFCEFF2">
      <w:start w:val="1"/>
      <w:numFmt w:val="bullet"/>
      <w:lvlText w:val=""/>
      <w:lvlJc w:val="left"/>
      <w:pPr>
        <w:ind w:left="720" w:hanging="360"/>
      </w:pPr>
      <w:rPr>
        <w:rFonts w:ascii="Symbol" w:hAnsi="Symbol" w:hint="default"/>
      </w:rPr>
    </w:lvl>
    <w:lvl w:ilvl="1" w:tplc="CD56D256" w:tentative="1">
      <w:start w:val="1"/>
      <w:numFmt w:val="bullet"/>
      <w:lvlText w:val="o"/>
      <w:lvlJc w:val="left"/>
      <w:pPr>
        <w:ind w:left="1440" w:hanging="360"/>
      </w:pPr>
      <w:rPr>
        <w:rFonts w:ascii="Courier New" w:hAnsi="Courier New" w:cs="Courier New" w:hint="default"/>
      </w:rPr>
    </w:lvl>
    <w:lvl w:ilvl="2" w:tplc="BF70A7DC" w:tentative="1">
      <w:start w:val="1"/>
      <w:numFmt w:val="bullet"/>
      <w:lvlText w:val=""/>
      <w:lvlJc w:val="left"/>
      <w:pPr>
        <w:ind w:left="2160" w:hanging="360"/>
      </w:pPr>
      <w:rPr>
        <w:rFonts w:ascii="Wingdings" w:hAnsi="Wingdings" w:hint="default"/>
      </w:rPr>
    </w:lvl>
    <w:lvl w:ilvl="3" w:tplc="55F89596" w:tentative="1">
      <w:start w:val="1"/>
      <w:numFmt w:val="bullet"/>
      <w:lvlText w:val=""/>
      <w:lvlJc w:val="left"/>
      <w:pPr>
        <w:ind w:left="2880" w:hanging="360"/>
      </w:pPr>
      <w:rPr>
        <w:rFonts w:ascii="Symbol" w:hAnsi="Symbol" w:hint="default"/>
      </w:rPr>
    </w:lvl>
    <w:lvl w:ilvl="4" w:tplc="31340858" w:tentative="1">
      <w:start w:val="1"/>
      <w:numFmt w:val="bullet"/>
      <w:lvlText w:val="o"/>
      <w:lvlJc w:val="left"/>
      <w:pPr>
        <w:ind w:left="3600" w:hanging="360"/>
      </w:pPr>
      <w:rPr>
        <w:rFonts w:ascii="Courier New" w:hAnsi="Courier New" w:cs="Courier New" w:hint="default"/>
      </w:rPr>
    </w:lvl>
    <w:lvl w:ilvl="5" w:tplc="8358598A" w:tentative="1">
      <w:start w:val="1"/>
      <w:numFmt w:val="bullet"/>
      <w:lvlText w:val=""/>
      <w:lvlJc w:val="left"/>
      <w:pPr>
        <w:ind w:left="4320" w:hanging="360"/>
      </w:pPr>
      <w:rPr>
        <w:rFonts w:ascii="Wingdings" w:hAnsi="Wingdings" w:hint="default"/>
      </w:rPr>
    </w:lvl>
    <w:lvl w:ilvl="6" w:tplc="7A1ACF34" w:tentative="1">
      <w:start w:val="1"/>
      <w:numFmt w:val="bullet"/>
      <w:lvlText w:val=""/>
      <w:lvlJc w:val="left"/>
      <w:pPr>
        <w:ind w:left="5040" w:hanging="360"/>
      </w:pPr>
      <w:rPr>
        <w:rFonts w:ascii="Symbol" w:hAnsi="Symbol" w:hint="default"/>
      </w:rPr>
    </w:lvl>
    <w:lvl w:ilvl="7" w:tplc="8884DAA6" w:tentative="1">
      <w:start w:val="1"/>
      <w:numFmt w:val="bullet"/>
      <w:lvlText w:val="o"/>
      <w:lvlJc w:val="left"/>
      <w:pPr>
        <w:ind w:left="5760" w:hanging="360"/>
      </w:pPr>
      <w:rPr>
        <w:rFonts w:ascii="Courier New" w:hAnsi="Courier New" w:cs="Courier New" w:hint="default"/>
      </w:rPr>
    </w:lvl>
    <w:lvl w:ilvl="8" w:tplc="D4264920" w:tentative="1">
      <w:start w:val="1"/>
      <w:numFmt w:val="bullet"/>
      <w:lvlText w:val=""/>
      <w:lvlJc w:val="left"/>
      <w:pPr>
        <w:ind w:left="6480" w:hanging="360"/>
      </w:pPr>
      <w:rPr>
        <w:rFonts w:ascii="Wingdings" w:hAnsi="Wingdings" w:hint="default"/>
      </w:rPr>
    </w:lvl>
  </w:abstractNum>
  <w:num w:numId="1">
    <w:abstractNumId w:val="38"/>
  </w:num>
  <w:num w:numId="2">
    <w:abstractNumId w:val="114"/>
  </w:num>
  <w:num w:numId="3">
    <w:abstractNumId w:val="83"/>
  </w:num>
  <w:num w:numId="4">
    <w:abstractNumId w:val="20"/>
  </w:num>
  <w:num w:numId="5">
    <w:abstractNumId w:val="113"/>
  </w:num>
  <w:num w:numId="6">
    <w:abstractNumId w:val="146"/>
  </w:num>
  <w:num w:numId="7">
    <w:abstractNumId w:val="130"/>
  </w:num>
  <w:num w:numId="8">
    <w:abstractNumId w:val="34"/>
  </w:num>
  <w:num w:numId="9">
    <w:abstractNumId w:val="125"/>
  </w:num>
  <w:num w:numId="10">
    <w:abstractNumId w:val="46"/>
  </w:num>
  <w:num w:numId="11">
    <w:abstractNumId w:val="123"/>
  </w:num>
  <w:num w:numId="12">
    <w:abstractNumId w:val="103"/>
  </w:num>
  <w:num w:numId="13">
    <w:abstractNumId w:val="109"/>
  </w:num>
  <w:num w:numId="14">
    <w:abstractNumId w:val="45"/>
  </w:num>
  <w:num w:numId="15">
    <w:abstractNumId w:val="111"/>
  </w:num>
  <w:num w:numId="16">
    <w:abstractNumId w:val="60"/>
  </w:num>
  <w:num w:numId="17">
    <w:abstractNumId w:val="95"/>
  </w:num>
  <w:num w:numId="18">
    <w:abstractNumId w:val="15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6"/>
  </w:num>
  <w:num w:numId="21">
    <w:abstractNumId w:val="39"/>
  </w:num>
  <w:num w:numId="22">
    <w:abstractNumId w:val="94"/>
  </w:num>
  <w:num w:numId="23">
    <w:abstractNumId w:val="97"/>
  </w:num>
  <w:num w:numId="24">
    <w:abstractNumId w:val="135"/>
  </w:num>
  <w:num w:numId="25">
    <w:abstractNumId w:val="10"/>
  </w:num>
  <w:num w:numId="26">
    <w:abstractNumId w:val="14"/>
  </w:num>
  <w:num w:numId="27">
    <w:abstractNumId w:val="12"/>
  </w:num>
  <w:num w:numId="28">
    <w:abstractNumId w:val="89"/>
  </w:num>
  <w:num w:numId="29">
    <w:abstractNumId w:val="115"/>
  </w:num>
  <w:num w:numId="30">
    <w:abstractNumId w:val="25"/>
  </w:num>
  <w:num w:numId="31">
    <w:abstractNumId w:val="41"/>
  </w:num>
  <w:num w:numId="32">
    <w:abstractNumId w:val="132"/>
  </w:num>
  <w:num w:numId="33">
    <w:abstractNumId w:val="36"/>
  </w:num>
  <w:num w:numId="34">
    <w:abstractNumId w:val="35"/>
  </w:num>
  <w:num w:numId="35">
    <w:abstractNumId w:val="76"/>
  </w:num>
  <w:num w:numId="36">
    <w:abstractNumId w:val="64"/>
  </w:num>
  <w:num w:numId="37">
    <w:abstractNumId w:val="91"/>
  </w:num>
  <w:num w:numId="38">
    <w:abstractNumId w:val="157"/>
  </w:num>
  <w:num w:numId="39">
    <w:abstractNumId w:val="32"/>
  </w:num>
  <w:num w:numId="40">
    <w:abstractNumId w:val="78"/>
  </w:num>
  <w:num w:numId="41">
    <w:abstractNumId w:val="159"/>
  </w:num>
  <w:num w:numId="42">
    <w:abstractNumId w:val="58"/>
  </w:num>
  <w:num w:numId="43">
    <w:abstractNumId w:val="26"/>
  </w:num>
  <w:num w:numId="44">
    <w:abstractNumId w:val="129"/>
  </w:num>
  <w:num w:numId="45">
    <w:abstractNumId w:val="56"/>
  </w:num>
  <w:num w:numId="46">
    <w:abstractNumId w:val="147"/>
  </w:num>
  <w:num w:numId="47">
    <w:abstractNumId w:val="19"/>
  </w:num>
  <w:num w:numId="48">
    <w:abstractNumId w:val="162"/>
  </w:num>
  <w:num w:numId="49">
    <w:abstractNumId w:val="48"/>
  </w:num>
  <w:num w:numId="50">
    <w:abstractNumId w:val="37"/>
  </w:num>
  <w:num w:numId="51">
    <w:abstractNumId w:val="163"/>
  </w:num>
  <w:num w:numId="52">
    <w:abstractNumId w:val="158"/>
  </w:num>
  <w:num w:numId="53">
    <w:abstractNumId w:val="27"/>
  </w:num>
  <w:num w:numId="54">
    <w:abstractNumId w:val="151"/>
  </w:num>
  <w:num w:numId="55">
    <w:abstractNumId w:val="6"/>
  </w:num>
  <w:num w:numId="56">
    <w:abstractNumId w:val="144"/>
  </w:num>
  <w:num w:numId="57">
    <w:abstractNumId w:val="50"/>
  </w:num>
  <w:num w:numId="58">
    <w:abstractNumId w:val="152"/>
  </w:num>
  <w:num w:numId="59">
    <w:abstractNumId w:val="92"/>
  </w:num>
  <w:num w:numId="60">
    <w:abstractNumId w:val="28"/>
  </w:num>
  <w:num w:numId="61">
    <w:abstractNumId w:val="118"/>
  </w:num>
  <w:num w:numId="62">
    <w:abstractNumId w:val="22"/>
  </w:num>
  <w:num w:numId="63">
    <w:abstractNumId w:val="71"/>
  </w:num>
  <w:num w:numId="64">
    <w:abstractNumId w:val="138"/>
  </w:num>
  <w:num w:numId="65">
    <w:abstractNumId w:val="15"/>
  </w:num>
  <w:num w:numId="66">
    <w:abstractNumId w:val="75"/>
  </w:num>
  <w:num w:numId="67">
    <w:abstractNumId w:val="164"/>
  </w:num>
  <w:num w:numId="68">
    <w:abstractNumId w:val="79"/>
  </w:num>
  <w:num w:numId="69">
    <w:abstractNumId w:val="7"/>
  </w:num>
  <w:num w:numId="70">
    <w:abstractNumId w:val="57"/>
  </w:num>
  <w:num w:numId="71">
    <w:abstractNumId w:val="112"/>
  </w:num>
  <w:num w:numId="72">
    <w:abstractNumId w:val="87"/>
  </w:num>
  <w:num w:numId="73">
    <w:abstractNumId w:val="116"/>
  </w:num>
  <w:num w:numId="74">
    <w:abstractNumId w:val="141"/>
  </w:num>
  <w:num w:numId="75">
    <w:abstractNumId w:val="124"/>
  </w:num>
  <w:num w:numId="76">
    <w:abstractNumId w:val="81"/>
  </w:num>
  <w:num w:numId="77">
    <w:abstractNumId w:val="156"/>
  </w:num>
  <w:num w:numId="78">
    <w:abstractNumId w:val="54"/>
  </w:num>
  <w:num w:numId="79">
    <w:abstractNumId w:val="9"/>
  </w:num>
  <w:num w:numId="80">
    <w:abstractNumId w:val="66"/>
  </w:num>
  <w:num w:numId="81">
    <w:abstractNumId w:val="29"/>
  </w:num>
  <w:num w:numId="82">
    <w:abstractNumId w:val="102"/>
  </w:num>
  <w:num w:numId="83">
    <w:abstractNumId w:val="149"/>
  </w:num>
  <w:num w:numId="84">
    <w:abstractNumId w:val="51"/>
  </w:num>
  <w:num w:numId="85">
    <w:abstractNumId w:val="142"/>
  </w:num>
  <w:num w:numId="86">
    <w:abstractNumId w:val="140"/>
  </w:num>
  <w:num w:numId="87">
    <w:abstractNumId w:val="61"/>
  </w:num>
  <w:num w:numId="88">
    <w:abstractNumId w:val="33"/>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num>
  <w:num w:numId="118">
    <w:abstractNumId w:val="0"/>
  </w:num>
  <w:num w:numId="119">
    <w:abstractNumId w:val="68"/>
  </w:num>
  <w:num w:numId="120">
    <w:abstractNumId w:val="52"/>
  </w:num>
  <w:num w:numId="121">
    <w:abstractNumId w:val="67"/>
  </w:num>
  <w:num w:numId="122">
    <w:abstractNumId w:val="122"/>
  </w:num>
  <w:num w:numId="123">
    <w:abstractNumId w:val="139"/>
  </w:num>
  <w:num w:numId="124">
    <w:abstractNumId w:val="62"/>
  </w:num>
  <w:num w:numId="125">
    <w:abstractNumId w:val="121"/>
  </w:num>
  <w:num w:numId="126">
    <w:abstractNumId w:val="119"/>
  </w:num>
  <w:num w:numId="127">
    <w:abstractNumId w:val="82"/>
  </w:num>
  <w:num w:numId="128">
    <w:abstractNumId w:val="106"/>
  </w:num>
  <w:num w:numId="129">
    <w:abstractNumId w:val="43"/>
  </w:num>
  <w:num w:numId="130">
    <w:abstractNumId w:val="63"/>
  </w:num>
  <w:num w:numId="131">
    <w:abstractNumId w:val="30"/>
  </w:num>
  <w:num w:numId="132">
    <w:abstractNumId w:val="55"/>
  </w:num>
  <w:num w:numId="133">
    <w:abstractNumId w:val="145"/>
  </w:num>
  <w:num w:numId="134">
    <w:abstractNumId w:val="74"/>
  </w:num>
  <w:num w:numId="135">
    <w:abstractNumId w:val="44"/>
  </w:num>
  <w:num w:numId="136">
    <w:abstractNumId w:val="2"/>
  </w:num>
  <w:num w:numId="137">
    <w:abstractNumId w:val="110"/>
  </w:num>
  <w:num w:numId="138">
    <w:abstractNumId w:val="86"/>
  </w:num>
  <w:num w:numId="139">
    <w:abstractNumId w:val="80"/>
  </w:num>
  <w:num w:numId="140">
    <w:abstractNumId w:val="98"/>
  </w:num>
  <w:num w:numId="141">
    <w:abstractNumId w:val="127"/>
  </w:num>
  <w:num w:numId="142">
    <w:abstractNumId w:val="161"/>
  </w:num>
  <w:num w:numId="143">
    <w:abstractNumId w:val="17"/>
  </w:num>
  <w:num w:numId="144">
    <w:abstractNumId w:val="85"/>
  </w:num>
  <w:num w:numId="145">
    <w:abstractNumId w:val="134"/>
  </w:num>
  <w:num w:numId="146">
    <w:abstractNumId w:val="73"/>
  </w:num>
  <w:num w:numId="147">
    <w:abstractNumId w:val="100"/>
  </w:num>
  <w:num w:numId="148">
    <w:abstractNumId w:val="126"/>
  </w:num>
  <w:num w:numId="149">
    <w:abstractNumId w:val="131"/>
  </w:num>
  <w:num w:numId="150">
    <w:abstractNumId w:val="16"/>
  </w:num>
  <w:num w:numId="151">
    <w:abstractNumId w:val="42"/>
  </w:num>
  <w:num w:numId="152">
    <w:abstractNumId w:val="70"/>
  </w:num>
  <w:num w:numId="153">
    <w:abstractNumId w:val="40"/>
  </w:num>
  <w:num w:numId="154">
    <w:abstractNumId w:val="154"/>
  </w:num>
  <w:num w:numId="155">
    <w:abstractNumId w:val="120"/>
  </w:num>
  <w:num w:numId="156">
    <w:abstractNumId w:val="65"/>
  </w:num>
  <w:num w:numId="157">
    <w:abstractNumId w:val="143"/>
  </w:num>
  <w:num w:numId="158">
    <w:abstractNumId w:val="8"/>
  </w:num>
  <w:num w:numId="159">
    <w:abstractNumId w:val="128"/>
  </w:num>
  <w:num w:numId="160">
    <w:abstractNumId w:val="18"/>
  </w:num>
  <w:num w:numId="161">
    <w:abstractNumId w:val="117"/>
  </w:num>
  <w:num w:numId="162">
    <w:abstractNumId w:val="77"/>
  </w:num>
  <w:num w:numId="163">
    <w:abstractNumId w:val="137"/>
  </w:num>
  <w:num w:numId="164">
    <w:abstractNumId w:val="93"/>
  </w:num>
  <w:num w:numId="165">
    <w:abstractNumId w:val="90"/>
  </w:num>
  <w:num w:numId="166">
    <w:abstractNumId w:val="96"/>
  </w:num>
  <w:num w:numId="167">
    <w:abstractNumId w:val="133"/>
  </w:num>
  <w:num w:numId="168">
    <w:abstractNumId w:val="150"/>
  </w:num>
  <w:num w:numId="169">
    <w:abstractNumId w:val="21"/>
  </w:num>
  <w:num w:numId="170">
    <w:abstractNumId w:val="59"/>
  </w:num>
  <w:num w:numId="171">
    <w:abstractNumId w:val="107"/>
  </w:num>
  <w:num w:numId="172">
    <w:abstractNumId w:val="49"/>
  </w:num>
  <w:num w:numId="173">
    <w:abstractNumId w:val="11"/>
  </w:num>
  <w:num w:numId="174">
    <w:abstractNumId w:val="13"/>
  </w:num>
  <w:num w:numId="175">
    <w:abstractNumId w:val="105"/>
  </w:num>
  <w:num w:numId="176">
    <w:abstractNumId w:val="24"/>
  </w:num>
  <w:num w:numId="177">
    <w:abstractNumId w:val="53"/>
  </w:num>
  <w:num w:numId="178">
    <w:abstractNumId w:val="23"/>
  </w:num>
  <w:num w:numId="179">
    <w:abstractNumId w:val="69"/>
  </w:num>
  <w:num w:numId="180">
    <w:abstractNumId w:val="4"/>
  </w:num>
  <w:num w:numId="181">
    <w:abstractNumId w:val="108"/>
  </w:num>
  <w:num w:numId="182">
    <w:abstractNumId w:val="104"/>
  </w:num>
  <w:num w:numId="183">
    <w:abstractNumId w:val="101"/>
  </w:num>
  <w:num w:numId="184">
    <w:abstractNumId w:val="47"/>
  </w:num>
  <w:num w:numId="185">
    <w:abstractNumId w:val="155"/>
  </w:num>
  <w:num w:numId="186">
    <w:abstractNumId w:val="88"/>
  </w:num>
  <w:num w:numId="187">
    <w:abstractNumId w:val="5"/>
  </w:num>
  <w:num w:numId="188">
    <w:abstractNumId w:val="3"/>
    <w:lvlOverride w:ilvl="0">
      <w:lvl w:ilvl="0">
        <w:start w:val="1"/>
        <w:numFmt w:val="decimal"/>
        <w:lvlText w:val="%1"/>
        <w:lvlJc w:val="left"/>
        <w:pPr>
          <w:ind w:left="0" w:firstLine="0"/>
        </w:pPr>
        <w:rPr>
          <w:rFonts w:ascii="Calibri" w:eastAsia="Calibri" w:hAnsi="Calibri" w:cs="Calibri"/>
          <w:b/>
          <w:color w:val="365F91"/>
          <w:sz w:val="44"/>
          <w:szCs w:val="44"/>
        </w:rPr>
      </w:lvl>
    </w:lvlOverride>
    <w:lvlOverride w:ilvl="1">
      <w:lvl w:ilvl="1">
        <w:start w:val="1"/>
        <w:numFmt w:val="decimal"/>
        <w:lvlText w:val="%1.%2"/>
        <w:lvlJc w:val="left"/>
        <w:pPr>
          <w:ind w:left="0" w:firstLine="0"/>
        </w:pPr>
        <w:rPr>
          <w:rFonts w:ascii="Calibri" w:eastAsia="Calibri" w:hAnsi="Calibri" w:cs="Calibri"/>
          <w:b/>
          <w:color w:val="4F81BC"/>
          <w:sz w:val="36"/>
          <w:szCs w:val="36"/>
        </w:rPr>
      </w:lvl>
    </w:lvlOverride>
    <w:lvlOverride w:ilvl="2">
      <w:lvl w:ilvl="2">
        <w:start w:val="1"/>
        <w:numFmt w:val="decimal"/>
        <w:lvlText w:val="%1.%2.%3"/>
        <w:lvlJc w:val="left"/>
        <w:pPr>
          <w:ind w:left="0" w:firstLine="0"/>
        </w:pPr>
        <w:rPr>
          <w:rFonts w:ascii="Calibri" w:eastAsia="Calibri" w:hAnsi="Calibri" w:cs="Calibri"/>
          <w:b/>
          <w:color w:val="4F81BC"/>
          <w:sz w:val="32"/>
          <w:szCs w:val="32"/>
        </w:rPr>
      </w:lvl>
    </w:lvlOverride>
    <w:lvlOverride w:ilvl="3">
      <w:lvl w:ilvl="3">
        <w:start w:val="1"/>
        <w:numFmt w:val="decimal"/>
        <w:lvlText w:val="%1.%2.%3.%4"/>
        <w:lvlJc w:val="left"/>
        <w:pPr>
          <w:ind w:left="0" w:firstLine="0"/>
        </w:pPr>
        <w:rPr>
          <w:rFonts w:ascii="Calibri" w:eastAsia="Calibri" w:hAnsi="Calibri" w:cs="Calibri"/>
          <w:b/>
          <w:color w:val="4F81BC"/>
          <w:sz w:val="28"/>
          <w:szCs w:val="28"/>
        </w:rPr>
      </w:lvl>
    </w:lvlOverride>
    <w:lvlOverride w:ilvl="4">
      <w:lvl w:ilvl="4">
        <w:start w:val="1"/>
        <w:numFmt w:val="decimal"/>
        <w:lvlText w:val="%1.%2.%3.%4.%5"/>
        <w:lvlJc w:val="left"/>
        <w:pPr>
          <w:ind w:left="0" w:firstLine="0"/>
        </w:pPr>
        <w:rPr>
          <w:rFonts w:ascii="Calibri" w:eastAsia="Calibri" w:hAnsi="Calibri" w:cs="Calibri"/>
          <w:b/>
          <w:color w:val="233E5F"/>
        </w:rPr>
      </w:lvl>
    </w:lvlOverride>
    <w:lvlOverride w:ilvl="5">
      <w:lvl w:ilvl="5">
        <w:start w:val="1"/>
        <w:numFmt w:val="decimal"/>
        <w:lvlText w:val="%1.%2.%3.%4.%5.%6"/>
        <w:lvlJc w:val="left"/>
        <w:pPr>
          <w:ind w:left="0" w:firstLine="0"/>
        </w:pPr>
        <w:rPr>
          <w:rFonts w:ascii="Calibri" w:eastAsia="Calibri" w:hAnsi="Calibri" w:cs="Calibri"/>
          <w:b/>
          <w:color w:val="233E5F"/>
        </w:rPr>
      </w:lvl>
    </w:lvlOverride>
    <w:lvlOverride w:ilvl="6">
      <w:lvl w:ilvl="6">
        <w:start w:val="1"/>
        <w:numFmt w:val="decimal"/>
        <w:lvlText w:val="%1.%2.%3.%4.%5.%6.%7"/>
        <w:lvlJc w:val="left"/>
        <w:pPr>
          <w:ind w:left="0" w:firstLine="0"/>
        </w:pPr>
        <w:rPr>
          <w:rFonts w:ascii="Calibri" w:eastAsia="Calibri" w:hAnsi="Calibri" w:cs="Calibri"/>
          <w:b/>
          <w:color w:val="3F3F3F"/>
        </w:rPr>
      </w:lvl>
    </w:lvlOverride>
    <w:lvlOverride w:ilvl="7">
      <w:lvl w:ilvl="7">
        <w:start w:val="1"/>
        <w:numFmt w:val="decimal"/>
        <w:lvlText w:val="%1.%2.%3.%4.%5.%6.%7.%8"/>
        <w:lvlJc w:val="left"/>
        <w:pPr>
          <w:ind w:left="0" w:firstLine="0"/>
        </w:pPr>
        <w:rPr>
          <w:rFonts w:ascii="Calibri" w:eastAsia="Calibri" w:hAnsi="Calibri" w:cs="Calibri"/>
          <w:b/>
          <w:color w:val="3F3F3F"/>
        </w:rPr>
      </w:lvl>
    </w:lvlOverride>
    <w:lvlOverride w:ilvl="8">
      <w:lvl w:ilvl="8">
        <w:start w:val="1"/>
        <w:numFmt w:val="decimal"/>
        <w:lvlText w:val="%1.%2.%3.%4.%5.%6.%7.%8.%9"/>
        <w:lvlJc w:val="left"/>
        <w:pPr>
          <w:ind w:left="0" w:firstLine="0"/>
        </w:pPr>
        <w:rPr>
          <w:rFonts w:ascii="Calibri" w:eastAsia="Calibri" w:hAnsi="Calibri" w:cs="Calibri"/>
          <w:b/>
          <w:color w:val="3F3F3F"/>
        </w:rPr>
      </w:lvl>
    </w:lvlOverride>
  </w:num>
  <w:num w:numId="189">
    <w:abstractNumId w:val="31"/>
  </w:num>
  <w:num w:numId="190">
    <w:abstractNumId w:val="148"/>
  </w:num>
  <w:num w:numId="191">
    <w:abstractNumId w:val="72"/>
  </w:num>
  <w:num w:numId="192">
    <w:abstractNumId w:val="160"/>
  </w:num>
  <w:num w:numId="193">
    <w:abstractNumId w:val="84"/>
  </w:num>
  <w:num w:numId="194">
    <w:abstractNumId w:val="9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4D0678"/>
    <w:rsid w:val="000004F7"/>
    <w:rsid w:val="00001BB6"/>
    <w:rsid w:val="00001C45"/>
    <w:rsid w:val="00001EC2"/>
    <w:rsid w:val="000029DB"/>
    <w:rsid w:val="000039CD"/>
    <w:rsid w:val="0000413F"/>
    <w:rsid w:val="00004418"/>
    <w:rsid w:val="00004B9F"/>
    <w:rsid w:val="00004E3F"/>
    <w:rsid w:val="00005072"/>
    <w:rsid w:val="0000509D"/>
    <w:rsid w:val="0000567F"/>
    <w:rsid w:val="00006782"/>
    <w:rsid w:val="00007638"/>
    <w:rsid w:val="00007983"/>
    <w:rsid w:val="00007AD4"/>
    <w:rsid w:val="00007F55"/>
    <w:rsid w:val="00010FB4"/>
    <w:rsid w:val="000128A0"/>
    <w:rsid w:val="00012942"/>
    <w:rsid w:val="00012AF8"/>
    <w:rsid w:val="00012B63"/>
    <w:rsid w:val="00014A2E"/>
    <w:rsid w:val="00014B47"/>
    <w:rsid w:val="0001582E"/>
    <w:rsid w:val="0001661E"/>
    <w:rsid w:val="0001738A"/>
    <w:rsid w:val="00017D66"/>
    <w:rsid w:val="00020446"/>
    <w:rsid w:val="000219C7"/>
    <w:rsid w:val="000219C9"/>
    <w:rsid w:val="000220DD"/>
    <w:rsid w:val="000224ED"/>
    <w:rsid w:val="000227D0"/>
    <w:rsid w:val="0002337D"/>
    <w:rsid w:val="000236FA"/>
    <w:rsid w:val="00023A1D"/>
    <w:rsid w:val="00024D5B"/>
    <w:rsid w:val="00025C99"/>
    <w:rsid w:val="000263CC"/>
    <w:rsid w:val="00026479"/>
    <w:rsid w:val="000273A5"/>
    <w:rsid w:val="00027636"/>
    <w:rsid w:val="00027992"/>
    <w:rsid w:val="00027AC1"/>
    <w:rsid w:val="0003004E"/>
    <w:rsid w:val="00031B76"/>
    <w:rsid w:val="00031FE5"/>
    <w:rsid w:val="000325AA"/>
    <w:rsid w:val="000333AF"/>
    <w:rsid w:val="0003443E"/>
    <w:rsid w:val="000346D2"/>
    <w:rsid w:val="00034B06"/>
    <w:rsid w:val="00035B73"/>
    <w:rsid w:val="0003635F"/>
    <w:rsid w:val="000372B9"/>
    <w:rsid w:val="00037DB8"/>
    <w:rsid w:val="00040122"/>
    <w:rsid w:val="000408B8"/>
    <w:rsid w:val="000418BC"/>
    <w:rsid w:val="00041A93"/>
    <w:rsid w:val="00042333"/>
    <w:rsid w:val="00042942"/>
    <w:rsid w:val="00042C32"/>
    <w:rsid w:val="00043632"/>
    <w:rsid w:val="0004378A"/>
    <w:rsid w:val="000437DA"/>
    <w:rsid w:val="000447E0"/>
    <w:rsid w:val="00044A83"/>
    <w:rsid w:val="00045CE2"/>
    <w:rsid w:val="0004608A"/>
    <w:rsid w:val="00046E17"/>
    <w:rsid w:val="00047354"/>
    <w:rsid w:val="00050D50"/>
    <w:rsid w:val="0005243F"/>
    <w:rsid w:val="00052A0E"/>
    <w:rsid w:val="00052AF3"/>
    <w:rsid w:val="000539EB"/>
    <w:rsid w:val="00053ACF"/>
    <w:rsid w:val="00054713"/>
    <w:rsid w:val="000552DA"/>
    <w:rsid w:val="000554BB"/>
    <w:rsid w:val="00055A46"/>
    <w:rsid w:val="000568F4"/>
    <w:rsid w:val="00056A5C"/>
    <w:rsid w:val="00056BA1"/>
    <w:rsid w:val="000604B4"/>
    <w:rsid w:val="000611C4"/>
    <w:rsid w:val="0006178E"/>
    <w:rsid w:val="00061E4F"/>
    <w:rsid w:val="00061F52"/>
    <w:rsid w:val="000623D1"/>
    <w:rsid w:val="0006297A"/>
    <w:rsid w:val="0006463E"/>
    <w:rsid w:val="00064801"/>
    <w:rsid w:val="00064985"/>
    <w:rsid w:val="00065BEE"/>
    <w:rsid w:val="00065FC6"/>
    <w:rsid w:val="00067285"/>
    <w:rsid w:val="000675DB"/>
    <w:rsid w:val="00067D6F"/>
    <w:rsid w:val="000700CC"/>
    <w:rsid w:val="0007032C"/>
    <w:rsid w:val="000706E0"/>
    <w:rsid w:val="00070F13"/>
    <w:rsid w:val="00071A9C"/>
    <w:rsid w:val="00071DC3"/>
    <w:rsid w:val="00072A72"/>
    <w:rsid w:val="000733D3"/>
    <w:rsid w:val="0007397A"/>
    <w:rsid w:val="000742FA"/>
    <w:rsid w:val="0007438C"/>
    <w:rsid w:val="000747E9"/>
    <w:rsid w:val="00075550"/>
    <w:rsid w:val="0007587F"/>
    <w:rsid w:val="00075913"/>
    <w:rsid w:val="00076135"/>
    <w:rsid w:val="000764CA"/>
    <w:rsid w:val="000779F3"/>
    <w:rsid w:val="00077A88"/>
    <w:rsid w:val="00080694"/>
    <w:rsid w:val="00081071"/>
    <w:rsid w:val="00081178"/>
    <w:rsid w:val="000814A4"/>
    <w:rsid w:val="00081964"/>
    <w:rsid w:val="00082081"/>
    <w:rsid w:val="000825A8"/>
    <w:rsid w:val="000828EA"/>
    <w:rsid w:val="0008372F"/>
    <w:rsid w:val="00083D62"/>
    <w:rsid w:val="00084039"/>
    <w:rsid w:val="000840F3"/>
    <w:rsid w:val="00084100"/>
    <w:rsid w:val="00085767"/>
    <w:rsid w:val="00085F43"/>
    <w:rsid w:val="00086797"/>
    <w:rsid w:val="0008705C"/>
    <w:rsid w:val="000900CB"/>
    <w:rsid w:val="0009029D"/>
    <w:rsid w:val="00090E97"/>
    <w:rsid w:val="00090F4A"/>
    <w:rsid w:val="00092241"/>
    <w:rsid w:val="00092545"/>
    <w:rsid w:val="00092600"/>
    <w:rsid w:val="0009286F"/>
    <w:rsid w:val="0009374A"/>
    <w:rsid w:val="00094142"/>
    <w:rsid w:val="000954AC"/>
    <w:rsid w:val="00095612"/>
    <w:rsid w:val="00095968"/>
    <w:rsid w:val="00096337"/>
    <w:rsid w:val="000A00C5"/>
    <w:rsid w:val="000A072B"/>
    <w:rsid w:val="000A0F0D"/>
    <w:rsid w:val="000A102E"/>
    <w:rsid w:val="000A11B3"/>
    <w:rsid w:val="000A1F32"/>
    <w:rsid w:val="000A2274"/>
    <w:rsid w:val="000A30F2"/>
    <w:rsid w:val="000A3522"/>
    <w:rsid w:val="000A38E7"/>
    <w:rsid w:val="000A4135"/>
    <w:rsid w:val="000A443A"/>
    <w:rsid w:val="000A4BF3"/>
    <w:rsid w:val="000A5549"/>
    <w:rsid w:val="000A59F7"/>
    <w:rsid w:val="000A604A"/>
    <w:rsid w:val="000A67DD"/>
    <w:rsid w:val="000A71A2"/>
    <w:rsid w:val="000A72B3"/>
    <w:rsid w:val="000A79D6"/>
    <w:rsid w:val="000A7B26"/>
    <w:rsid w:val="000A7C1E"/>
    <w:rsid w:val="000A7F47"/>
    <w:rsid w:val="000B05C1"/>
    <w:rsid w:val="000B0EC1"/>
    <w:rsid w:val="000B100B"/>
    <w:rsid w:val="000B151F"/>
    <w:rsid w:val="000B2877"/>
    <w:rsid w:val="000B3691"/>
    <w:rsid w:val="000B3DBF"/>
    <w:rsid w:val="000B4E9A"/>
    <w:rsid w:val="000B53C6"/>
    <w:rsid w:val="000B55DF"/>
    <w:rsid w:val="000B5B80"/>
    <w:rsid w:val="000C00DF"/>
    <w:rsid w:val="000C275C"/>
    <w:rsid w:val="000C32D6"/>
    <w:rsid w:val="000C3E1F"/>
    <w:rsid w:val="000C57AE"/>
    <w:rsid w:val="000C5FA1"/>
    <w:rsid w:val="000C6369"/>
    <w:rsid w:val="000C66A0"/>
    <w:rsid w:val="000C6F2F"/>
    <w:rsid w:val="000C7266"/>
    <w:rsid w:val="000C787D"/>
    <w:rsid w:val="000C79DD"/>
    <w:rsid w:val="000D0B84"/>
    <w:rsid w:val="000D1067"/>
    <w:rsid w:val="000D1406"/>
    <w:rsid w:val="000D1783"/>
    <w:rsid w:val="000D235E"/>
    <w:rsid w:val="000D2924"/>
    <w:rsid w:val="000D29D1"/>
    <w:rsid w:val="000D2B44"/>
    <w:rsid w:val="000D379D"/>
    <w:rsid w:val="000D4E24"/>
    <w:rsid w:val="000D5325"/>
    <w:rsid w:val="000D53AD"/>
    <w:rsid w:val="000D5671"/>
    <w:rsid w:val="000D5B00"/>
    <w:rsid w:val="000D5B3D"/>
    <w:rsid w:val="000D6D37"/>
    <w:rsid w:val="000D6DBB"/>
    <w:rsid w:val="000D78D5"/>
    <w:rsid w:val="000E099B"/>
    <w:rsid w:val="000E0CBF"/>
    <w:rsid w:val="000E19A1"/>
    <w:rsid w:val="000E1B57"/>
    <w:rsid w:val="000E20A7"/>
    <w:rsid w:val="000E2C10"/>
    <w:rsid w:val="000E31BC"/>
    <w:rsid w:val="000E32F6"/>
    <w:rsid w:val="000E360C"/>
    <w:rsid w:val="000E3F7F"/>
    <w:rsid w:val="000E444E"/>
    <w:rsid w:val="000E44F5"/>
    <w:rsid w:val="000E6702"/>
    <w:rsid w:val="000E6A5A"/>
    <w:rsid w:val="000E6B66"/>
    <w:rsid w:val="000E795C"/>
    <w:rsid w:val="000E7A4A"/>
    <w:rsid w:val="000E7F8A"/>
    <w:rsid w:val="000F02F9"/>
    <w:rsid w:val="000F2212"/>
    <w:rsid w:val="000F2768"/>
    <w:rsid w:val="000F2F60"/>
    <w:rsid w:val="000F3134"/>
    <w:rsid w:val="000F3D92"/>
    <w:rsid w:val="000F3DF1"/>
    <w:rsid w:val="000F4E1D"/>
    <w:rsid w:val="000F4FC5"/>
    <w:rsid w:val="000F54D2"/>
    <w:rsid w:val="000F5BD3"/>
    <w:rsid w:val="000F5C05"/>
    <w:rsid w:val="000F5F1F"/>
    <w:rsid w:val="000F75B5"/>
    <w:rsid w:val="001008A0"/>
    <w:rsid w:val="00100E6C"/>
    <w:rsid w:val="001011C9"/>
    <w:rsid w:val="0010226A"/>
    <w:rsid w:val="001022B4"/>
    <w:rsid w:val="001022F4"/>
    <w:rsid w:val="00102384"/>
    <w:rsid w:val="001028AC"/>
    <w:rsid w:val="0010296C"/>
    <w:rsid w:val="00102ACF"/>
    <w:rsid w:val="00103B95"/>
    <w:rsid w:val="001044D5"/>
    <w:rsid w:val="001044E7"/>
    <w:rsid w:val="00104B97"/>
    <w:rsid w:val="00105559"/>
    <w:rsid w:val="00106249"/>
    <w:rsid w:val="001067B9"/>
    <w:rsid w:val="00106AD1"/>
    <w:rsid w:val="00107F7A"/>
    <w:rsid w:val="001108BB"/>
    <w:rsid w:val="00110B92"/>
    <w:rsid w:val="00110CC4"/>
    <w:rsid w:val="001119DA"/>
    <w:rsid w:val="001119E4"/>
    <w:rsid w:val="00111D0A"/>
    <w:rsid w:val="001125C8"/>
    <w:rsid w:val="001125DA"/>
    <w:rsid w:val="00114314"/>
    <w:rsid w:val="00115154"/>
    <w:rsid w:val="0011577F"/>
    <w:rsid w:val="00115D77"/>
    <w:rsid w:val="00115F0F"/>
    <w:rsid w:val="0011625C"/>
    <w:rsid w:val="001163C8"/>
    <w:rsid w:val="0011641B"/>
    <w:rsid w:val="00116BEB"/>
    <w:rsid w:val="001170E4"/>
    <w:rsid w:val="00117637"/>
    <w:rsid w:val="001176D2"/>
    <w:rsid w:val="001178E8"/>
    <w:rsid w:val="00117BD1"/>
    <w:rsid w:val="00120192"/>
    <w:rsid w:val="001207E8"/>
    <w:rsid w:val="0012085C"/>
    <w:rsid w:val="001211D9"/>
    <w:rsid w:val="00121373"/>
    <w:rsid w:val="00121458"/>
    <w:rsid w:val="001219B9"/>
    <w:rsid w:val="001219F1"/>
    <w:rsid w:val="00121BDD"/>
    <w:rsid w:val="00121D9F"/>
    <w:rsid w:val="00122428"/>
    <w:rsid w:val="001226C5"/>
    <w:rsid w:val="0012335B"/>
    <w:rsid w:val="0012338A"/>
    <w:rsid w:val="00125715"/>
    <w:rsid w:val="00125C4D"/>
    <w:rsid w:val="0012602C"/>
    <w:rsid w:val="00127018"/>
    <w:rsid w:val="00127AC9"/>
    <w:rsid w:val="00127F30"/>
    <w:rsid w:val="00130E4C"/>
    <w:rsid w:val="0013106D"/>
    <w:rsid w:val="001310DC"/>
    <w:rsid w:val="0013196B"/>
    <w:rsid w:val="001327A8"/>
    <w:rsid w:val="00133543"/>
    <w:rsid w:val="00134F2C"/>
    <w:rsid w:val="0013725B"/>
    <w:rsid w:val="00137303"/>
    <w:rsid w:val="00137399"/>
    <w:rsid w:val="00137624"/>
    <w:rsid w:val="00137B88"/>
    <w:rsid w:val="00137DB7"/>
    <w:rsid w:val="00141129"/>
    <w:rsid w:val="00141611"/>
    <w:rsid w:val="00141959"/>
    <w:rsid w:val="00141E34"/>
    <w:rsid w:val="00143EED"/>
    <w:rsid w:val="001451BA"/>
    <w:rsid w:val="00146FF9"/>
    <w:rsid w:val="001475DF"/>
    <w:rsid w:val="0014788D"/>
    <w:rsid w:val="00147D38"/>
    <w:rsid w:val="00147DF9"/>
    <w:rsid w:val="00147EA2"/>
    <w:rsid w:val="001505E1"/>
    <w:rsid w:val="001506F8"/>
    <w:rsid w:val="001506FA"/>
    <w:rsid w:val="00150B86"/>
    <w:rsid w:val="0015123C"/>
    <w:rsid w:val="001514DA"/>
    <w:rsid w:val="00151914"/>
    <w:rsid w:val="001524E8"/>
    <w:rsid w:val="00152815"/>
    <w:rsid w:val="00152C52"/>
    <w:rsid w:val="001534E9"/>
    <w:rsid w:val="0015372C"/>
    <w:rsid w:val="00153A9D"/>
    <w:rsid w:val="001541DD"/>
    <w:rsid w:val="001551C3"/>
    <w:rsid w:val="00155935"/>
    <w:rsid w:val="001560D2"/>
    <w:rsid w:val="00156BB5"/>
    <w:rsid w:val="001573DF"/>
    <w:rsid w:val="00157F85"/>
    <w:rsid w:val="00160673"/>
    <w:rsid w:val="001606A0"/>
    <w:rsid w:val="0016124E"/>
    <w:rsid w:val="00161274"/>
    <w:rsid w:val="00161A5B"/>
    <w:rsid w:val="001622CF"/>
    <w:rsid w:val="0016273F"/>
    <w:rsid w:val="00162B00"/>
    <w:rsid w:val="00162C2E"/>
    <w:rsid w:val="00163840"/>
    <w:rsid w:val="00164628"/>
    <w:rsid w:val="001647D9"/>
    <w:rsid w:val="00164855"/>
    <w:rsid w:val="00164BE2"/>
    <w:rsid w:val="00164C54"/>
    <w:rsid w:val="00164DC0"/>
    <w:rsid w:val="00164EA5"/>
    <w:rsid w:val="0016581E"/>
    <w:rsid w:val="00165881"/>
    <w:rsid w:val="0016655D"/>
    <w:rsid w:val="00166C26"/>
    <w:rsid w:val="00170451"/>
    <w:rsid w:val="0017278E"/>
    <w:rsid w:val="00172B02"/>
    <w:rsid w:val="00172DB2"/>
    <w:rsid w:val="00172EAC"/>
    <w:rsid w:val="0017319C"/>
    <w:rsid w:val="0017376E"/>
    <w:rsid w:val="00173807"/>
    <w:rsid w:val="001744B4"/>
    <w:rsid w:val="00174AD8"/>
    <w:rsid w:val="00175324"/>
    <w:rsid w:val="001755FC"/>
    <w:rsid w:val="001756FE"/>
    <w:rsid w:val="001758A0"/>
    <w:rsid w:val="00175EEF"/>
    <w:rsid w:val="0017648B"/>
    <w:rsid w:val="0017709F"/>
    <w:rsid w:val="001774CB"/>
    <w:rsid w:val="001779FA"/>
    <w:rsid w:val="00177B76"/>
    <w:rsid w:val="00177CFD"/>
    <w:rsid w:val="00177EC6"/>
    <w:rsid w:val="00180330"/>
    <w:rsid w:val="001806AB"/>
    <w:rsid w:val="001825BF"/>
    <w:rsid w:val="001828CA"/>
    <w:rsid w:val="001829B2"/>
    <w:rsid w:val="0018358F"/>
    <w:rsid w:val="00183D7D"/>
    <w:rsid w:val="00183F36"/>
    <w:rsid w:val="001840BB"/>
    <w:rsid w:val="001840C1"/>
    <w:rsid w:val="001840FF"/>
    <w:rsid w:val="00184381"/>
    <w:rsid w:val="00184608"/>
    <w:rsid w:val="0018485B"/>
    <w:rsid w:val="00185770"/>
    <w:rsid w:val="00185CD8"/>
    <w:rsid w:val="0018652B"/>
    <w:rsid w:val="00186A71"/>
    <w:rsid w:val="001873A3"/>
    <w:rsid w:val="001873E3"/>
    <w:rsid w:val="00187980"/>
    <w:rsid w:val="00187DCD"/>
    <w:rsid w:val="00187EAD"/>
    <w:rsid w:val="001903F3"/>
    <w:rsid w:val="001904B0"/>
    <w:rsid w:val="00190722"/>
    <w:rsid w:val="001908F7"/>
    <w:rsid w:val="001918BF"/>
    <w:rsid w:val="001919C1"/>
    <w:rsid w:val="00191AC6"/>
    <w:rsid w:val="0019215B"/>
    <w:rsid w:val="0019273E"/>
    <w:rsid w:val="00192AB4"/>
    <w:rsid w:val="0019428B"/>
    <w:rsid w:val="001943D2"/>
    <w:rsid w:val="00194495"/>
    <w:rsid w:val="00194E80"/>
    <w:rsid w:val="0019594B"/>
    <w:rsid w:val="00195BAD"/>
    <w:rsid w:val="00197546"/>
    <w:rsid w:val="001A0186"/>
    <w:rsid w:val="001A0E60"/>
    <w:rsid w:val="001A2200"/>
    <w:rsid w:val="001A22B6"/>
    <w:rsid w:val="001A23B7"/>
    <w:rsid w:val="001A2433"/>
    <w:rsid w:val="001A2993"/>
    <w:rsid w:val="001A2F69"/>
    <w:rsid w:val="001A30BD"/>
    <w:rsid w:val="001A3E41"/>
    <w:rsid w:val="001A4475"/>
    <w:rsid w:val="001A4546"/>
    <w:rsid w:val="001A4A5B"/>
    <w:rsid w:val="001A67FD"/>
    <w:rsid w:val="001A6F95"/>
    <w:rsid w:val="001A7003"/>
    <w:rsid w:val="001B192E"/>
    <w:rsid w:val="001B1B42"/>
    <w:rsid w:val="001B26D3"/>
    <w:rsid w:val="001B365B"/>
    <w:rsid w:val="001B385D"/>
    <w:rsid w:val="001B39F6"/>
    <w:rsid w:val="001B55FD"/>
    <w:rsid w:val="001B577E"/>
    <w:rsid w:val="001B59F5"/>
    <w:rsid w:val="001B5F54"/>
    <w:rsid w:val="001B675B"/>
    <w:rsid w:val="001B7078"/>
    <w:rsid w:val="001B72C8"/>
    <w:rsid w:val="001B79B0"/>
    <w:rsid w:val="001C05E5"/>
    <w:rsid w:val="001C09CF"/>
    <w:rsid w:val="001C0C06"/>
    <w:rsid w:val="001C0C1C"/>
    <w:rsid w:val="001C0CA3"/>
    <w:rsid w:val="001C13BB"/>
    <w:rsid w:val="001C1A44"/>
    <w:rsid w:val="001C2894"/>
    <w:rsid w:val="001C2B79"/>
    <w:rsid w:val="001C2DEA"/>
    <w:rsid w:val="001C2E55"/>
    <w:rsid w:val="001C388E"/>
    <w:rsid w:val="001C38A8"/>
    <w:rsid w:val="001C3B76"/>
    <w:rsid w:val="001C4166"/>
    <w:rsid w:val="001C5BE0"/>
    <w:rsid w:val="001C60A5"/>
    <w:rsid w:val="001C658E"/>
    <w:rsid w:val="001C6FBE"/>
    <w:rsid w:val="001C7EA9"/>
    <w:rsid w:val="001D000E"/>
    <w:rsid w:val="001D0397"/>
    <w:rsid w:val="001D0EF2"/>
    <w:rsid w:val="001D17D6"/>
    <w:rsid w:val="001D1D16"/>
    <w:rsid w:val="001D2231"/>
    <w:rsid w:val="001D24E8"/>
    <w:rsid w:val="001D2BD0"/>
    <w:rsid w:val="001D2C24"/>
    <w:rsid w:val="001D3062"/>
    <w:rsid w:val="001D413F"/>
    <w:rsid w:val="001D4756"/>
    <w:rsid w:val="001D4DB6"/>
    <w:rsid w:val="001D5E7B"/>
    <w:rsid w:val="001D6021"/>
    <w:rsid w:val="001D64DE"/>
    <w:rsid w:val="001D7E39"/>
    <w:rsid w:val="001E075C"/>
    <w:rsid w:val="001E0E1D"/>
    <w:rsid w:val="001E113C"/>
    <w:rsid w:val="001E1BD8"/>
    <w:rsid w:val="001E1D26"/>
    <w:rsid w:val="001E212D"/>
    <w:rsid w:val="001E21B0"/>
    <w:rsid w:val="001E2D26"/>
    <w:rsid w:val="001E35D2"/>
    <w:rsid w:val="001E5452"/>
    <w:rsid w:val="001E561D"/>
    <w:rsid w:val="001E5974"/>
    <w:rsid w:val="001E6A47"/>
    <w:rsid w:val="001E7E9B"/>
    <w:rsid w:val="001F0818"/>
    <w:rsid w:val="001F0C10"/>
    <w:rsid w:val="001F12BB"/>
    <w:rsid w:val="001F2856"/>
    <w:rsid w:val="001F33A4"/>
    <w:rsid w:val="001F35D6"/>
    <w:rsid w:val="001F3F22"/>
    <w:rsid w:val="001F4862"/>
    <w:rsid w:val="001F4E05"/>
    <w:rsid w:val="001F54A4"/>
    <w:rsid w:val="001F6C46"/>
    <w:rsid w:val="001F713B"/>
    <w:rsid w:val="001F7292"/>
    <w:rsid w:val="001F7677"/>
    <w:rsid w:val="001F7961"/>
    <w:rsid w:val="002000A2"/>
    <w:rsid w:val="002001E4"/>
    <w:rsid w:val="00200E6F"/>
    <w:rsid w:val="00201285"/>
    <w:rsid w:val="002037B5"/>
    <w:rsid w:val="00205B71"/>
    <w:rsid w:val="00207704"/>
    <w:rsid w:val="00207925"/>
    <w:rsid w:val="00207D11"/>
    <w:rsid w:val="002102A6"/>
    <w:rsid w:val="00210582"/>
    <w:rsid w:val="002119C9"/>
    <w:rsid w:val="0021230A"/>
    <w:rsid w:val="00212D70"/>
    <w:rsid w:val="002131AE"/>
    <w:rsid w:val="0021334C"/>
    <w:rsid w:val="0021402E"/>
    <w:rsid w:val="00215F5E"/>
    <w:rsid w:val="002160A5"/>
    <w:rsid w:val="002161F8"/>
    <w:rsid w:val="00216744"/>
    <w:rsid w:val="00217AFE"/>
    <w:rsid w:val="002203CF"/>
    <w:rsid w:val="00220401"/>
    <w:rsid w:val="00220B17"/>
    <w:rsid w:val="00220D6F"/>
    <w:rsid w:val="00220F34"/>
    <w:rsid w:val="00221309"/>
    <w:rsid w:val="00221CDF"/>
    <w:rsid w:val="002223BA"/>
    <w:rsid w:val="00222E0A"/>
    <w:rsid w:val="002230FB"/>
    <w:rsid w:val="0022472A"/>
    <w:rsid w:val="002248E6"/>
    <w:rsid w:val="00224ADE"/>
    <w:rsid w:val="00224E11"/>
    <w:rsid w:val="00224ECC"/>
    <w:rsid w:val="0022582D"/>
    <w:rsid w:val="0022624F"/>
    <w:rsid w:val="002276B4"/>
    <w:rsid w:val="00227824"/>
    <w:rsid w:val="00227D27"/>
    <w:rsid w:val="00227E0D"/>
    <w:rsid w:val="00227E27"/>
    <w:rsid w:val="00230224"/>
    <w:rsid w:val="00230488"/>
    <w:rsid w:val="00231436"/>
    <w:rsid w:val="002317B2"/>
    <w:rsid w:val="00231A03"/>
    <w:rsid w:val="0023211E"/>
    <w:rsid w:val="002321E5"/>
    <w:rsid w:val="00233034"/>
    <w:rsid w:val="00233606"/>
    <w:rsid w:val="00233A50"/>
    <w:rsid w:val="00233F47"/>
    <w:rsid w:val="00234F17"/>
    <w:rsid w:val="00235C31"/>
    <w:rsid w:val="00235CE9"/>
    <w:rsid w:val="00235F1A"/>
    <w:rsid w:val="00236EE0"/>
    <w:rsid w:val="00237252"/>
    <w:rsid w:val="00237505"/>
    <w:rsid w:val="002375D9"/>
    <w:rsid w:val="00237712"/>
    <w:rsid w:val="00240106"/>
    <w:rsid w:val="00240CEF"/>
    <w:rsid w:val="00241E2E"/>
    <w:rsid w:val="0024249F"/>
    <w:rsid w:val="00242B00"/>
    <w:rsid w:val="002435F9"/>
    <w:rsid w:val="00243C87"/>
    <w:rsid w:val="002444EF"/>
    <w:rsid w:val="00244F1D"/>
    <w:rsid w:val="00245076"/>
    <w:rsid w:val="00245599"/>
    <w:rsid w:val="00245605"/>
    <w:rsid w:val="002457D8"/>
    <w:rsid w:val="002459E9"/>
    <w:rsid w:val="00246A34"/>
    <w:rsid w:val="00246D25"/>
    <w:rsid w:val="0024702B"/>
    <w:rsid w:val="00250FF7"/>
    <w:rsid w:val="00251678"/>
    <w:rsid w:val="00251D35"/>
    <w:rsid w:val="00252934"/>
    <w:rsid w:val="00252984"/>
    <w:rsid w:val="00252BD1"/>
    <w:rsid w:val="002531BC"/>
    <w:rsid w:val="00253273"/>
    <w:rsid w:val="002532E5"/>
    <w:rsid w:val="00254149"/>
    <w:rsid w:val="0025489B"/>
    <w:rsid w:val="0025584B"/>
    <w:rsid w:val="00255E62"/>
    <w:rsid w:val="00256396"/>
    <w:rsid w:val="00256673"/>
    <w:rsid w:val="002566E0"/>
    <w:rsid w:val="002570CC"/>
    <w:rsid w:val="00257328"/>
    <w:rsid w:val="00257574"/>
    <w:rsid w:val="00257645"/>
    <w:rsid w:val="002618F3"/>
    <w:rsid w:val="002627C1"/>
    <w:rsid w:val="00262C69"/>
    <w:rsid w:val="002632A4"/>
    <w:rsid w:val="00264828"/>
    <w:rsid w:val="0026485A"/>
    <w:rsid w:val="0026486F"/>
    <w:rsid w:val="00265304"/>
    <w:rsid w:val="00266470"/>
    <w:rsid w:val="002669A5"/>
    <w:rsid w:val="002702DE"/>
    <w:rsid w:val="00271103"/>
    <w:rsid w:val="00271335"/>
    <w:rsid w:val="00271E59"/>
    <w:rsid w:val="00271F2B"/>
    <w:rsid w:val="00271FAC"/>
    <w:rsid w:val="00272375"/>
    <w:rsid w:val="002734C0"/>
    <w:rsid w:val="0027445B"/>
    <w:rsid w:val="0027489D"/>
    <w:rsid w:val="00276002"/>
    <w:rsid w:val="00276337"/>
    <w:rsid w:val="002766F6"/>
    <w:rsid w:val="00276C33"/>
    <w:rsid w:val="00277133"/>
    <w:rsid w:val="002810C4"/>
    <w:rsid w:val="00281EDF"/>
    <w:rsid w:val="00283155"/>
    <w:rsid w:val="00283375"/>
    <w:rsid w:val="00283723"/>
    <w:rsid w:val="00284667"/>
    <w:rsid w:val="00284D16"/>
    <w:rsid w:val="00284D43"/>
    <w:rsid w:val="002867EB"/>
    <w:rsid w:val="00286D92"/>
    <w:rsid w:val="0028743D"/>
    <w:rsid w:val="0028757E"/>
    <w:rsid w:val="00287745"/>
    <w:rsid w:val="002901D3"/>
    <w:rsid w:val="00290255"/>
    <w:rsid w:val="0029066F"/>
    <w:rsid w:val="00290D16"/>
    <w:rsid w:val="00291A42"/>
    <w:rsid w:val="00292E48"/>
    <w:rsid w:val="002934CD"/>
    <w:rsid w:val="00293B59"/>
    <w:rsid w:val="00294F98"/>
    <w:rsid w:val="00295C01"/>
    <w:rsid w:val="00295E97"/>
    <w:rsid w:val="00296312"/>
    <w:rsid w:val="00296B7B"/>
    <w:rsid w:val="00297294"/>
    <w:rsid w:val="002973AB"/>
    <w:rsid w:val="00297D9F"/>
    <w:rsid w:val="002A00C8"/>
    <w:rsid w:val="002A0678"/>
    <w:rsid w:val="002A1428"/>
    <w:rsid w:val="002A149E"/>
    <w:rsid w:val="002A156F"/>
    <w:rsid w:val="002A20FA"/>
    <w:rsid w:val="002A231D"/>
    <w:rsid w:val="002A25B9"/>
    <w:rsid w:val="002A38D9"/>
    <w:rsid w:val="002A3B03"/>
    <w:rsid w:val="002A449A"/>
    <w:rsid w:val="002A451C"/>
    <w:rsid w:val="002A545C"/>
    <w:rsid w:val="002A5802"/>
    <w:rsid w:val="002A6843"/>
    <w:rsid w:val="002A6B64"/>
    <w:rsid w:val="002A6B9C"/>
    <w:rsid w:val="002A6BFE"/>
    <w:rsid w:val="002A7E64"/>
    <w:rsid w:val="002B0475"/>
    <w:rsid w:val="002B1A6A"/>
    <w:rsid w:val="002B2323"/>
    <w:rsid w:val="002B28E3"/>
    <w:rsid w:val="002B2E44"/>
    <w:rsid w:val="002B30EB"/>
    <w:rsid w:val="002B38CB"/>
    <w:rsid w:val="002B4C7A"/>
    <w:rsid w:val="002B4E13"/>
    <w:rsid w:val="002B55F9"/>
    <w:rsid w:val="002B6812"/>
    <w:rsid w:val="002B6B45"/>
    <w:rsid w:val="002B76DF"/>
    <w:rsid w:val="002B7B20"/>
    <w:rsid w:val="002B7E73"/>
    <w:rsid w:val="002C0017"/>
    <w:rsid w:val="002C0266"/>
    <w:rsid w:val="002C06E3"/>
    <w:rsid w:val="002C0D99"/>
    <w:rsid w:val="002C1229"/>
    <w:rsid w:val="002C20B1"/>
    <w:rsid w:val="002C2138"/>
    <w:rsid w:val="002C213A"/>
    <w:rsid w:val="002C24E3"/>
    <w:rsid w:val="002C2548"/>
    <w:rsid w:val="002C255C"/>
    <w:rsid w:val="002C2A06"/>
    <w:rsid w:val="002C39C1"/>
    <w:rsid w:val="002C4294"/>
    <w:rsid w:val="002C6119"/>
    <w:rsid w:val="002C6810"/>
    <w:rsid w:val="002C7503"/>
    <w:rsid w:val="002C75C2"/>
    <w:rsid w:val="002D1506"/>
    <w:rsid w:val="002D1C84"/>
    <w:rsid w:val="002D2032"/>
    <w:rsid w:val="002D2228"/>
    <w:rsid w:val="002D2336"/>
    <w:rsid w:val="002D25BC"/>
    <w:rsid w:val="002D342B"/>
    <w:rsid w:val="002D4495"/>
    <w:rsid w:val="002D525A"/>
    <w:rsid w:val="002D562F"/>
    <w:rsid w:val="002D5BF4"/>
    <w:rsid w:val="002D60BF"/>
    <w:rsid w:val="002D6236"/>
    <w:rsid w:val="002D6741"/>
    <w:rsid w:val="002D69D6"/>
    <w:rsid w:val="002D6CF5"/>
    <w:rsid w:val="002D6F40"/>
    <w:rsid w:val="002D773B"/>
    <w:rsid w:val="002D7BF9"/>
    <w:rsid w:val="002E037D"/>
    <w:rsid w:val="002E0C09"/>
    <w:rsid w:val="002E0E26"/>
    <w:rsid w:val="002E14BD"/>
    <w:rsid w:val="002E14DF"/>
    <w:rsid w:val="002E1DBD"/>
    <w:rsid w:val="002E34D4"/>
    <w:rsid w:val="002E36C2"/>
    <w:rsid w:val="002E3721"/>
    <w:rsid w:val="002E384A"/>
    <w:rsid w:val="002E3EB8"/>
    <w:rsid w:val="002E433A"/>
    <w:rsid w:val="002E4B4C"/>
    <w:rsid w:val="002E62CC"/>
    <w:rsid w:val="002E64D0"/>
    <w:rsid w:val="002E6550"/>
    <w:rsid w:val="002E65BF"/>
    <w:rsid w:val="002E6604"/>
    <w:rsid w:val="002E6E0A"/>
    <w:rsid w:val="002E7D33"/>
    <w:rsid w:val="002F138E"/>
    <w:rsid w:val="002F1451"/>
    <w:rsid w:val="002F1778"/>
    <w:rsid w:val="002F1984"/>
    <w:rsid w:val="002F1F6B"/>
    <w:rsid w:val="002F21F2"/>
    <w:rsid w:val="002F2826"/>
    <w:rsid w:val="002F379B"/>
    <w:rsid w:val="002F3B21"/>
    <w:rsid w:val="002F3F85"/>
    <w:rsid w:val="002F444D"/>
    <w:rsid w:val="002F44DA"/>
    <w:rsid w:val="002F4B27"/>
    <w:rsid w:val="002F539B"/>
    <w:rsid w:val="002F53C4"/>
    <w:rsid w:val="002F6455"/>
    <w:rsid w:val="002F67E3"/>
    <w:rsid w:val="002F6908"/>
    <w:rsid w:val="002F69A3"/>
    <w:rsid w:val="002F6BFF"/>
    <w:rsid w:val="002F738D"/>
    <w:rsid w:val="002F739C"/>
    <w:rsid w:val="00300105"/>
    <w:rsid w:val="00300D72"/>
    <w:rsid w:val="003012CA"/>
    <w:rsid w:val="00301323"/>
    <w:rsid w:val="003013B2"/>
    <w:rsid w:val="003023CB"/>
    <w:rsid w:val="00302683"/>
    <w:rsid w:val="00302DE3"/>
    <w:rsid w:val="00302DFF"/>
    <w:rsid w:val="00303A24"/>
    <w:rsid w:val="003042C5"/>
    <w:rsid w:val="00305D9D"/>
    <w:rsid w:val="003062AE"/>
    <w:rsid w:val="00306464"/>
    <w:rsid w:val="00306A8A"/>
    <w:rsid w:val="00306D2D"/>
    <w:rsid w:val="00307A09"/>
    <w:rsid w:val="00307E2E"/>
    <w:rsid w:val="00307E53"/>
    <w:rsid w:val="00310C71"/>
    <w:rsid w:val="003112E8"/>
    <w:rsid w:val="00311CB7"/>
    <w:rsid w:val="00311E4B"/>
    <w:rsid w:val="00311EBC"/>
    <w:rsid w:val="00313168"/>
    <w:rsid w:val="00313C0B"/>
    <w:rsid w:val="00315655"/>
    <w:rsid w:val="00315902"/>
    <w:rsid w:val="00316D53"/>
    <w:rsid w:val="00316E7B"/>
    <w:rsid w:val="0031760E"/>
    <w:rsid w:val="003200BD"/>
    <w:rsid w:val="00320705"/>
    <w:rsid w:val="00320EE1"/>
    <w:rsid w:val="00320F30"/>
    <w:rsid w:val="00321523"/>
    <w:rsid w:val="00321570"/>
    <w:rsid w:val="0032250F"/>
    <w:rsid w:val="00323CEB"/>
    <w:rsid w:val="00324BCE"/>
    <w:rsid w:val="003256A9"/>
    <w:rsid w:val="00325AC4"/>
    <w:rsid w:val="00325AF7"/>
    <w:rsid w:val="00325F08"/>
    <w:rsid w:val="00326792"/>
    <w:rsid w:val="00326B04"/>
    <w:rsid w:val="0032743B"/>
    <w:rsid w:val="00327532"/>
    <w:rsid w:val="003301DB"/>
    <w:rsid w:val="00330AAE"/>
    <w:rsid w:val="0033113C"/>
    <w:rsid w:val="0033132A"/>
    <w:rsid w:val="00331FB5"/>
    <w:rsid w:val="003321DA"/>
    <w:rsid w:val="00332810"/>
    <w:rsid w:val="0033281D"/>
    <w:rsid w:val="00332F1C"/>
    <w:rsid w:val="003337EE"/>
    <w:rsid w:val="00333C28"/>
    <w:rsid w:val="003351B1"/>
    <w:rsid w:val="00335B8A"/>
    <w:rsid w:val="00335FD5"/>
    <w:rsid w:val="0033600C"/>
    <w:rsid w:val="003370AE"/>
    <w:rsid w:val="003376EE"/>
    <w:rsid w:val="00337FCE"/>
    <w:rsid w:val="003407CF"/>
    <w:rsid w:val="00341EF7"/>
    <w:rsid w:val="003431C8"/>
    <w:rsid w:val="003438EA"/>
    <w:rsid w:val="00343C3C"/>
    <w:rsid w:val="00344063"/>
    <w:rsid w:val="00344E95"/>
    <w:rsid w:val="00345913"/>
    <w:rsid w:val="0034681C"/>
    <w:rsid w:val="00346BC0"/>
    <w:rsid w:val="003476E2"/>
    <w:rsid w:val="00347769"/>
    <w:rsid w:val="00347B66"/>
    <w:rsid w:val="00350055"/>
    <w:rsid w:val="00350FE1"/>
    <w:rsid w:val="0035178A"/>
    <w:rsid w:val="003518EC"/>
    <w:rsid w:val="003519B6"/>
    <w:rsid w:val="00351A14"/>
    <w:rsid w:val="00351DAD"/>
    <w:rsid w:val="00351E59"/>
    <w:rsid w:val="00351FD7"/>
    <w:rsid w:val="00352302"/>
    <w:rsid w:val="003527AE"/>
    <w:rsid w:val="003531C1"/>
    <w:rsid w:val="00353523"/>
    <w:rsid w:val="00353880"/>
    <w:rsid w:val="003538DC"/>
    <w:rsid w:val="003539A1"/>
    <w:rsid w:val="003543D3"/>
    <w:rsid w:val="00354F8B"/>
    <w:rsid w:val="00355056"/>
    <w:rsid w:val="00355B80"/>
    <w:rsid w:val="003566F4"/>
    <w:rsid w:val="003577EB"/>
    <w:rsid w:val="003600F6"/>
    <w:rsid w:val="003606DD"/>
    <w:rsid w:val="003606ED"/>
    <w:rsid w:val="00360806"/>
    <w:rsid w:val="00360948"/>
    <w:rsid w:val="003617DA"/>
    <w:rsid w:val="003621DE"/>
    <w:rsid w:val="00362812"/>
    <w:rsid w:val="0036281F"/>
    <w:rsid w:val="00363531"/>
    <w:rsid w:val="0036355E"/>
    <w:rsid w:val="003639CA"/>
    <w:rsid w:val="00364685"/>
    <w:rsid w:val="003649C1"/>
    <w:rsid w:val="00364C0A"/>
    <w:rsid w:val="0036648B"/>
    <w:rsid w:val="00367E11"/>
    <w:rsid w:val="00370689"/>
    <w:rsid w:val="0037114F"/>
    <w:rsid w:val="003717D7"/>
    <w:rsid w:val="00372288"/>
    <w:rsid w:val="0037235B"/>
    <w:rsid w:val="00372501"/>
    <w:rsid w:val="0037256A"/>
    <w:rsid w:val="00372A7E"/>
    <w:rsid w:val="00372D5A"/>
    <w:rsid w:val="00373521"/>
    <w:rsid w:val="003736C0"/>
    <w:rsid w:val="0037404E"/>
    <w:rsid w:val="00374083"/>
    <w:rsid w:val="0037491B"/>
    <w:rsid w:val="00374DAB"/>
    <w:rsid w:val="00374DD5"/>
    <w:rsid w:val="00374F08"/>
    <w:rsid w:val="003754D8"/>
    <w:rsid w:val="0038066B"/>
    <w:rsid w:val="003810B6"/>
    <w:rsid w:val="00381804"/>
    <w:rsid w:val="0038253F"/>
    <w:rsid w:val="00383ACE"/>
    <w:rsid w:val="00383B97"/>
    <w:rsid w:val="00383E18"/>
    <w:rsid w:val="003841D6"/>
    <w:rsid w:val="003848E4"/>
    <w:rsid w:val="00384A5F"/>
    <w:rsid w:val="003850DD"/>
    <w:rsid w:val="00385811"/>
    <w:rsid w:val="00385CAD"/>
    <w:rsid w:val="003868DD"/>
    <w:rsid w:val="00386B80"/>
    <w:rsid w:val="00386F30"/>
    <w:rsid w:val="00387AD4"/>
    <w:rsid w:val="00387B82"/>
    <w:rsid w:val="00387C9B"/>
    <w:rsid w:val="003901F1"/>
    <w:rsid w:val="00390783"/>
    <w:rsid w:val="00391313"/>
    <w:rsid w:val="0039149B"/>
    <w:rsid w:val="0039188D"/>
    <w:rsid w:val="003919B9"/>
    <w:rsid w:val="00391C82"/>
    <w:rsid w:val="00392551"/>
    <w:rsid w:val="00392AF6"/>
    <w:rsid w:val="00392EA8"/>
    <w:rsid w:val="00392EF3"/>
    <w:rsid w:val="0039318B"/>
    <w:rsid w:val="0039323A"/>
    <w:rsid w:val="0039327E"/>
    <w:rsid w:val="00393E4E"/>
    <w:rsid w:val="00394020"/>
    <w:rsid w:val="003942C8"/>
    <w:rsid w:val="003943CB"/>
    <w:rsid w:val="003955C6"/>
    <w:rsid w:val="00395705"/>
    <w:rsid w:val="00396BDB"/>
    <w:rsid w:val="00396D76"/>
    <w:rsid w:val="003A0849"/>
    <w:rsid w:val="003A0AD8"/>
    <w:rsid w:val="003A0E28"/>
    <w:rsid w:val="003A1B91"/>
    <w:rsid w:val="003A2081"/>
    <w:rsid w:val="003A2F23"/>
    <w:rsid w:val="003A4134"/>
    <w:rsid w:val="003A4190"/>
    <w:rsid w:val="003A46C6"/>
    <w:rsid w:val="003A4D92"/>
    <w:rsid w:val="003A5318"/>
    <w:rsid w:val="003A552F"/>
    <w:rsid w:val="003A5A4B"/>
    <w:rsid w:val="003A7897"/>
    <w:rsid w:val="003B053D"/>
    <w:rsid w:val="003B0A16"/>
    <w:rsid w:val="003B16F0"/>
    <w:rsid w:val="003B1BBD"/>
    <w:rsid w:val="003B1BFF"/>
    <w:rsid w:val="003B1EAD"/>
    <w:rsid w:val="003B2995"/>
    <w:rsid w:val="003B32BA"/>
    <w:rsid w:val="003B388D"/>
    <w:rsid w:val="003B3ABD"/>
    <w:rsid w:val="003B41CA"/>
    <w:rsid w:val="003B4C74"/>
    <w:rsid w:val="003B59E2"/>
    <w:rsid w:val="003B5D94"/>
    <w:rsid w:val="003B7762"/>
    <w:rsid w:val="003B7C74"/>
    <w:rsid w:val="003B7EE4"/>
    <w:rsid w:val="003C0F8F"/>
    <w:rsid w:val="003C0F9B"/>
    <w:rsid w:val="003C1BDB"/>
    <w:rsid w:val="003C220E"/>
    <w:rsid w:val="003C2BED"/>
    <w:rsid w:val="003C3426"/>
    <w:rsid w:val="003C37C7"/>
    <w:rsid w:val="003C478D"/>
    <w:rsid w:val="003C5089"/>
    <w:rsid w:val="003C6460"/>
    <w:rsid w:val="003C658C"/>
    <w:rsid w:val="003C6BCB"/>
    <w:rsid w:val="003C7B48"/>
    <w:rsid w:val="003D02A7"/>
    <w:rsid w:val="003D0916"/>
    <w:rsid w:val="003D1AB2"/>
    <w:rsid w:val="003D2AD8"/>
    <w:rsid w:val="003D323E"/>
    <w:rsid w:val="003D3363"/>
    <w:rsid w:val="003D3672"/>
    <w:rsid w:val="003D3ACF"/>
    <w:rsid w:val="003D3C15"/>
    <w:rsid w:val="003D3C21"/>
    <w:rsid w:val="003D417D"/>
    <w:rsid w:val="003D4298"/>
    <w:rsid w:val="003D45D9"/>
    <w:rsid w:val="003D473B"/>
    <w:rsid w:val="003D48CC"/>
    <w:rsid w:val="003D4C66"/>
    <w:rsid w:val="003D5C27"/>
    <w:rsid w:val="003D6733"/>
    <w:rsid w:val="003D6836"/>
    <w:rsid w:val="003D694F"/>
    <w:rsid w:val="003E0A5E"/>
    <w:rsid w:val="003E15AC"/>
    <w:rsid w:val="003E1F50"/>
    <w:rsid w:val="003E21E2"/>
    <w:rsid w:val="003E2490"/>
    <w:rsid w:val="003E3DDA"/>
    <w:rsid w:val="003E49C3"/>
    <w:rsid w:val="003E4A2B"/>
    <w:rsid w:val="003E5F55"/>
    <w:rsid w:val="003E6DEC"/>
    <w:rsid w:val="003E760B"/>
    <w:rsid w:val="003F0719"/>
    <w:rsid w:val="003F0806"/>
    <w:rsid w:val="003F0C03"/>
    <w:rsid w:val="003F13F2"/>
    <w:rsid w:val="003F1407"/>
    <w:rsid w:val="003F1BDA"/>
    <w:rsid w:val="003F1F7C"/>
    <w:rsid w:val="003F2ECC"/>
    <w:rsid w:val="003F3047"/>
    <w:rsid w:val="003F317F"/>
    <w:rsid w:val="003F3345"/>
    <w:rsid w:val="003F4370"/>
    <w:rsid w:val="003F5201"/>
    <w:rsid w:val="003F644E"/>
    <w:rsid w:val="003F740C"/>
    <w:rsid w:val="003F77E0"/>
    <w:rsid w:val="00400207"/>
    <w:rsid w:val="00400EEC"/>
    <w:rsid w:val="00401291"/>
    <w:rsid w:val="00402D1F"/>
    <w:rsid w:val="00402DF3"/>
    <w:rsid w:val="004045A7"/>
    <w:rsid w:val="00404967"/>
    <w:rsid w:val="00404A14"/>
    <w:rsid w:val="0040515B"/>
    <w:rsid w:val="004053C5"/>
    <w:rsid w:val="0040568A"/>
    <w:rsid w:val="00405B77"/>
    <w:rsid w:val="0040606F"/>
    <w:rsid w:val="00406662"/>
    <w:rsid w:val="0040741C"/>
    <w:rsid w:val="00410339"/>
    <w:rsid w:val="00410BFB"/>
    <w:rsid w:val="00410C44"/>
    <w:rsid w:val="00411A52"/>
    <w:rsid w:val="00412938"/>
    <w:rsid w:val="00412A7B"/>
    <w:rsid w:val="00412E7C"/>
    <w:rsid w:val="00413924"/>
    <w:rsid w:val="00413AB8"/>
    <w:rsid w:val="004146F3"/>
    <w:rsid w:val="00414A63"/>
    <w:rsid w:val="00414B02"/>
    <w:rsid w:val="0041574C"/>
    <w:rsid w:val="00415FA8"/>
    <w:rsid w:val="0041620C"/>
    <w:rsid w:val="00416352"/>
    <w:rsid w:val="004200CF"/>
    <w:rsid w:val="0042019E"/>
    <w:rsid w:val="004204B0"/>
    <w:rsid w:val="00420E92"/>
    <w:rsid w:val="00421654"/>
    <w:rsid w:val="0042196D"/>
    <w:rsid w:val="00421EA3"/>
    <w:rsid w:val="00421F32"/>
    <w:rsid w:val="00421FC2"/>
    <w:rsid w:val="004224D4"/>
    <w:rsid w:val="004229B2"/>
    <w:rsid w:val="00422EDF"/>
    <w:rsid w:val="00423543"/>
    <w:rsid w:val="00423F1C"/>
    <w:rsid w:val="004241D6"/>
    <w:rsid w:val="00425F15"/>
    <w:rsid w:val="0042622D"/>
    <w:rsid w:val="00426808"/>
    <w:rsid w:val="004279C9"/>
    <w:rsid w:val="00427A7A"/>
    <w:rsid w:val="00430ACE"/>
    <w:rsid w:val="00431F8F"/>
    <w:rsid w:val="00432050"/>
    <w:rsid w:val="00433ABD"/>
    <w:rsid w:val="00433C1D"/>
    <w:rsid w:val="00433D92"/>
    <w:rsid w:val="00436817"/>
    <w:rsid w:val="004370D5"/>
    <w:rsid w:val="0044005C"/>
    <w:rsid w:val="00440616"/>
    <w:rsid w:val="00440AAB"/>
    <w:rsid w:val="00441B7E"/>
    <w:rsid w:val="00441F67"/>
    <w:rsid w:val="0044251A"/>
    <w:rsid w:val="004427E8"/>
    <w:rsid w:val="00442D7D"/>
    <w:rsid w:val="00443742"/>
    <w:rsid w:val="00443A86"/>
    <w:rsid w:val="00443C76"/>
    <w:rsid w:val="004440A7"/>
    <w:rsid w:val="00444DFA"/>
    <w:rsid w:val="00444E51"/>
    <w:rsid w:val="00445440"/>
    <w:rsid w:val="00445962"/>
    <w:rsid w:val="0044623A"/>
    <w:rsid w:val="00446396"/>
    <w:rsid w:val="00447725"/>
    <w:rsid w:val="00447B4F"/>
    <w:rsid w:val="00447E13"/>
    <w:rsid w:val="00447F36"/>
    <w:rsid w:val="0045012B"/>
    <w:rsid w:val="00450577"/>
    <w:rsid w:val="004508D5"/>
    <w:rsid w:val="00451001"/>
    <w:rsid w:val="004512CD"/>
    <w:rsid w:val="00451607"/>
    <w:rsid w:val="00451DE2"/>
    <w:rsid w:val="00451FB7"/>
    <w:rsid w:val="004523B7"/>
    <w:rsid w:val="004528F8"/>
    <w:rsid w:val="00453434"/>
    <w:rsid w:val="004534B6"/>
    <w:rsid w:val="00453A7C"/>
    <w:rsid w:val="00454B5B"/>
    <w:rsid w:val="00454C52"/>
    <w:rsid w:val="00454C6F"/>
    <w:rsid w:val="00455260"/>
    <w:rsid w:val="0045535C"/>
    <w:rsid w:val="00456348"/>
    <w:rsid w:val="004563FF"/>
    <w:rsid w:val="00456E65"/>
    <w:rsid w:val="00457442"/>
    <w:rsid w:val="004576BC"/>
    <w:rsid w:val="0046061B"/>
    <w:rsid w:val="00461883"/>
    <w:rsid w:val="00462D96"/>
    <w:rsid w:val="00463A1A"/>
    <w:rsid w:val="00463FDD"/>
    <w:rsid w:val="00464BB7"/>
    <w:rsid w:val="00464E67"/>
    <w:rsid w:val="00466D1E"/>
    <w:rsid w:val="004700D0"/>
    <w:rsid w:val="0047016C"/>
    <w:rsid w:val="00470CB7"/>
    <w:rsid w:val="004731E8"/>
    <w:rsid w:val="00473BB9"/>
    <w:rsid w:val="004740EC"/>
    <w:rsid w:val="00474447"/>
    <w:rsid w:val="004749E4"/>
    <w:rsid w:val="00474C62"/>
    <w:rsid w:val="00476687"/>
    <w:rsid w:val="00476D0C"/>
    <w:rsid w:val="0047762D"/>
    <w:rsid w:val="00477D92"/>
    <w:rsid w:val="00477D9B"/>
    <w:rsid w:val="00477DC2"/>
    <w:rsid w:val="0048015E"/>
    <w:rsid w:val="0048076A"/>
    <w:rsid w:val="004813D7"/>
    <w:rsid w:val="00481A1E"/>
    <w:rsid w:val="0048219A"/>
    <w:rsid w:val="0048229E"/>
    <w:rsid w:val="00482A30"/>
    <w:rsid w:val="0048315B"/>
    <w:rsid w:val="0048378D"/>
    <w:rsid w:val="00484F05"/>
    <w:rsid w:val="004856E6"/>
    <w:rsid w:val="00486D1F"/>
    <w:rsid w:val="0048709D"/>
    <w:rsid w:val="004874E6"/>
    <w:rsid w:val="0049059C"/>
    <w:rsid w:val="00490A34"/>
    <w:rsid w:val="00490BFE"/>
    <w:rsid w:val="004923B9"/>
    <w:rsid w:val="0049254D"/>
    <w:rsid w:val="00492CD9"/>
    <w:rsid w:val="00493676"/>
    <w:rsid w:val="00493797"/>
    <w:rsid w:val="00493A42"/>
    <w:rsid w:val="0049545A"/>
    <w:rsid w:val="00495638"/>
    <w:rsid w:val="00495E77"/>
    <w:rsid w:val="00496591"/>
    <w:rsid w:val="00496AFB"/>
    <w:rsid w:val="004A0893"/>
    <w:rsid w:val="004A098C"/>
    <w:rsid w:val="004A0A2C"/>
    <w:rsid w:val="004A14A4"/>
    <w:rsid w:val="004A1CB6"/>
    <w:rsid w:val="004A2197"/>
    <w:rsid w:val="004A233E"/>
    <w:rsid w:val="004A24DD"/>
    <w:rsid w:val="004A2703"/>
    <w:rsid w:val="004A2C64"/>
    <w:rsid w:val="004A3FFE"/>
    <w:rsid w:val="004A489A"/>
    <w:rsid w:val="004A53DC"/>
    <w:rsid w:val="004A6781"/>
    <w:rsid w:val="004A6B71"/>
    <w:rsid w:val="004A7320"/>
    <w:rsid w:val="004A786B"/>
    <w:rsid w:val="004A7F41"/>
    <w:rsid w:val="004B0522"/>
    <w:rsid w:val="004B0C80"/>
    <w:rsid w:val="004B0E56"/>
    <w:rsid w:val="004B0F9A"/>
    <w:rsid w:val="004B1340"/>
    <w:rsid w:val="004B2178"/>
    <w:rsid w:val="004B3FCE"/>
    <w:rsid w:val="004B42D9"/>
    <w:rsid w:val="004B4D5B"/>
    <w:rsid w:val="004B52C7"/>
    <w:rsid w:val="004B53A8"/>
    <w:rsid w:val="004B5B81"/>
    <w:rsid w:val="004B5E47"/>
    <w:rsid w:val="004B5F55"/>
    <w:rsid w:val="004B6478"/>
    <w:rsid w:val="004B6856"/>
    <w:rsid w:val="004B779D"/>
    <w:rsid w:val="004C0323"/>
    <w:rsid w:val="004C04E6"/>
    <w:rsid w:val="004C0CE9"/>
    <w:rsid w:val="004C1503"/>
    <w:rsid w:val="004C17E6"/>
    <w:rsid w:val="004C1AE1"/>
    <w:rsid w:val="004C263B"/>
    <w:rsid w:val="004C2990"/>
    <w:rsid w:val="004C2D0B"/>
    <w:rsid w:val="004C2F74"/>
    <w:rsid w:val="004C34EF"/>
    <w:rsid w:val="004C3FBF"/>
    <w:rsid w:val="004C4509"/>
    <w:rsid w:val="004C4543"/>
    <w:rsid w:val="004C5770"/>
    <w:rsid w:val="004C6A58"/>
    <w:rsid w:val="004C722B"/>
    <w:rsid w:val="004C79AF"/>
    <w:rsid w:val="004C7C1A"/>
    <w:rsid w:val="004D0289"/>
    <w:rsid w:val="004D0447"/>
    <w:rsid w:val="004D04DA"/>
    <w:rsid w:val="004D0678"/>
    <w:rsid w:val="004D0FB2"/>
    <w:rsid w:val="004D249C"/>
    <w:rsid w:val="004D2DC5"/>
    <w:rsid w:val="004D2E62"/>
    <w:rsid w:val="004D30E4"/>
    <w:rsid w:val="004D3520"/>
    <w:rsid w:val="004D35C6"/>
    <w:rsid w:val="004D5890"/>
    <w:rsid w:val="004D6046"/>
    <w:rsid w:val="004D721C"/>
    <w:rsid w:val="004D75CB"/>
    <w:rsid w:val="004D7D20"/>
    <w:rsid w:val="004D7EB9"/>
    <w:rsid w:val="004D7FA9"/>
    <w:rsid w:val="004E0904"/>
    <w:rsid w:val="004E0962"/>
    <w:rsid w:val="004E0EFF"/>
    <w:rsid w:val="004E1211"/>
    <w:rsid w:val="004E2824"/>
    <w:rsid w:val="004E3079"/>
    <w:rsid w:val="004E3193"/>
    <w:rsid w:val="004E3A40"/>
    <w:rsid w:val="004E3CD0"/>
    <w:rsid w:val="004E5A5E"/>
    <w:rsid w:val="004E5B5B"/>
    <w:rsid w:val="004E5C4D"/>
    <w:rsid w:val="004E6146"/>
    <w:rsid w:val="004E713B"/>
    <w:rsid w:val="004E7375"/>
    <w:rsid w:val="004E7FA1"/>
    <w:rsid w:val="004F0677"/>
    <w:rsid w:val="004F2671"/>
    <w:rsid w:val="004F2E5F"/>
    <w:rsid w:val="004F3220"/>
    <w:rsid w:val="004F345A"/>
    <w:rsid w:val="004F346E"/>
    <w:rsid w:val="004F441B"/>
    <w:rsid w:val="004F4B3D"/>
    <w:rsid w:val="004F54D3"/>
    <w:rsid w:val="004F5934"/>
    <w:rsid w:val="004F6393"/>
    <w:rsid w:val="004F71D0"/>
    <w:rsid w:val="004F7467"/>
    <w:rsid w:val="0050110B"/>
    <w:rsid w:val="00501135"/>
    <w:rsid w:val="00501460"/>
    <w:rsid w:val="005023D6"/>
    <w:rsid w:val="00503738"/>
    <w:rsid w:val="00504412"/>
    <w:rsid w:val="0050452F"/>
    <w:rsid w:val="005064C8"/>
    <w:rsid w:val="00506B62"/>
    <w:rsid w:val="0050702C"/>
    <w:rsid w:val="00507641"/>
    <w:rsid w:val="00507D76"/>
    <w:rsid w:val="005103B8"/>
    <w:rsid w:val="00511403"/>
    <w:rsid w:val="005118F5"/>
    <w:rsid w:val="00511BA6"/>
    <w:rsid w:val="00511BB4"/>
    <w:rsid w:val="00511FA4"/>
    <w:rsid w:val="0051236D"/>
    <w:rsid w:val="005126D6"/>
    <w:rsid w:val="00512AEF"/>
    <w:rsid w:val="00512CF9"/>
    <w:rsid w:val="005149DC"/>
    <w:rsid w:val="005161F2"/>
    <w:rsid w:val="00516B4B"/>
    <w:rsid w:val="0052001F"/>
    <w:rsid w:val="00520584"/>
    <w:rsid w:val="00520855"/>
    <w:rsid w:val="0052089C"/>
    <w:rsid w:val="00520E88"/>
    <w:rsid w:val="005216B0"/>
    <w:rsid w:val="00522606"/>
    <w:rsid w:val="0052261D"/>
    <w:rsid w:val="00522835"/>
    <w:rsid w:val="00522D51"/>
    <w:rsid w:val="00522E01"/>
    <w:rsid w:val="00523E06"/>
    <w:rsid w:val="00523EA9"/>
    <w:rsid w:val="00524193"/>
    <w:rsid w:val="00524C82"/>
    <w:rsid w:val="0052504B"/>
    <w:rsid w:val="00525601"/>
    <w:rsid w:val="00525B61"/>
    <w:rsid w:val="00525EAE"/>
    <w:rsid w:val="0052669F"/>
    <w:rsid w:val="00526D97"/>
    <w:rsid w:val="005273D9"/>
    <w:rsid w:val="00527BF1"/>
    <w:rsid w:val="00527CE4"/>
    <w:rsid w:val="00530425"/>
    <w:rsid w:val="0053141A"/>
    <w:rsid w:val="00531CDC"/>
    <w:rsid w:val="00533188"/>
    <w:rsid w:val="00533EF4"/>
    <w:rsid w:val="00534DDA"/>
    <w:rsid w:val="00535623"/>
    <w:rsid w:val="00535EBE"/>
    <w:rsid w:val="00536066"/>
    <w:rsid w:val="00536200"/>
    <w:rsid w:val="00536880"/>
    <w:rsid w:val="00536EA8"/>
    <w:rsid w:val="00537814"/>
    <w:rsid w:val="005378C5"/>
    <w:rsid w:val="00537E9E"/>
    <w:rsid w:val="0054134B"/>
    <w:rsid w:val="005417BC"/>
    <w:rsid w:val="00541F09"/>
    <w:rsid w:val="00541F9E"/>
    <w:rsid w:val="005421BD"/>
    <w:rsid w:val="00542C71"/>
    <w:rsid w:val="0054390A"/>
    <w:rsid w:val="005442A8"/>
    <w:rsid w:val="005445D8"/>
    <w:rsid w:val="00544AE8"/>
    <w:rsid w:val="00545402"/>
    <w:rsid w:val="0054585E"/>
    <w:rsid w:val="00545DD8"/>
    <w:rsid w:val="00546EF7"/>
    <w:rsid w:val="005479C0"/>
    <w:rsid w:val="00547AE0"/>
    <w:rsid w:val="00550A70"/>
    <w:rsid w:val="00550DE0"/>
    <w:rsid w:val="00550F25"/>
    <w:rsid w:val="00551375"/>
    <w:rsid w:val="00551509"/>
    <w:rsid w:val="00551A23"/>
    <w:rsid w:val="00551C0D"/>
    <w:rsid w:val="00551FF8"/>
    <w:rsid w:val="00552515"/>
    <w:rsid w:val="00552EC2"/>
    <w:rsid w:val="005531E0"/>
    <w:rsid w:val="00553A9F"/>
    <w:rsid w:val="005543C6"/>
    <w:rsid w:val="005545E6"/>
    <w:rsid w:val="0055674D"/>
    <w:rsid w:val="00556B52"/>
    <w:rsid w:val="00556E00"/>
    <w:rsid w:val="005571A7"/>
    <w:rsid w:val="00560771"/>
    <w:rsid w:val="00560F56"/>
    <w:rsid w:val="005612FD"/>
    <w:rsid w:val="00561BA5"/>
    <w:rsid w:val="00561EF9"/>
    <w:rsid w:val="0056231E"/>
    <w:rsid w:val="00563CC4"/>
    <w:rsid w:val="00565BF6"/>
    <w:rsid w:val="00565D27"/>
    <w:rsid w:val="00566623"/>
    <w:rsid w:val="00566CBD"/>
    <w:rsid w:val="00566DB4"/>
    <w:rsid w:val="0056711A"/>
    <w:rsid w:val="005674DB"/>
    <w:rsid w:val="005702FD"/>
    <w:rsid w:val="0057061F"/>
    <w:rsid w:val="00570775"/>
    <w:rsid w:val="005708BC"/>
    <w:rsid w:val="00570CE0"/>
    <w:rsid w:val="005710EB"/>
    <w:rsid w:val="005713C2"/>
    <w:rsid w:val="005717C5"/>
    <w:rsid w:val="00571867"/>
    <w:rsid w:val="00571FD4"/>
    <w:rsid w:val="00572CCC"/>
    <w:rsid w:val="0057408A"/>
    <w:rsid w:val="00575C6F"/>
    <w:rsid w:val="00575CDC"/>
    <w:rsid w:val="005761D3"/>
    <w:rsid w:val="00576B52"/>
    <w:rsid w:val="005770AD"/>
    <w:rsid w:val="00577CB2"/>
    <w:rsid w:val="00580664"/>
    <w:rsid w:val="0058066C"/>
    <w:rsid w:val="00580697"/>
    <w:rsid w:val="00580756"/>
    <w:rsid w:val="005808C9"/>
    <w:rsid w:val="00581FFE"/>
    <w:rsid w:val="00582805"/>
    <w:rsid w:val="005845D9"/>
    <w:rsid w:val="00584988"/>
    <w:rsid w:val="00584EB4"/>
    <w:rsid w:val="005856B5"/>
    <w:rsid w:val="00585AB3"/>
    <w:rsid w:val="005864FC"/>
    <w:rsid w:val="00586AE2"/>
    <w:rsid w:val="00587380"/>
    <w:rsid w:val="005875D0"/>
    <w:rsid w:val="00587683"/>
    <w:rsid w:val="00587CE6"/>
    <w:rsid w:val="00590664"/>
    <w:rsid w:val="00590EDF"/>
    <w:rsid w:val="00590FE4"/>
    <w:rsid w:val="00591BAC"/>
    <w:rsid w:val="00591BC2"/>
    <w:rsid w:val="00592005"/>
    <w:rsid w:val="005920CE"/>
    <w:rsid w:val="00593157"/>
    <w:rsid w:val="00593540"/>
    <w:rsid w:val="00593649"/>
    <w:rsid w:val="00593A96"/>
    <w:rsid w:val="00593EC2"/>
    <w:rsid w:val="00594C4A"/>
    <w:rsid w:val="00594FBC"/>
    <w:rsid w:val="0059543A"/>
    <w:rsid w:val="005960B4"/>
    <w:rsid w:val="005961BE"/>
    <w:rsid w:val="005961D5"/>
    <w:rsid w:val="00596571"/>
    <w:rsid w:val="005975E9"/>
    <w:rsid w:val="00597829"/>
    <w:rsid w:val="00597EEE"/>
    <w:rsid w:val="005A0024"/>
    <w:rsid w:val="005A0115"/>
    <w:rsid w:val="005A019F"/>
    <w:rsid w:val="005A0A5A"/>
    <w:rsid w:val="005A0C2E"/>
    <w:rsid w:val="005A0E2E"/>
    <w:rsid w:val="005A0F42"/>
    <w:rsid w:val="005A1353"/>
    <w:rsid w:val="005A1E96"/>
    <w:rsid w:val="005A3056"/>
    <w:rsid w:val="005A39E0"/>
    <w:rsid w:val="005A5F2C"/>
    <w:rsid w:val="005A6791"/>
    <w:rsid w:val="005A6DA4"/>
    <w:rsid w:val="005B08E4"/>
    <w:rsid w:val="005B0A29"/>
    <w:rsid w:val="005B0AFE"/>
    <w:rsid w:val="005B0F49"/>
    <w:rsid w:val="005B13F1"/>
    <w:rsid w:val="005B15F9"/>
    <w:rsid w:val="005B16A4"/>
    <w:rsid w:val="005B18DC"/>
    <w:rsid w:val="005B1DBB"/>
    <w:rsid w:val="005B1DF2"/>
    <w:rsid w:val="005B2122"/>
    <w:rsid w:val="005B28A9"/>
    <w:rsid w:val="005B2FAD"/>
    <w:rsid w:val="005B3685"/>
    <w:rsid w:val="005B3A19"/>
    <w:rsid w:val="005B3D2B"/>
    <w:rsid w:val="005B4C3E"/>
    <w:rsid w:val="005B4D87"/>
    <w:rsid w:val="005B5C03"/>
    <w:rsid w:val="005B5C60"/>
    <w:rsid w:val="005B6913"/>
    <w:rsid w:val="005B7BD4"/>
    <w:rsid w:val="005C0394"/>
    <w:rsid w:val="005C0FCF"/>
    <w:rsid w:val="005C14E6"/>
    <w:rsid w:val="005C1D6A"/>
    <w:rsid w:val="005C205D"/>
    <w:rsid w:val="005C2EA4"/>
    <w:rsid w:val="005C2FFF"/>
    <w:rsid w:val="005C3A99"/>
    <w:rsid w:val="005C4AE8"/>
    <w:rsid w:val="005C510F"/>
    <w:rsid w:val="005C5D19"/>
    <w:rsid w:val="005C5F5B"/>
    <w:rsid w:val="005C6BB7"/>
    <w:rsid w:val="005C708C"/>
    <w:rsid w:val="005C740B"/>
    <w:rsid w:val="005C7C79"/>
    <w:rsid w:val="005D14EB"/>
    <w:rsid w:val="005D22DE"/>
    <w:rsid w:val="005D3057"/>
    <w:rsid w:val="005D3808"/>
    <w:rsid w:val="005D3894"/>
    <w:rsid w:val="005D3BF8"/>
    <w:rsid w:val="005D4D91"/>
    <w:rsid w:val="005D4E4E"/>
    <w:rsid w:val="005D544F"/>
    <w:rsid w:val="005D5E6D"/>
    <w:rsid w:val="005D6631"/>
    <w:rsid w:val="005D6D00"/>
    <w:rsid w:val="005D6E48"/>
    <w:rsid w:val="005D7842"/>
    <w:rsid w:val="005D7EA8"/>
    <w:rsid w:val="005E0B35"/>
    <w:rsid w:val="005E0E1F"/>
    <w:rsid w:val="005E13BF"/>
    <w:rsid w:val="005E1D57"/>
    <w:rsid w:val="005E24BC"/>
    <w:rsid w:val="005E2B60"/>
    <w:rsid w:val="005E2D3B"/>
    <w:rsid w:val="005E3BD6"/>
    <w:rsid w:val="005E3CD3"/>
    <w:rsid w:val="005E3D75"/>
    <w:rsid w:val="005E3FE9"/>
    <w:rsid w:val="005E76BF"/>
    <w:rsid w:val="005F0114"/>
    <w:rsid w:val="005F0A8E"/>
    <w:rsid w:val="005F0CBB"/>
    <w:rsid w:val="005F26DC"/>
    <w:rsid w:val="005F2734"/>
    <w:rsid w:val="005F3E7E"/>
    <w:rsid w:val="005F43BB"/>
    <w:rsid w:val="005F44FA"/>
    <w:rsid w:val="005F45E1"/>
    <w:rsid w:val="005F489E"/>
    <w:rsid w:val="005F4B57"/>
    <w:rsid w:val="005F4DE5"/>
    <w:rsid w:val="005F51DF"/>
    <w:rsid w:val="005F554C"/>
    <w:rsid w:val="005F568F"/>
    <w:rsid w:val="005F58C5"/>
    <w:rsid w:val="005F6017"/>
    <w:rsid w:val="005F6E10"/>
    <w:rsid w:val="005F7781"/>
    <w:rsid w:val="005F783B"/>
    <w:rsid w:val="00600C28"/>
    <w:rsid w:val="00600C61"/>
    <w:rsid w:val="0060166D"/>
    <w:rsid w:val="00602183"/>
    <w:rsid w:val="006023B9"/>
    <w:rsid w:val="00602A99"/>
    <w:rsid w:val="00602EBB"/>
    <w:rsid w:val="0060354D"/>
    <w:rsid w:val="00603596"/>
    <w:rsid w:val="00603671"/>
    <w:rsid w:val="006036F7"/>
    <w:rsid w:val="006037F2"/>
    <w:rsid w:val="00604C43"/>
    <w:rsid w:val="00605767"/>
    <w:rsid w:val="006065FB"/>
    <w:rsid w:val="00607408"/>
    <w:rsid w:val="00607FAE"/>
    <w:rsid w:val="0061058A"/>
    <w:rsid w:val="0061096B"/>
    <w:rsid w:val="00610EF5"/>
    <w:rsid w:val="00611450"/>
    <w:rsid w:val="0061261B"/>
    <w:rsid w:val="00612A36"/>
    <w:rsid w:val="00612E6B"/>
    <w:rsid w:val="00613007"/>
    <w:rsid w:val="006133DF"/>
    <w:rsid w:val="00613453"/>
    <w:rsid w:val="00614626"/>
    <w:rsid w:val="00614759"/>
    <w:rsid w:val="006149FB"/>
    <w:rsid w:val="00614E8D"/>
    <w:rsid w:val="00615B62"/>
    <w:rsid w:val="00616485"/>
    <w:rsid w:val="00616ADD"/>
    <w:rsid w:val="00617C57"/>
    <w:rsid w:val="0062013C"/>
    <w:rsid w:val="00620365"/>
    <w:rsid w:val="00620D5E"/>
    <w:rsid w:val="00622DAB"/>
    <w:rsid w:val="00623010"/>
    <w:rsid w:val="00623B12"/>
    <w:rsid w:val="00623C25"/>
    <w:rsid w:val="00623CD4"/>
    <w:rsid w:val="00624D2A"/>
    <w:rsid w:val="00625732"/>
    <w:rsid w:val="00625D6F"/>
    <w:rsid w:val="006266B1"/>
    <w:rsid w:val="0062679C"/>
    <w:rsid w:val="00626B43"/>
    <w:rsid w:val="00626F20"/>
    <w:rsid w:val="0062733D"/>
    <w:rsid w:val="00627858"/>
    <w:rsid w:val="00627D5E"/>
    <w:rsid w:val="00627E41"/>
    <w:rsid w:val="0063011C"/>
    <w:rsid w:val="00630A49"/>
    <w:rsid w:val="00630A8A"/>
    <w:rsid w:val="006324D8"/>
    <w:rsid w:val="00632D44"/>
    <w:rsid w:val="0063326F"/>
    <w:rsid w:val="00633657"/>
    <w:rsid w:val="006337A2"/>
    <w:rsid w:val="00634019"/>
    <w:rsid w:val="006343DC"/>
    <w:rsid w:val="00634937"/>
    <w:rsid w:val="00634BAC"/>
    <w:rsid w:val="00635490"/>
    <w:rsid w:val="00635B7D"/>
    <w:rsid w:val="0063605D"/>
    <w:rsid w:val="0063651A"/>
    <w:rsid w:val="00640063"/>
    <w:rsid w:val="00640599"/>
    <w:rsid w:val="00641135"/>
    <w:rsid w:val="0064179D"/>
    <w:rsid w:val="00641A8F"/>
    <w:rsid w:val="006427BA"/>
    <w:rsid w:val="006453BB"/>
    <w:rsid w:val="006453BC"/>
    <w:rsid w:val="006461BE"/>
    <w:rsid w:val="00646445"/>
    <w:rsid w:val="00646450"/>
    <w:rsid w:val="00646A77"/>
    <w:rsid w:val="00646AC1"/>
    <w:rsid w:val="00646C26"/>
    <w:rsid w:val="006478F1"/>
    <w:rsid w:val="00650AA2"/>
    <w:rsid w:val="00651C67"/>
    <w:rsid w:val="006532D5"/>
    <w:rsid w:val="00655EEE"/>
    <w:rsid w:val="0065647B"/>
    <w:rsid w:val="006578AC"/>
    <w:rsid w:val="0066021D"/>
    <w:rsid w:val="006603BA"/>
    <w:rsid w:val="006606B4"/>
    <w:rsid w:val="00661313"/>
    <w:rsid w:val="0066234A"/>
    <w:rsid w:val="00662529"/>
    <w:rsid w:val="00662B92"/>
    <w:rsid w:val="006630E6"/>
    <w:rsid w:val="00663B6D"/>
    <w:rsid w:val="00664720"/>
    <w:rsid w:val="00664C3D"/>
    <w:rsid w:val="006654E5"/>
    <w:rsid w:val="00665D6C"/>
    <w:rsid w:val="00665F72"/>
    <w:rsid w:val="00666354"/>
    <w:rsid w:val="006663CF"/>
    <w:rsid w:val="0066735B"/>
    <w:rsid w:val="00667D42"/>
    <w:rsid w:val="00671EE7"/>
    <w:rsid w:val="006725B7"/>
    <w:rsid w:val="00672AD9"/>
    <w:rsid w:val="00672B4F"/>
    <w:rsid w:val="00672CAC"/>
    <w:rsid w:val="00672E38"/>
    <w:rsid w:val="006744EA"/>
    <w:rsid w:val="00674989"/>
    <w:rsid w:val="00674DD6"/>
    <w:rsid w:val="00674E4B"/>
    <w:rsid w:val="0067503E"/>
    <w:rsid w:val="00675311"/>
    <w:rsid w:val="00675DA6"/>
    <w:rsid w:val="006764D7"/>
    <w:rsid w:val="006764F1"/>
    <w:rsid w:val="006768B8"/>
    <w:rsid w:val="00676951"/>
    <w:rsid w:val="00677DCE"/>
    <w:rsid w:val="00680963"/>
    <w:rsid w:val="006809E1"/>
    <w:rsid w:val="00682900"/>
    <w:rsid w:val="006836E5"/>
    <w:rsid w:val="00684401"/>
    <w:rsid w:val="00684567"/>
    <w:rsid w:val="00684E35"/>
    <w:rsid w:val="00685207"/>
    <w:rsid w:val="006853B2"/>
    <w:rsid w:val="0068555C"/>
    <w:rsid w:val="006861B4"/>
    <w:rsid w:val="00686531"/>
    <w:rsid w:val="00686C78"/>
    <w:rsid w:val="00686E06"/>
    <w:rsid w:val="00687281"/>
    <w:rsid w:val="006878EA"/>
    <w:rsid w:val="00690F29"/>
    <w:rsid w:val="00691660"/>
    <w:rsid w:val="0069169B"/>
    <w:rsid w:val="00691D2B"/>
    <w:rsid w:val="006924A0"/>
    <w:rsid w:val="00692B68"/>
    <w:rsid w:val="00693F39"/>
    <w:rsid w:val="00694AB2"/>
    <w:rsid w:val="0069571B"/>
    <w:rsid w:val="00695C74"/>
    <w:rsid w:val="00696326"/>
    <w:rsid w:val="00696843"/>
    <w:rsid w:val="00696B8C"/>
    <w:rsid w:val="00696EA1"/>
    <w:rsid w:val="006970E2"/>
    <w:rsid w:val="0069723E"/>
    <w:rsid w:val="0069760D"/>
    <w:rsid w:val="006A1393"/>
    <w:rsid w:val="006A1396"/>
    <w:rsid w:val="006A1AA9"/>
    <w:rsid w:val="006A2B7B"/>
    <w:rsid w:val="006A393D"/>
    <w:rsid w:val="006A4438"/>
    <w:rsid w:val="006A4C25"/>
    <w:rsid w:val="006A5CBD"/>
    <w:rsid w:val="006A6ABC"/>
    <w:rsid w:val="006A6F52"/>
    <w:rsid w:val="006A6FF8"/>
    <w:rsid w:val="006A728B"/>
    <w:rsid w:val="006A736F"/>
    <w:rsid w:val="006B0118"/>
    <w:rsid w:val="006B0857"/>
    <w:rsid w:val="006B0D45"/>
    <w:rsid w:val="006B15F2"/>
    <w:rsid w:val="006B17DF"/>
    <w:rsid w:val="006B19CE"/>
    <w:rsid w:val="006B1A97"/>
    <w:rsid w:val="006B223A"/>
    <w:rsid w:val="006B23D0"/>
    <w:rsid w:val="006B3607"/>
    <w:rsid w:val="006B3A8A"/>
    <w:rsid w:val="006B4288"/>
    <w:rsid w:val="006B49E6"/>
    <w:rsid w:val="006B501E"/>
    <w:rsid w:val="006B6118"/>
    <w:rsid w:val="006B67AF"/>
    <w:rsid w:val="006B7497"/>
    <w:rsid w:val="006B7605"/>
    <w:rsid w:val="006B7A43"/>
    <w:rsid w:val="006B7B17"/>
    <w:rsid w:val="006C0837"/>
    <w:rsid w:val="006C0919"/>
    <w:rsid w:val="006C1360"/>
    <w:rsid w:val="006C1682"/>
    <w:rsid w:val="006C204E"/>
    <w:rsid w:val="006C2445"/>
    <w:rsid w:val="006C2466"/>
    <w:rsid w:val="006C246C"/>
    <w:rsid w:val="006C2522"/>
    <w:rsid w:val="006C2B89"/>
    <w:rsid w:val="006C3D80"/>
    <w:rsid w:val="006C461F"/>
    <w:rsid w:val="006C4936"/>
    <w:rsid w:val="006C4D03"/>
    <w:rsid w:val="006C5F32"/>
    <w:rsid w:val="006C6757"/>
    <w:rsid w:val="006C6788"/>
    <w:rsid w:val="006C6B55"/>
    <w:rsid w:val="006C7078"/>
    <w:rsid w:val="006C7742"/>
    <w:rsid w:val="006C7812"/>
    <w:rsid w:val="006C7F95"/>
    <w:rsid w:val="006D07FF"/>
    <w:rsid w:val="006D0D7F"/>
    <w:rsid w:val="006D0E3D"/>
    <w:rsid w:val="006D1051"/>
    <w:rsid w:val="006D1060"/>
    <w:rsid w:val="006D107F"/>
    <w:rsid w:val="006D13BE"/>
    <w:rsid w:val="006D23EB"/>
    <w:rsid w:val="006D248A"/>
    <w:rsid w:val="006D2683"/>
    <w:rsid w:val="006D2F98"/>
    <w:rsid w:val="006D3DB2"/>
    <w:rsid w:val="006D4FC4"/>
    <w:rsid w:val="006D5172"/>
    <w:rsid w:val="006D5664"/>
    <w:rsid w:val="006D612A"/>
    <w:rsid w:val="006D65E5"/>
    <w:rsid w:val="006D6AF1"/>
    <w:rsid w:val="006D6CA3"/>
    <w:rsid w:val="006D73C8"/>
    <w:rsid w:val="006E029F"/>
    <w:rsid w:val="006E0F5B"/>
    <w:rsid w:val="006E1A1C"/>
    <w:rsid w:val="006E2052"/>
    <w:rsid w:val="006E20DD"/>
    <w:rsid w:val="006E4274"/>
    <w:rsid w:val="006E5339"/>
    <w:rsid w:val="006E5D33"/>
    <w:rsid w:val="006E5F0A"/>
    <w:rsid w:val="006E6282"/>
    <w:rsid w:val="006E6AAE"/>
    <w:rsid w:val="006E7257"/>
    <w:rsid w:val="006E7DF9"/>
    <w:rsid w:val="006E7FEE"/>
    <w:rsid w:val="006F0AFD"/>
    <w:rsid w:val="006F12BF"/>
    <w:rsid w:val="006F12F0"/>
    <w:rsid w:val="006F17E3"/>
    <w:rsid w:val="006F1898"/>
    <w:rsid w:val="006F1CE8"/>
    <w:rsid w:val="006F20C8"/>
    <w:rsid w:val="006F2112"/>
    <w:rsid w:val="006F2474"/>
    <w:rsid w:val="006F25ED"/>
    <w:rsid w:val="006F28AB"/>
    <w:rsid w:val="006F32E3"/>
    <w:rsid w:val="006F382F"/>
    <w:rsid w:val="006F396E"/>
    <w:rsid w:val="006F4100"/>
    <w:rsid w:val="006F4191"/>
    <w:rsid w:val="006F44B2"/>
    <w:rsid w:val="006F461F"/>
    <w:rsid w:val="006F4A46"/>
    <w:rsid w:val="006F4D3F"/>
    <w:rsid w:val="006F5737"/>
    <w:rsid w:val="006F5A3D"/>
    <w:rsid w:val="006F5D0F"/>
    <w:rsid w:val="006F7358"/>
    <w:rsid w:val="006F74BE"/>
    <w:rsid w:val="007006F7"/>
    <w:rsid w:val="00701BFC"/>
    <w:rsid w:val="00701CE9"/>
    <w:rsid w:val="00701E8C"/>
    <w:rsid w:val="007026BD"/>
    <w:rsid w:val="0070361C"/>
    <w:rsid w:val="0070417A"/>
    <w:rsid w:val="00704287"/>
    <w:rsid w:val="00704F0F"/>
    <w:rsid w:val="0070516B"/>
    <w:rsid w:val="00705F9F"/>
    <w:rsid w:val="00706249"/>
    <w:rsid w:val="00706363"/>
    <w:rsid w:val="007064CF"/>
    <w:rsid w:val="007068B8"/>
    <w:rsid w:val="00706C96"/>
    <w:rsid w:val="00707A5B"/>
    <w:rsid w:val="00710C23"/>
    <w:rsid w:val="00711088"/>
    <w:rsid w:val="007111BC"/>
    <w:rsid w:val="007118E1"/>
    <w:rsid w:val="00712064"/>
    <w:rsid w:val="0071212E"/>
    <w:rsid w:val="00712740"/>
    <w:rsid w:val="00713E52"/>
    <w:rsid w:val="0071478C"/>
    <w:rsid w:val="007147D3"/>
    <w:rsid w:val="0071494B"/>
    <w:rsid w:val="00715793"/>
    <w:rsid w:val="00716243"/>
    <w:rsid w:val="007164F2"/>
    <w:rsid w:val="00716F6F"/>
    <w:rsid w:val="00717008"/>
    <w:rsid w:val="0071782C"/>
    <w:rsid w:val="00720870"/>
    <w:rsid w:val="007208EA"/>
    <w:rsid w:val="00720CA6"/>
    <w:rsid w:val="00721079"/>
    <w:rsid w:val="0072153A"/>
    <w:rsid w:val="0072186C"/>
    <w:rsid w:val="00721986"/>
    <w:rsid w:val="00721C97"/>
    <w:rsid w:val="00722598"/>
    <w:rsid w:val="00722734"/>
    <w:rsid w:val="00722FD8"/>
    <w:rsid w:val="007240B6"/>
    <w:rsid w:val="00724671"/>
    <w:rsid w:val="00730195"/>
    <w:rsid w:val="007301C3"/>
    <w:rsid w:val="00730C15"/>
    <w:rsid w:val="0073116A"/>
    <w:rsid w:val="007321C0"/>
    <w:rsid w:val="007326A5"/>
    <w:rsid w:val="007338AC"/>
    <w:rsid w:val="00734130"/>
    <w:rsid w:val="00734BFC"/>
    <w:rsid w:val="00734F7F"/>
    <w:rsid w:val="007360AE"/>
    <w:rsid w:val="00736160"/>
    <w:rsid w:val="00736386"/>
    <w:rsid w:val="00736E42"/>
    <w:rsid w:val="00736F7C"/>
    <w:rsid w:val="00737252"/>
    <w:rsid w:val="00737A49"/>
    <w:rsid w:val="00737CD1"/>
    <w:rsid w:val="00737DE9"/>
    <w:rsid w:val="0074056C"/>
    <w:rsid w:val="007409BA"/>
    <w:rsid w:val="007411D8"/>
    <w:rsid w:val="00744BDC"/>
    <w:rsid w:val="00745A5F"/>
    <w:rsid w:val="00746937"/>
    <w:rsid w:val="007474A8"/>
    <w:rsid w:val="00750095"/>
    <w:rsid w:val="007506F2"/>
    <w:rsid w:val="00750F37"/>
    <w:rsid w:val="00751336"/>
    <w:rsid w:val="0075169C"/>
    <w:rsid w:val="00751FD5"/>
    <w:rsid w:val="00752824"/>
    <w:rsid w:val="00752D8D"/>
    <w:rsid w:val="0075343D"/>
    <w:rsid w:val="0075397D"/>
    <w:rsid w:val="00753AE1"/>
    <w:rsid w:val="00753BD0"/>
    <w:rsid w:val="007545CA"/>
    <w:rsid w:val="00754DE2"/>
    <w:rsid w:val="00754F8B"/>
    <w:rsid w:val="00755FA0"/>
    <w:rsid w:val="00756009"/>
    <w:rsid w:val="00756FA5"/>
    <w:rsid w:val="00757173"/>
    <w:rsid w:val="0076145B"/>
    <w:rsid w:val="00761CA8"/>
    <w:rsid w:val="00762799"/>
    <w:rsid w:val="007637EA"/>
    <w:rsid w:val="0076395A"/>
    <w:rsid w:val="0076425C"/>
    <w:rsid w:val="007648B6"/>
    <w:rsid w:val="007648D6"/>
    <w:rsid w:val="00764B39"/>
    <w:rsid w:val="007652B2"/>
    <w:rsid w:val="0076545D"/>
    <w:rsid w:val="0076591B"/>
    <w:rsid w:val="00765DC7"/>
    <w:rsid w:val="0076614D"/>
    <w:rsid w:val="007668AF"/>
    <w:rsid w:val="00766CE2"/>
    <w:rsid w:val="0076734A"/>
    <w:rsid w:val="00772690"/>
    <w:rsid w:val="00772732"/>
    <w:rsid w:val="00773746"/>
    <w:rsid w:val="00773869"/>
    <w:rsid w:val="00773FBA"/>
    <w:rsid w:val="00775514"/>
    <w:rsid w:val="0077564E"/>
    <w:rsid w:val="00775B60"/>
    <w:rsid w:val="00776D8B"/>
    <w:rsid w:val="007771A5"/>
    <w:rsid w:val="007778CC"/>
    <w:rsid w:val="00780468"/>
    <w:rsid w:val="0078073F"/>
    <w:rsid w:val="007809D2"/>
    <w:rsid w:val="00780B8B"/>
    <w:rsid w:val="00781094"/>
    <w:rsid w:val="007824F7"/>
    <w:rsid w:val="00782A62"/>
    <w:rsid w:val="00782B14"/>
    <w:rsid w:val="00782B96"/>
    <w:rsid w:val="00783540"/>
    <w:rsid w:val="007839EC"/>
    <w:rsid w:val="00783AC6"/>
    <w:rsid w:val="00783ED9"/>
    <w:rsid w:val="0078452A"/>
    <w:rsid w:val="00784E8D"/>
    <w:rsid w:val="007866AA"/>
    <w:rsid w:val="00786849"/>
    <w:rsid w:val="007869D7"/>
    <w:rsid w:val="00787346"/>
    <w:rsid w:val="007878CC"/>
    <w:rsid w:val="00790497"/>
    <w:rsid w:val="00790CC7"/>
    <w:rsid w:val="00790E43"/>
    <w:rsid w:val="00791260"/>
    <w:rsid w:val="00792505"/>
    <w:rsid w:val="00792784"/>
    <w:rsid w:val="00792D1A"/>
    <w:rsid w:val="00792F1C"/>
    <w:rsid w:val="0079357A"/>
    <w:rsid w:val="00793AF3"/>
    <w:rsid w:val="00793C7D"/>
    <w:rsid w:val="00793CBD"/>
    <w:rsid w:val="00794015"/>
    <w:rsid w:val="00794322"/>
    <w:rsid w:val="0079444A"/>
    <w:rsid w:val="007946AE"/>
    <w:rsid w:val="007947BE"/>
    <w:rsid w:val="007949CB"/>
    <w:rsid w:val="00795188"/>
    <w:rsid w:val="007956B6"/>
    <w:rsid w:val="00796FAA"/>
    <w:rsid w:val="007978A9"/>
    <w:rsid w:val="007A0345"/>
    <w:rsid w:val="007A090E"/>
    <w:rsid w:val="007A0D32"/>
    <w:rsid w:val="007A1602"/>
    <w:rsid w:val="007A233A"/>
    <w:rsid w:val="007A3584"/>
    <w:rsid w:val="007A3FB9"/>
    <w:rsid w:val="007A540A"/>
    <w:rsid w:val="007A688C"/>
    <w:rsid w:val="007A6AC9"/>
    <w:rsid w:val="007A6BCC"/>
    <w:rsid w:val="007A7073"/>
    <w:rsid w:val="007A757D"/>
    <w:rsid w:val="007A7AB4"/>
    <w:rsid w:val="007A7B2E"/>
    <w:rsid w:val="007B0C50"/>
    <w:rsid w:val="007B2775"/>
    <w:rsid w:val="007B2A17"/>
    <w:rsid w:val="007B3734"/>
    <w:rsid w:val="007B5765"/>
    <w:rsid w:val="007B5DF3"/>
    <w:rsid w:val="007B6423"/>
    <w:rsid w:val="007B645C"/>
    <w:rsid w:val="007B70D6"/>
    <w:rsid w:val="007B7AA9"/>
    <w:rsid w:val="007B7AD6"/>
    <w:rsid w:val="007B7B45"/>
    <w:rsid w:val="007C0ED8"/>
    <w:rsid w:val="007C19D1"/>
    <w:rsid w:val="007C2060"/>
    <w:rsid w:val="007C2256"/>
    <w:rsid w:val="007C3618"/>
    <w:rsid w:val="007C3F93"/>
    <w:rsid w:val="007C4F71"/>
    <w:rsid w:val="007C6385"/>
    <w:rsid w:val="007C697C"/>
    <w:rsid w:val="007C6BC9"/>
    <w:rsid w:val="007C6CA7"/>
    <w:rsid w:val="007C7221"/>
    <w:rsid w:val="007C7F7A"/>
    <w:rsid w:val="007D09FF"/>
    <w:rsid w:val="007D0BA2"/>
    <w:rsid w:val="007D33FE"/>
    <w:rsid w:val="007D3B1D"/>
    <w:rsid w:val="007D42BB"/>
    <w:rsid w:val="007D4582"/>
    <w:rsid w:val="007D495A"/>
    <w:rsid w:val="007D4C5C"/>
    <w:rsid w:val="007D6268"/>
    <w:rsid w:val="007D794A"/>
    <w:rsid w:val="007D79DD"/>
    <w:rsid w:val="007E10B6"/>
    <w:rsid w:val="007E18E1"/>
    <w:rsid w:val="007E19B1"/>
    <w:rsid w:val="007E1BD5"/>
    <w:rsid w:val="007E3B88"/>
    <w:rsid w:val="007E3F07"/>
    <w:rsid w:val="007E4757"/>
    <w:rsid w:val="007E4981"/>
    <w:rsid w:val="007E5132"/>
    <w:rsid w:val="007E5B00"/>
    <w:rsid w:val="007E6DF3"/>
    <w:rsid w:val="007E77F9"/>
    <w:rsid w:val="007F203D"/>
    <w:rsid w:val="007F2266"/>
    <w:rsid w:val="007F2320"/>
    <w:rsid w:val="007F3046"/>
    <w:rsid w:val="007F316D"/>
    <w:rsid w:val="007F3C5B"/>
    <w:rsid w:val="007F40A1"/>
    <w:rsid w:val="007F4166"/>
    <w:rsid w:val="007F4F2D"/>
    <w:rsid w:val="007F52BA"/>
    <w:rsid w:val="007F5BC3"/>
    <w:rsid w:val="007F6F9A"/>
    <w:rsid w:val="007F70E9"/>
    <w:rsid w:val="007F76B9"/>
    <w:rsid w:val="007F7DBC"/>
    <w:rsid w:val="007F7EC8"/>
    <w:rsid w:val="0080008C"/>
    <w:rsid w:val="0080014A"/>
    <w:rsid w:val="0080074B"/>
    <w:rsid w:val="00800AB5"/>
    <w:rsid w:val="008020A2"/>
    <w:rsid w:val="00803686"/>
    <w:rsid w:val="008037A4"/>
    <w:rsid w:val="0080440D"/>
    <w:rsid w:val="0080523A"/>
    <w:rsid w:val="00805A56"/>
    <w:rsid w:val="00805ABA"/>
    <w:rsid w:val="0080631E"/>
    <w:rsid w:val="008067A4"/>
    <w:rsid w:val="0081063F"/>
    <w:rsid w:val="00810B8E"/>
    <w:rsid w:val="00811178"/>
    <w:rsid w:val="00811C9D"/>
    <w:rsid w:val="00812C2B"/>
    <w:rsid w:val="00812FF4"/>
    <w:rsid w:val="008141D1"/>
    <w:rsid w:val="00814673"/>
    <w:rsid w:val="00814910"/>
    <w:rsid w:val="00814F4A"/>
    <w:rsid w:val="008159A1"/>
    <w:rsid w:val="00815C21"/>
    <w:rsid w:val="00816E3E"/>
    <w:rsid w:val="00816EA8"/>
    <w:rsid w:val="00817341"/>
    <w:rsid w:val="0082060D"/>
    <w:rsid w:val="00820631"/>
    <w:rsid w:val="00820684"/>
    <w:rsid w:val="00821BDA"/>
    <w:rsid w:val="00822295"/>
    <w:rsid w:val="008228BD"/>
    <w:rsid w:val="008232FD"/>
    <w:rsid w:val="00824590"/>
    <w:rsid w:val="0082486C"/>
    <w:rsid w:val="0082509E"/>
    <w:rsid w:val="0082596C"/>
    <w:rsid w:val="00826E48"/>
    <w:rsid w:val="00826E54"/>
    <w:rsid w:val="008277E4"/>
    <w:rsid w:val="0083004B"/>
    <w:rsid w:val="00830473"/>
    <w:rsid w:val="00830846"/>
    <w:rsid w:val="00830AD6"/>
    <w:rsid w:val="008319F3"/>
    <w:rsid w:val="00831DC8"/>
    <w:rsid w:val="0083205C"/>
    <w:rsid w:val="00832737"/>
    <w:rsid w:val="00834738"/>
    <w:rsid w:val="00834AEB"/>
    <w:rsid w:val="00834D37"/>
    <w:rsid w:val="00834F73"/>
    <w:rsid w:val="008354A2"/>
    <w:rsid w:val="008357F0"/>
    <w:rsid w:val="00835BE1"/>
    <w:rsid w:val="00835FA0"/>
    <w:rsid w:val="00836154"/>
    <w:rsid w:val="00836306"/>
    <w:rsid w:val="00836438"/>
    <w:rsid w:val="00837441"/>
    <w:rsid w:val="00837CDD"/>
    <w:rsid w:val="0084102A"/>
    <w:rsid w:val="008427EF"/>
    <w:rsid w:val="008436F6"/>
    <w:rsid w:val="0084548D"/>
    <w:rsid w:val="00845553"/>
    <w:rsid w:val="008460A8"/>
    <w:rsid w:val="0084622B"/>
    <w:rsid w:val="00846B22"/>
    <w:rsid w:val="00846B5E"/>
    <w:rsid w:val="00846C9D"/>
    <w:rsid w:val="008504AB"/>
    <w:rsid w:val="0085060D"/>
    <w:rsid w:val="00850F40"/>
    <w:rsid w:val="00851B21"/>
    <w:rsid w:val="00851B7A"/>
    <w:rsid w:val="00852F2D"/>
    <w:rsid w:val="0085374E"/>
    <w:rsid w:val="00854B9D"/>
    <w:rsid w:val="008558FD"/>
    <w:rsid w:val="0085625F"/>
    <w:rsid w:val="0085651E"/>
    <w:rsid w:val="0085672F"/>
    <w:rsid w:val="00856BC4"/>
    <w:rsid w:val="00860A92"/>
    <w:rsid w:val="00860DC8"/>
    <w:rsid w:val="00860E75"/>
    <w:rsid w:val="00862074"/>
    <w:rsid w:val="008632B9"/>
    <w:rsid w:val="00863A40"/>
    <w:rsid w:val="00863C33"/>
    <w:rsid w:val="00863F66"/>
    <w:rsid w:val="008642B6"/>
    <w:rsid w:val="0086656E"/>
    <w:rsid w:val="008672D0"/>
    <w:rsid w:val="00870A9B"/>
    <w:rsid w:val="008712CB"/>
    <w:rsid w:val="00872D8D"/>
    <w:rsid w:val="008734A1"/>
    <w:rsid w:val="00873811"/>
    <w:rsid w:val="00873B04"/>
    <w:rsid w:val="0087521C"/>
    <w:rsid w:val="008763C2"/>
    <w:rsid w:val="00877876"/>
    <w:rsid w:val="00881CD4"/>
    <w:rsid w:val="00881D39"/>
    <w:rsid w:val="00881ECE"/>
    <w:rsid w:val="00882BB9"/>
    <w:rsid w:val="00882C53"/>
    <w:rsid w:val="00883228"/>
    <w:rsid w:val="00883D56"/>
    <w:rsid w:val="0088520D"/>
    <w:rsid w:val="00885DFA"/>
    <w:rsid w:val="0088627F"/>
    <w:rsid w:val="008863DA"/>
    <w:rsid w:val="0088671D"/>
    <w:rsid w:val="00886CAE"/>
    <w:rsid w:val="00886DAA"/>
    <w:rsid w:val="00886E7E"/>
    <w:rsid w:val="008872B6"/>
    <w:rsid w:val="00887FC5"/>
    <w:rsid w:val="0089004F"/>
    <w:rsid w:val="008901F6"/>
    <w:rsid w:val="00891A83"/>
    <w:rsid w:val="00891D11"/>
    <w:rsid w:val="00891E25"/>
    <w:rsid w:val="00892F03"/>
    <w:rsid w:val="008933C3"/>
    <w:rsid w:val="00893CC7"/>
    <w:rsid w:val="00893F0A"/>
    <w:rsid w:val="00893FEA"/>
    <w:rsid w:val="008940E0"/>
    <w:rsid w:val="008945B6"/>
    <w:rsid w:val="00895289"/>
    <w:rsid w:val="00895A46"/>
    <w:rsid w:val="00895B35"/>
    <w:rsid w:val="00895B6E"/>
    <w:rsid w:val="00896782"/>
    <w:rsid w:val="00896AEF"/>
    <w:rsid w:val="00896C74"/>
    <w:rsid w:val="008972CA"/>
    <w:rsid w:val="00897A56"/>
    <w:rsid w:val="00897C16"/>
    <w:rsid w:val="008A0154"/>
    <w:rsid w:val="008A0560"/>
    <w:rsid w:val="008A05B4"/>
    <w:rsid w:val="008A0E21"/>
    <w:rsid w:val="008A1490"/>
    <w:rsid w:val="008A1D25"/>
    <w:rsid w:val="008A3BB0"/>
    <w:rsid w:val="008A3D23"/>
    <w:rsid w:val="008A43E1"/>
    <w:rsid w:val="008A47B2"/>
    <w:rsid w:val="008A4B0A"/>
    <w:rsid w:val="008A68AA"/>
    <w:rsid w:val="008A6A69"/>
    <w:rsid w:val="008A6CBE"/>
    <w:rsid w:val="008A6EF8"/>
    <w:rsid w:val="008A729B"/>
    <w:rsid w:val="008A731E"/>
    <w:rsid w:val="008A76A3"/>
    <w:rsid w:val="008B098C"/>
    <w:rsid w:val="008B0BA3"/>
    <w:rsid w:val="008B10B7"/>
    <w:rsid w:val="008B13D4"/>
    <w:rsid w:val="008B1557"/>
    <w:rsid w:val="008B18A7"/>
    <w:rsid w:val="008B2CB3"/>
    <w:rsid w:val="008B36B6"/>
    <w:rsid w:val="008B4A63"/>
    <w:rsid w:val="008B4AE5"/>
    <w:rsid w:val="008B58AD"/>
    <w:rsid w:val="008B6615"/>
    <w:rsid w:val="008B6E62"/>
    <w:rsid w:val="008C0443"/>
    <w:rsid w:val="008C0683"/>
    <w:rsid w:val="008C1C69"/>
    <w:rsid w:val="008C213E"/>
    <w:rsid w:val="008C2A5F"/>
    <w:rsid w:val="008C2D09"/>
    <w:rsid w:val="008C3CC1"/>
    <w:rsid w:val="008C3FED"/>
    <w:rsid w:val="008C4184"/>
    <w:rsid w:val="008C4753"/>
    <w:rsid w:val="008C496F"/>
    <w:rsid w:val="008C4E9A"/>
    <w:rsid w:val="008C5D19"/>
    <w:rsid w:val="008C5E0C"/>
    <w:rsid w:val="008C6172"/>
    <w:rsid w:val="008C6336"/>
    <w:rsid w:val="008C64B1"/>
    <w:rsid w:val="008C6736"/>
    <w:rsid w:val="008C7978"/>
    <w:rsid w:val="008D0ADC"/>
    <w:rsid w:val="008D0B02"/>
    <w:rsid w:val="008D2FAB"/>
    <w:rsid w:val="008D303B"/>
    <w:rsid w:val="008D31CB"/>
    <w:rsid w:val="008D3AC8"/>
    <w:rsid w:val="008D4E37"/>
    <w:rsid w:val="008D5241"/>
    <w:rsid w:val="008D619A"/>
    <w:rsid w:val="008D63F5"/>
    <w:rsid w:val="008D68D8"/>
    <w:rsid w:val="008D7BA1"/>
    <w:rsid w:val="008E071D"/>
    <w:rsid w:val="008E0EE7"/>
    <w:rsid w:val="008E1A27"/>
    <w:rsid w:val="008E2606"/>
    <w:rsid w:val="008E280B"/>
    <w:rsid w:val="008E3EE9"/>
    <w:rsid w:val="008E62F7"/>
    <w:rsid w:val="008E6B9E"/>
    <w:rsid w:val="008E718F"/>
    <w:rsid w:val="008E75C8"/>
    <w:rsid w:val="008E7DF0"/>
    <w:rsid w:val="008E7FA9"/>
    <w:rsid w:val="008F081F"/>
    <w:rsid w:val="008F0FEA"/>
    <w:rsid w:val="008F107B"/>
    <w:rsid w:val="008F1D3C"/>
    <w:rsid w:val="008F2337"/>
    <w:rsid w:val="008F2B14"/>
    <w:rsid w:val="008F2D82"/>
    <w:rsid w:val="008F301A"/>
    <w:rsid w:val="008F3111"/>
    <w:rsid w:val="008F4BAF"/>
    <w:rsid w:val="008F4C51"/>
    <w:rsid w:val="008F4FCC"/>
    <w:rsid w:val="008F53A6"/>
    <w:rsid w:val="008F5C8E"/>
    <w:rsid w:val="008F6954"/>
    <w:rsid w:val="008F71E9"/>
    <w:rsid w:val="008F75D6"/>
    <w:rsid w:val="008F7E80"/>
    <w:rsid w:val="00900725"/>
    <w:rsid w:val="00901979"/>
    <w:rsid w:val="00901C9C"/>
    <w:rsid w:val="00901F4D"/>
    <w:rsid w:val="0090263B"/>
    <w:rsid w:val="009029F0"/>
    <w:rsid w:val="00903832"/>
    <w:rsid w:val="00904099"/>
    <w:rsid w:val="009049F8"/>
    <w:rsid w:val="00904D4B"/>
    <w:rsid w:val="0090535A"/>
    <w:rsid w:val="009058F6"/>
    <w:rsid w:val="00906283"/>
    <w:rsid w:val="00906620"/>
    <w:rsid w:val="00906748"/>
    <w:rsid w:val="0090678D"/>
    <w:rsid w:val="009067AA"/>
    <w:rsid w:val="00907651"/>
    <w:rsid w:val="0090799C"/>
    <w:rsid w:val="00907B46"/>
    <w:rsid w:val="00910AB8"/>
    <w:rsid w:val="00911187"/>
    <w:rsid w:val="0091137B"/>
    <w:rsid w:val="0091297A"/>
    <w:rsid w:val="00915837"/>
    <w:rsid w:val="00915EBE"/>
    <w:rsid w:val="00915F2F"/>
    <w:rsid w:val="00915FF0"/>
    <w:rsid w:val="00915FF7"/>
    <w:rsid w:val="00916264"/>
    <w:rsid w:val="00916655"/>
    <w:rsid w:val="00916F6C"/>
    <w:rsid w:val="009175A0"/>
    <w:rsid w:val="00917C11"/>
    <w:rsid w:val="00917D01"/>
    <w:rsid w:val="00920124"/>
    <w:rsid w:val="009207A9"/>
    <w:rsid w:val="00920B91"/>
    <w:rsid w:val="00922253"/>
    <w:rsid w:val="009236AB"/>
    <w:rsid w:val="00924D20"/>
    <w:rsid w:val="00925309"/>
    <w:rsid w:val="0092674F"/>
    <w:rsid w:val="00926A2D"/>
    <w:rsid w:val="00926FAE"/>
    <w:rsid w:val="0092718F"/>
    <w:rsid w:val="00927436"/>
    <w:rsid w:val="00930C98"/>
    <w:rsid w:val="00930DEE"/>
    <w:rsid w:val="009317F9"/>
    <w:rsid w:val="00931AA3"/>
    <w:rsid w:val="0093310E"/>
    <w:rsid w:val="00933A59"/>
    <w:rsid w:val="00934432"/>
    <w:rsid w:val="0093480A"/>
    <w:rsid w:val="00934CEA"/>
    <w:rsid w:val="00934ED6"/>
    <w:rsid w:val="00935006"/>
    <w:rsid w:val="00935AA6"/>
    <w:rsid w:val="00935D80"/>
    <w:rsid w:val="00935E83"/>
    <w:rsid w:val="00936116"/>
    <w:rsid w:val="0093762F"/>
    <w:rsid w:val="0093792A"/>
    <w:rsid w:val="00937B19"/>
    <w:rsid w:val="00940731"/>
    <w:rsid w:val="00940824"/>
    <w:rsid w:val="009414A4"/>
    <w:rsid w:val="009417BC"/>
    <w:rsid w:val="0094233C"/>
    <w:rsid w:val="0094390F"/>
    <w:rsid w:val="00943FA4"/>
    <w:rsid w:val="00944E10"/>
    <w:rsid w:val="00945A1B"/>
    <w:rsid w:val="009465E6"/>
    <w:rsid w:val="00946613"/>
    <w:rsid w:val="00946675"/>
    <w:rsid w:val="009467CC"/>
    <w:rsid w:val="009468DB"/>
    <w:rsid w:val="00947064"/>
    <w:rsid w:val="0094732C"/>
    <w:rsid w:val="00947B19"/>
    <w:rsid w:val="00950573"/>
    <w:rsid w:val="0095078E"/>
    <w:rsid w:val="00950BB7"/>
    <w:rsid w:val="00951026"/>
    <w:rsid w:val="0095167E"/>
    <w:rsid w:val="00951920"/>
    <w:rsid w:val="00951BDC"/>
    <w:rsid w:val="00951C0E"/>
    <w:rsid w:val="00951F78"/>
    <w:rsid w:val="009524F9"/>
    <w:rsid w:val="009529B8"/>
    <w:rsid w:val="009540AD"/>
    <w:rsid w:val="009548DC"/>
    <w:rsid w:val="009551E9"/>
    <w:rsid w:val="009555A7"/>
    <w:rsid w:val="0095566C"/>
    <w:rsid w:val="009557D9"/>
    <w:rsid w:val="00955AF2"/>
    <w:rsid w:val="00955D56"/>
    <w:rsid w:val="00955E53"/>
    <w:rsid w:val="0095687A"/>
    <w:rsid w:val="009570C6"/>
    <w:rsid w:val="009578FF"/>
    <w:rsid w:val="00957FE6"/>
    <w:rsid w:val="00960432"/>
    <w:rsid w:val="00960A1D"/>
    <w:rsid w:val="00960ABC"/>
    <w:rsid w:val="00960EAD"/>
    <w:rsid w:val="00961D19"/>
    <w:rsid w:val="009625B0"/>
    <w:rsid w:val="00962D6F"/>
    <w:rsid w:val="00963CCE"/>
    <w:rsid w:val="009646BE"/>
    <w:rsid w:val="00964CBD"/>
    <w:rsid w:val="0096567C"/>
    <w:rsid w:val="00967C75"/>
    <w:rsid w:val="00967CF7"/>
    <w:rsid w:val="009702C2"/>
    <w:rsid w:val="0097078A"/>
    <w:rsid w:val="00970A74"/>
    <w:rsid w:val="00971075"/>
    <w:rsid w:val="00971EFB"/>
    <w:rsid w:val="00971FBC"/>
    <w:rsid w:val="009728EE"/>
    <w:rsid w:val="009729A0"/>
    <w:rsid w:val="00973231"/>
    <w:rsid w:val="0097352A"/>
    <w:rsid w:val="00973F8B"/>
    <w:rsid w:val="009744B8"/>
    <w:rsid w:val="00975752"/>
    <w:rsid w:val="00975B11"/>
    <w:rsid w:val="00977232"/>
    <w:rsid w:val="0097782E"/>
    <w:rsid w:val="0097793E"/>
    <w:rsid w:val="0097797A"/>
    <w:rsid w:val="00977DEF"/>
    <w:rsid w:val="0098009C"/>
    <w:rsid w:val="0098030A"/>
    <w:rsid w:val="00980665"/>
    <w:rsid w:val="00980A85"/>
    <w:rsid w:val="00980FB3"/>
    <w:rsid w:val="0098106B"/>
    <w:rsid w:val="00981DC6"/>
    <w:rsid w:val="00981EEB"/>
    <w:rsid w:val="00982581"/>
    <w:rsid w:val="00982969"/>
    <w:rsid w:val="00982B9E"/>
    <w:rsid w:val="00982E0B"/>
    <w:rsid w:val="00982EFC"/>
    <w:rsid w:val="009837E5"/>
    <w:rsid w:val="00983B87"/>
    <w:rsid w:val="00985715"/>
    <w:rsid w:val="00986DAB"/>
    <w:rsid w:val="00987769"/>
    <w:rsid w:val="009902D7"/>
    <w:rsid w:val="00990B39"/>
    <w:rsid w:val="0099108F"/>
    <w:rsid w:val="00991362"/>
    <w:rsid w:val="00991C6E"/>
    <w:rsid w:val="00992E66"/>
    <w:rsid w:val="00992FB7"/>
    <w:rsid w:val="009937C4"/>
    <w:rsid w:val="00993CB5"/>
    <w:rsid w:val="00993CFA"/>
    <w:rsid w:val="00994818"/>
    <w:rsid w:val="009948C0"/>
    <w:rsid w:val="00994F9D"/>
    <w:rsid w:val="00995229"/>
    <w:rsid w:val="009952B9"/>
    <w:rsid w:val="009952EA"/>
    <w:rsid w:val="00995F0E"/>
    <w:rsid w:val="00996E79"/>
    <w:rsid w:val="00996FBC"/>
    <w:rsid w:val="00997332"/>
    <w:rsid w:val="009977F8"/>
    <w:rsid w:val="00997BCE"/>
    <w:rsid w:val="00997F12"/>
    <w:rsid w:val="009A02E2"/>
    <w:rsid w:val="009A0470"/>
    <w:rsid w:val="009A1277"/>
    <w:rsid w:val="009A12FE"/>
    <w:rsid w:val="009A248A"/>
    <w:rsid w:val="009A263E"/>
    <w:rsid w:val="009A2BAD"/>
    <w:rsid w:val="009A418A"/>
    <w:rsid w:val="009A4C28"/>
    <w:rsid w:val="009A4F5C"/>
    <w:rsid w:val="009A50DA"/>
    <w:rsid w:val="009A5D54"/>
    <w:rsid w:val="009A603A"/>
    <w:rsid w:val="009A6093"/>
    <w:rsid w:val="009A60A2"/>
    <w:rsid w:val="009A6223"/>
    <w:rsid w:val="009A68DA"/>
    <w:rsid w:val="009A6CB4"/>
    <w:rsid w:val="009A7744"/>
    <w:rsid w:val="009A78A3"/>
    <w:rsid w:val="009B0E6E"/>
    <w:rsid w:val="009B1110"/>
    <w:rsid w:val="009B1A01"/>
    <w:rsid w:val="009B1D23"/>
    <w:rsid w:val="009B1E24"/>
    <w:rsid w:val="009B229B"/>
    <w:rsid w:val="009B2CF5"/>
    <w:rsid w:val="009B36BA"/>
    <w:rsid w:val="009B4033"/>
    <w:rsid w:val="009B4273"/>
    <w:rsid w:val="009B4349"/>
    <w:rsid w:val="009B46C4"/>
    <w:rsid w:val="009B523B"/>
    <w:rsid w:val="009B552D"/>
    <w:rsid w:val="009B57E5"/>
    <w:rsid w:val="009B5DD8"/>
    <w:rsid w:val="009B78F7"/>
    <w:rsid w:val="009B7B5F"/>
    <w:rsid w:val="009B7D21"/>
    <w:rsid w:val="009C1809"/>
    <w:rsid w:val="009C1A0F"/>
    <w:rsid w:val="009C1B23"/>
    <w:rsid w:val="009C2A60"/>
    <w:rsid w:val="009C2C84"/>
    <w:rsid w:val="009C305B"/>
    <w:rsid w:val="009C34C5"/>
    <w:rsid w:val="009C3EA4"/>
    <w:rsid w:val="009C4932"/>
    <w:rsid w:val="009C5968"/>
    <w:rsid w:val="009C5EDB"/>
    <w:rsid w:val="009C606A"/>
    <w:rsid w:val="009C60CF"/>
    <w:rsid w:val="009C6520"/>
    <w:rsid w:val="009C669E"/>
    <w:rsid w:val="009C6712"/>
    <w:rsid w:val="009C676A"/>
    <w:rsid w:val="009C7964"/>
    <w:rsid w:val="009D107D"/>
    <w:rsid w:val="009D1D65"/>
    <w:rsid w:val="009D1F7E"/>
    <w:rsid w:val="009D2EAD"/>
    <w:rsid w:val="009D3325"/>
    <w:rsid w:val="009D37A0"/>
    <w:rsid w:val="009D3B46"/>
    <w:rsid w:val="009D3D85"/>
    <w:rsid w:val="009D3FC2"/>
    <w:rsid w:val="009D6990"/>
    <w:rsid w:val="009D6F5E"/>
    <w:rsid w:val="009D7083"/>
    <w:rsid w:val="009D70DE"/>
    <w:rsid w:val="009E06D6"/>
    <w:rsid w:val="009E156F"/>
    <w:rsid w:val="009E1721"/>
    <w:rsid w:val="009E17DE"/>
    <w:rsid w:val="009E22B0"/>
    <w:rsid w:val="009E2FD3"/>
    <w:rsid w:val="009E3655"/>
    <w:rsid w:val="009E3873"/>
    <w:rsid w:val="009E50A9"/>
    <w:rsid w:val="009E5467"/>
    <w:rsid w:val="009E656C"/>
    <w:rsid w:val="009E6FC6"/>
    <w:rsid w:val="009E7CFC"/>
    <w:rsid w:val="009F029C"/>
    <w:rsid w:val="009F0578"/>
    <w:rsid w:val="009F12DE"/>
    <w:rsid w:val="009F176F"/>
    <w:rsid w:val="009F245F"/>
    <w:rsid w:val="009F3135"/>
    <w:rsid w:val="009F357A"/>
    <w:rsid w:val="009F3A8E"/>
    <w:rsid w:val="009F41AE"/>
    <w:rsid w:val="009F4E79"/>
    <w:rsid w:val="009F6A03"/>
    <w:rsid w:val="009F6A4F"/>
    <w:rsid w:val="009F708E"/>
    <w:rsid w:val="009F7AEF"/>
    <w:rsid w:val="00A00B89"/>
    <w:rsid w:val="00A01A6C"/>
    <w:rsid w:val="00A01D5C"/>
    <w:rsid w:val="00A02D6C"/>
    <w:rsid w:val="00A02FB1"/>
    <w:rsid w:val="00A03CE6"/>
    <w:rsid w:val="00A03E32"/>
    <w:rsid w:val="00A0430B"/>
    <w:rsid w:val="00A04649"/>
    <w:rsid w:val="00A0472A"/>
    <w:rsid w:val="00A04768"/>
    <w:rsid w:val="00A047AD"/>
    <w:rsid w:val="00A04E9B"/>
    <w:rsid w:val="00A0571A"/>
    <w:rsid w:val="00A05A11"/>
    <w:rsid w:val="00A06110"/>
    <w:rsid w:val="00A065AE"/>
    <w:rsid w:val="00A06DA3"/>
    <w:rsid w:val="00A10179"/>
    <w:rsid w:val="00A1031A"/>
    <w:rsid w:val="00A108E1"/>
    <w:rsid w:val="00A111A8"/>
    <w:rsid w:val="00A112CA"/>
    <w:rsid w:val="00A11566"/>
    <w:rsid w:val="00A11F55"/>
    <w:rsid w:val="00A12F40"/>
    <w:rsid w:val="00A12F5C"/>
    <w:rsid w:val="00A1348E"/>
    <w:rsid w:val="00A1381E"/>
    <w:rsid w:val="00A13CF3"/>
    <w:rsid w:val="00A1452E"/>
    <w:rsid w:val="00A14A43"/>
    <w:rsid w:val="00A14DF1"/>
    <w:rsid w:val="00A1529B"/>
    <w:rsid w:val="00A1562F"/>
    <w:rsid w:val="00A162E0"/>
    <w:rsid w:val="00A163F0"/>
    <w:rsid w:val="00A168D0"/>
    <w:rsid w:val="00A1781B"/>
    <w:rsid w:val="00A203DF"/>
    <w:rsid w:val="00A20671"/>
    <w:rsid w:val="00A215D1"/>
    <w:rsid w:val="00A219B4"/>
    <w:rsid w:val="00A22D43"/>
    <w:rsid w:val="00A230D4"/>
    <w:rsid w:val="00A23216"/>
    <w:rsid w:val="00A23332"/>
    <w:rsid w:val="00A24C8B"/>
    <w:rsid w:val="00A25671"/>
    <w:rsid w:val="00A25DBD"/>
    <w:rsid w:val="00A2782A"/>
    <w:rsid w:val="00A27E50"/>
    <w:rsid w:val="00A31B41"/>
    <w:rsid w:val="00A32881"/>
    <w:rsid w:val="00A3301D"/>
    <w:rsid w:val="00A33917"/>
    <w:rsid w:val="00A34DD5"/>
    <w:rsid w:val="00A3577C"/>
    <w:rsid w:val="00A35FDB"/>
    <w:rsid w:val="00A36E81"/>
    <w:rsid w:val="00A36EB3"/>
    <w:rsid w:val="00A373D3"/>
    <w:rsid w:val="00A37435"/>
    <w:rsid w:val="00A37AB6"/>
    <w:rsid w:val="00A4088E"/>
    <w:rsid w:val="00A40C25"/>
    <w:rsid w:val="00A4138B"/>
    <w:rsid w:val="00A428C1"/>
    <w:rsid w:val="00A43797"/>
    <w:rsid w:val="00A43A50"/>
    <w:rsid w:val="00A44213"/>
    <w:rsid w:val="00A443C7"/>
    <w:rsid w:val="00A44790"/>
    <w:rsid w:val="00A449DF"/>
    <w:rsid w:val="00A44D42"/>
    <w:rsid w:val="00A452AD"/>
    <w:rsid w:val="00A45C3C"/>
    <w:rsid w:val="00A4630B"/>
    <w:rsid w:val="00A466CC"/>
    <w:rsid w:val="00A46BD4"/>
    <w:rsid w:val="00A47438"/>
    <w:rsid w:val="00A47C6D"/>
    <w:rsid w:val="00A5017E"/>
    <w:rsid w:val="00A5020F"/>
    <w:rsid w:val="00A504B6"/>
    <w:rsid w:val="00A5092B"/>
    <w:rsid w:val="00A51A1C"/>
    <w:rsid w:val="00A51CF0"/>
    <w:rsid w:val="00A52E4F"/>
    <w:rsid w:val="00A54305"/>
    <w:rsid w:val="00A548FF"/>
    <w:rsid w:val="00A54F70"/>
    <w:rsid w:val="00A560D0"/>
    <w:rsid w:val="00A561E1"/>
    <w:rsid w:val="00A56FF1"/>
    <w:rsid w:val="00A57126"/>
    <w:rsid w:val="00A60AD2"/>
    <w:rsid w:val="00A60AE0"/>
    <w:rsid w:val="00A6146C"/>
    <w:rsid w:val="00A615F1"/>
    <w:rsid w:val="00A616F4"/>
    <w:rsid w:val="00A61F22"/>
    <w:rsid w:val="00A6247A"/>
    <w:rsid w:val="00A6279A"/>
    <w:rsid w:val="00A6379D"/>
    <w:rsid w:val="00A64E02"/>
    <w:rsid w:val="00A6531D"/>
    <w:rsid w:val="00A66066"/>
    <w:rsid w:val="00A66CF7"/>
    <w:rsid w:val="00A67352"/>
    <w:rsid w:val="00A67784"/>
    <w:rsid w:val="00A707A3"/>
    <w:rsid w:val="00A70FD4"/>
    <w:rsid w:val="00A71404"/>
    <w:rsid w:val="00A71A2D"/>
    <w:rsid w:val="00A71F9C"/>
    <w:rsid w:val="00A71FEE"/>
    <w:rsid w:val="00A74747"/>
    <w:rsid w:val="00A766AE"/>
    <w:rsid w:val="00A766CA"/>
    <w:rsid w:val="00A76AF8"/>
    <w:rsid w:val="00A774F1"/>
    <w:rsid w:val="00A77E04"/>
    <w:rsid w:val="00A77EFC"/>
    <w:rsid w:val="00A80950"/>
    <w:rsid w:val="00A8096D"/>
    <w:rsid w:val="00A82DBE"/>
    <w:rsid w:val="00A830AF"/>
    <w:rsid w:val="00A83E72"/>
    <w:rsid w:val="00A8409B"/>
    <w:rsid w:val="00A841DC"/>
    <w:rsid w:val="00A84204"/>
    <w:rsid w:val="00A8465D"/>
    <w:rsid w:val="00A860EB"/>
    <w:rsid w:val="00A8624D"/>
    <w:rsid w:val="00A86410"/>
    <w:rsid w:val="00A90D05"/>
    <w:rsid w:val="00A911C4"/>
    <w:rsid w:val="00A919AB"/>
    <w:rsid w:val="00A92578"/>
    <w:rsid w:val="00A93662"/>
    <w:rsid w:val="00A948E9"/>
    <w:rsid w:val="00A94A1C"/>
    <w:rsid w:val="00A953CC"/>
    <w:rsid w:val="00A95F58"/>
    <w:rsid w:val="00A96E51"/>
    <w:rsid w:val="00A97A87"/>
    <w:rsid w:val="00A97C73"/>
    <w:rsid w:val="00A97F93"/>
    <w:rsid w:val="00AA03BA"/>
    <w:rsid w:val="00AA0DC3"/>
    <w:rsid w:val="00AA11E4"/>
    <w:rsid w:val="00AA2144"/>
    <w:rsid w:val="00AA223D"/>
    <w:rsid w:val="00AA272C"/>
    <w:rsid w:val="00AA2E4C"/>
    <w:rsid w:val="00AA5E56"/>
    <w:rsid w:val="00AA6117"/>
    <w:rsid w:val="00AA657B"/>
    <w:rsid w:val="00AA76DE"/>
    <w:rsid w:val="00AA7BB5"/>
    <w:rsid w:val="00AA7CB5"/>
    <w:rsid w:val="00AB04B6"/>
    <w:rsid w:val="00AB13B6"/>
    <w:rsid w:val="00AB381E"/>
    <w:rsid w:val="00AB3DDE"/>
    <w:rsid w:val="00AB432E"/>
    <w:rsid w:val="00AB4E76"/>
    <w:rsid w:val="00AB4F75"/>
    <w:rsid w:val="00AB6239"/>
    <w:rsid w:val="00AB69DC"/>
    <w:rsid w:val="00AB6CED"/>
    <w:rsid w:val="00AB6CEF"/>
    <w:rsid w:val="00AB7715"/>
    <w:rsid w:val="00AB7C1F"/>
    <w:rsid w:val="00AC010C"/>
    <w:rsid w:val="00AC0FBF"/>
    <w:rsid w:val="00AC14F3"/>
    <w:rsid w:val="00AC25A7"/>
    <w:rsid w:val="00AC2F4F"/>
    <w:rsid w:val="00AC3277"/>
    <w:rsid w:val="00AC3617"/>
    <w:rsid w:val="00AC3690"/>
    <w:rsid w:val="00AC4664"/>
    <w:rsid w:val="00AC46F6"/>
    <w:rsid w:val="00AC58F1"/>
    <w:rsid w:val="00AC5FBB"/>
    <w:rsid w:val="00AC629B"/>
    <w:rsid w:val="00AC6A3C"/>
    <w:rsid w:val="00AC6A60"/>
    <w:rsid w:val="00AC6FA9"/>
    <w:rsid w:val="00AC7062"/>
    <w:rsid w:val="00AC72D4"/>
    <w:rsid w:val="00AC7325"/>
    <w:rsid w:val="00AC7337"/>
    <w:rsid w:val="00AC7974"/>
    <w:rsid w:val="00AC7979"/>
    <w:rsid w:val="00AC7E16"/>
    <w:rsid w:val="00AD07FB"/>
    <w:rsid w:val="00AD0F85"/>
    <w:rsid w:val="00AD1904"/>
    <w:rsid w:val="00AD1E6B"/>
    <w:rsid w:val="00AD1FC7"/>
    <w:rsid w:val="00AD2673"/>
    <w:rsid w:val="00AD2CFC"/>
    <w:rsid w:val="00AD5B95"/>
    <w:rsid w:val="00AD6B1E"/>
    <w:rsid w:val="00AD6B92"/>
    <w:rsid w:val="00AD6EAE"/>
    <w:rsid w:val="00AD75F6"/>
    <w:rsid w:val="00AE0344"/>
    <w:rsid w:val="00AE050D"/>
    <w:rsid w:val="00AE1EB3"/>
    <w:rsid w:val="00AE3219"/>
    <w:rsid w:val="00AE50F2"/>
    <w:rsid w:val="00AE5B76"/>
    <w:rsid w:val="00AE602F"/>
    <w:rsid w:val="00AE6605"/>
    <w:rsid w:val="00AE6D50"/>
    <w:rsid w:val="00AE700E"/>
    <w:rsid w:val="00AE72BF"/>
    <w:rsid w:val="00AF0645"/>
    <w:rsid w:val="00AF08DF"/>
    <w:rsid w:val="00AF1439"/>
    <w:rsid w:val="00AF2BEF"/>
    <w:rsid w:val="00AF3BE8"/>
    <w:rsid w:val="00AF3E95"/>
    <w:rsid w:val="00AF5F3D"/>
    <w:rsid w:val="00AF6EA1"/>
    <w:rsid w:val="00B00F32"/>
    <w:rsid w:val="00B0103B"/>
    <w:rsid w:val="00B0212D"/>
    <w:rsid w:val="00B02945"/>
    <w:rsid w:val="00B03338"/>
    <w:rsid w:val="00B03805"/>
    <w:rsid w:val="00B039CC"/>
    <w:rsid w:val="00B0428E"/>
    <w:rsid w:val="00B0464C"/>
    <w:rsid w:val="00B04B96"/>
    <w:rsid w:val="00B04E41"/>
    <w:rsid w:val="00B057B0"/>
    <w:rsid w:val="00B05920"/>
    <w:rsid w:val="00B05FEC"/>
    <w:rsid w:val="00B06A72"/>
    <w:rsid w:val="00B06BE0"/>
    <w:rsid w:val="00B06E60"/>
    <w:rsid w:val="00B072B9"/>
    <w:rsid w:val="00B076B7"/>
    <w:rsid w:val="00B101C7"/>
    <w:rsid w:val="00B1105D"/>
    <w:rsid w:val="00B1157F"/>
    <w:rsid w:val="00B11860"/>
    <w:rsid w:val="00B11B91"/>
    <w:rsid w:val="00B11D60"/>
    <w:rsid w:val="00B11FE4"/>
    <w:rsid w:val="00B1296D"/>
    <w:rsid w:val="00B12A4B"/>
    <w:rsid w:val="00B12F0C"/>
    <w:rsid w:val="00B134F5"/>
    <w:rsid w:val="00B138F1"/>
    <w:rsid w:val="00B144FD"/>
    <w:rsid w:val="00B14C4E"/>
    <w:rsid w:val="00B15BA1"/>
    <w:rsid w:val="00B15EBC"/>
    <w:rsid w:val="00B165CC"/>
    <w:rsid w:val="00B1668E"/>
    <w:rsid w:val="00B16741"/>
    <w:rsid w:val="00B16977"/>
    <w:rsid w:val="00B17173"/>
    <w:rsid w:val="00B1734F"/>
    <w:rsid w:val="00B1766E"/>
    <w:rsid w:val="00B21C2C"/>
    <w:rsid w:val="00B2263B"/>
    <w:rsid w:val="00B229E8"/>
    <w:rsid w:val="00B24240"/>
    <w:rsid w:val="00B25487"/>
    <w:rsid w:val="00B2618E"/>
    <w:rsid w:val="00B26414"/>
    <w:rsid w:val="00B2773E"/>
    <w:rsid w:val="00B307C4"/>
    <w:rsid w:val="00B30EC9"/>
    <w:rsid w:val="00B30F27"/>
    <w:rsid w:val="00B314B8"/>
    <w:rsid w:val="00B320EB"/>
    <w:rsid w:val="00B32B54"/>
    <w:rsid w:val="00B3365E"/>
    <w:rsid w:val="00B33DA0"/>
    <w:rsid w:val="00B35193"/>
    <w:rsid w:val="00B36843"/>
    <w:rsid w:val="00B36D1B"/>
    <w:rsid w:val="00B3794C"/>
    <w:rsid w:val="00B37D88"/>
    <w:rsid w:val="00B403EA"/>
    <w:rsid w:val="00B40595"/>
    <w:rsid w:val="00B4212C"/>
    <w:rsid w:val="00B42241"/>
    <w:rsid w:val="00B422E0"/>
    <w:rsid w:val="00B42D1B"/>
    <w:rsid w:val="00B42F85"/>
    <w:rsid w:val="00B44102"/>
    <w:rsid w:val="00B45320"/>
    <w:rsid w:val="00B45CDC"/>
    <w:rsid w:val="00B46372"/>
    <w:rsid w:val="00B464C0"/>
    <w:rsid w:val="00B46F42"/>
    <w:rsid w:val="00B4784D"/>
    <w:rsid w:val="00B47C25"/>
    <w:rsid w:val="00B47CAC"/>
    <w:rsid w:val="00B505C9"/>
    <w:rsid w:val="00B5082C"/>
    <w:rsid w:val="00B50AB3"/>
    <w:rsid w:val="00B518D1"/>
    <w:rsid w:val="00B526A4"/>
    <w:rsid w:val="00B537C9"/>
    <w:rsid w:val="00B53E85"/>
    <w:rsid w:val="00B54913"/>
    <w:rsid w:val="00B54F80"/>
    <w:rsid w:val="00B5548B"/>
    <w:rsid w:val="00B55D25"/>
    <w:rsid w:val="00B55F54"/>
    <w:rsid w:val="00B56F0C"/>
    <w:rsid w:val="00B57E7D"/>
    <w:rsid w:val="00B61B95"/>
    <w:rsid w:val="00B61BFB"/>
    <w:rsid w:val="00B63520"/>
    <w:rsid w:val="00B63528"/>
    <w:rsid w:val="00B64088"/>
    <w:rsid w:val="00B64FF6"/>
    <w:rsid w:val="00B652E4"/>
    <w:rsid w:val="00B65CC8"/>
    <w:rsid w:val="00B664F0"/>
    <w:rsid w:val="00B666DD"/>
    <w:rsid w:val="00B667A2"/>
    <w:rsid w:val="00B66951"/>
    <w:rsid w:val="00B6718A"/>
    <w:rsid w:val="00B671A9"/>
    <w:rsid w:val="00B679B0"/>
    <w:rsid w:val="00B67C46"/>
    <w:rsid w:val="00B71C8C"/>
    <w:rsid w:val="00B72036"/>
    <w:rsid w:val="00B72137"/>
    <w:rsid w:val="00B727A5"/>
    <w:rsid w:val="00B72C1D"/>
    <w:rsid w:val="00B72E62"/>
    <w:rsid w:val="00B73385"/>
    <w:rsid w:val="00B738F8"/>
    <w:rsid w:val="00B75BC7"/>
    <w:rsid w:val="00B75EEB"/>
    <w:rsid w:val="00B760EA"/>
    <w:rsid w:val="00B76EB4"/>
    <w:rsid w:val="00B7769A"/>
    <w:rsid w:val="00B7771E"/>
    <w:rsid w:val="00B778F2"/>
    <w:rsid w:val="00B77E40"/>
    <w:rsid w:val="00B77F35"/>
    <w:rsid w:val="00B806EE"/>
    <w:rsid w:val="00B8076C"/>
    <w:rsid w:val="00B811CF"/>
    <w:rsid w:val="00B81EA9"/>
    <w:rsid w:val="00B82513"/>
    <w:rsid w:val="00B82FA2"/>
    <w:rsid w:val="00B8393D"/>
    <w:rsid w:val="00B852F6"/>
    <w:rsid w:val="00B85BAC"/>
    <w:rsid w:val="00B86044"/>
    <w:rsid w:val="00B86172"/>
    <w:rsid w:val="00B86370"/>
    <w:rsid w:val="00B879F4"/>
    <w:rsid w:val="00B87CFF"/>
    <w:rsid w:val="00B901D4"/>
    <w:rsid w:val="00B90447"/>
    <w:rsid w:val="00B9173A"/>
    <w:rsid w:val="00B91B9B"/>
    <w:rsid w:val="00B92380"/>
    <w:rsid w:val="00B92D2B"/>
    <w:rsid w:val="00B92EE6"/>
    <w:rsid w:val="00B93E87"/>
    <w:rsid w:val="00B93F1F"/>
    <w:rsid w:val="00B9457B"/>
    <w:rsid w:val="00B9497A"/>
    <w:rsid w:val="00B955D2"/>
    <w:rsid w:val="00B95B3C"/>
    <w:rsid w:val="00B95CB9"/>
    <w:rsid w:val="00B9608F"/>
    <w:rsid w:val="00B962C4"/>
    <w:rsid w:val="00B96721"/>
    <w:rsid w:val="00B97BB8"/>
    <w:rsid w:val="00B97D3A"/>
    <w:rsid w:val="00B97F29"/>
    <w:rsid w:val="00BA03AB"/>
    <w:rsid w:val="00BA04D1"/>
    <w:rsid w:val="00BA0B4D"/>
    <w:rsid w:val="00BA1097"/>
    <w:rsid w:val="00BA12E3"/>
    <w:rsid w:val="00BA222D"/>
    <w:rsid w:val="00BA259A"/>
    <w:rsid w:val="00BA3B82"/>
    <w:rsid w:val="00BA44A6"/>
    <w:rsid w:val="00BA4795"/>
    <w:rsid w:val="00BA4A65"/>
    <w:rsid w:val="00BA4A8C"/>
    <w:rsid w:val="00BA4C94"/>
    <w:rsid w:val="00BA5E2D"/>
    <w:rsid w:val="00BA64C5"/>
    <w:rsid w:val="00BA6A8C"/>
    <w:rsid w:val="00BA73E7"/>
    <w:rsid w:val="00BA7C20"/>
    <w:rsid w:val="00BB0A5F"/>
    <w:rsid w:val="00BB0B15"/>
    <w:rsid w:val="00BB1516"/>
    <w:rsid w:val="00BB16B5"/>
    <w:rsid w:val="00BB16E1"/>
    <w:rsid w:val="00BB25F6"/>
    <w:rsid w:val="00BB2618"/>
    <w:rsid w:val="00BB26A6"/>
    <w:rsid w:val="00BB2BD1"/>
    <w:rsid w:val="00BB31F9"/>
    <w:rsid w:val="00BB3B6B"/>
    <w:rsid w:val="00BB3BC1"/>
    <w:rsid w:val="00BB4706"/>
    <w:rsid w:val="00BB4C24"/>
    <w:rsid w:val="00BB5106"/>
    <w:rsid w:val="00BB5554"/>
    <w:rsid w:val="00BB6CE6"/>
    <w:rsid w:val="00BC06FC"/>
    <w:rsid w:val="00BC0E14"/>
    <w:rsid w:val="00BC10B9"/>
    <w:rsid w:val="00BC19D1"/>
    <w:rsid w:val="00BC1AA3"/>
    <w:rsid w:val="00BC1DD6"/>
    <w:rsid w:val="00BC2983"/>
    <w:rsid w:val="00BC2EED"/>
    <w:rsid w:val="00BC4D70"/>
    <w:rsid w:val="00BC4FCA"/>
    <w:rsid w:val="00BC5530"/>
    <w:rsid w:val="00BC5AB7"/>
    <w:rsid w:val="00BC6152"/>
    <w:rsid w:val="00BC7089"/>
    <w:rsid w:val="00BD02AD"/>
    <w:rsid w:val="00BD0D3E"/>
    <w:rsid w:val="00BD0E4F"/>
    <w:rsid w:val="00BD10DC"/>
    <w:rsid w:val="00BD10EF"/>
    <w:rsid w:val="00BD12C0"/>
    <w:rsid w:val="00BD1A6E"/>
    <w:rsid w:val="00BD1F45"/>
    <w:rsid w:val="00BD2738"/>
    <w:rsid w:val="00BD2E17"/>
    <w:rsid w:val="00BD391D"/>
    <w:rsid w:val="00BD4D6F"/>
    <w:rsid w:val="00BD5390"/>
    <w:rsid w:val="00BD59E2"/>
    <w:rsid w:val="00BD5B69"/>
    <w:rsid w:val="00BD6567"/>
    <w:rsid w:val="00BD754C"/>
    <w:rsid w:val="00BD75AA"/>
    <w:rsid w:val="00BE0064"/>
    <w:rsid w:val="00BE08A2"/>
    <w:rsid w:val="00BE1D24"/>
    <w:rsid w:val="00BE4358"/>
    <w:rsid w:val="00BE50E2"/>
    <w:rsid w:val="00BE5830"/>
    <w:rsid w:val="00BE69D5"/>
    <w:rsid w:val="00BE6C87"/>
    <w:rsid w:val="00BE6EEB"/>
    <w:rsid w:val="00BE7289"/>
    <w:rsid w:val="00BE776C"/>
    <w:rsid w:val="00BF03B4"/>
    <w:rsid w:val="00BF0AF1"/>
    <w:rsid w:val="00BF0E51"/>
    <w:rsid w:val="00BF21F2"/>
    <w:rsid w:val="00BF3088"/>
    <w:rsid w:val="00BF3537"/>
    <w:rsid w:val="00BF3CE8"/>
    <w:rsid w:val="00BF49A5"/>
    <w:rsid w:val="00BF50A6"/>
    <w:rsid w:val="00BF601A"/>
    <w:rsid w:val="00BF6B9A"/>
    <w:rsid w:val="00BF6BE0"/>
    <w:rsid w:val="00BF71A2"/>
    <w:rsid w:val="00BF7BAD"/>
    <w:rsid w:val="00BF7F14"/>
    <w:rsid w:val="00C01026"/>
    <w:rsid w:val="00C0122D"/>
    <w:rsid w:val="00C014E6"/>
    <w:rsid w:val="00C017C6"/>
    <w:rsid w:val="00C02701"/>
    <w:rsid w:val="00C02A0B"/>
    <w:rsid w:val="00C034C8"/>
    <w:rsid w:val="00C048BF"/>
    <w:rsid w:val="00C04911"/>
    <w:rsid w:val="00C050E3"/>
    <w:rsid w:val="00C05388"/>
    <w:rsid w:val="00C06118"/>
    <w:rsid w:val="00C068A4"/>
    <w:rsid w:val="00C070D8"/>
    <w:rsid w:val="00C07124"/>
    <w:rsid w:val="00C07161"/>
    <w:rsid w:val="00C072BB"/>
    <w:rsid w:val="00C079FB"/>
    <w:rsid w:val="00C07F18"/>
    <w:rsid w:val="00C1022F"/>
    <w:rsid w:val="00C117AC"/>
    <w:rsid w:val="00C1269D"/>
    <w:rsid w:val="00C12961"/>
    <w:rsid w:val="00C12D94"/>
    <w:rsid w:val="00C14FEE"/>
    <w:rsid w:val="00C15024"/>
    <w:rsid w:val="00C154E1"/>
    <w:rsid w:val="00C1587E"/>
    <w:rsid w:val="00C15E29"/>
    <w:rsid w:val="00C16544"/>
    <w:rsid w:val="00C20119"/>
    <w:rsid w:val="00C2025D"/>
    <w:rsid w:val="00C207D5"/>
    <w:rsid w:val="00C210D0"/>
    <w:rsid w:val="00C2125F"/>
    <w:rsid w:val="00C227D5"/>
    <w:rsid w:val="00C22A62"/>
    <w:rsid w:val="00C23CC6"/>
    <w:rsid w:val="00C23EE0"/>
    <w:rsid w:val="00C24E76"/>
    <w:rsid w:val="00C24F11"/>
    <w:rsid w:val="00C253AC"/>
    <w:rsid w:val="00C2584C"/>
    <w:rsid w:val="00C25B88"/>
    <w:rsid w:val="00C25D36"/>
    <w:rsid w:val="00C2630A"/>
    <w:rsid w:val="00C2632E"/>
    <w:rsid w:val="00C26591"/>
    <w:rsid w:val="00C27E0A"/>
    <w:rsid w:val="00C27FB4"/>
    <w:rsid w:val="00C30A66"/>
    <w:rsid w:val="00C317E0"/>
    <w:rsid w:val="00C32000"/>
    <w:rsid w:val="00C3204A"/>
    <w:rsid w:val="00C328D3"/>
    <w:rsid w:val="00C329F1"/>
    <w:rsid w:val="00C32D41"/>
    <w:rsid w:val="00C33290"/>
    <w:rsid w:val="00C354B5"/>
    <w:rsid w:val="00C363B2"/>
    <w:rsid w:val="00C369B9"/>
    <w:rsid w:val="00C36DCA"/>
    <w:rsid w:val="00C36E50"/>
    <w:rsid w:val="00C37FC0"/>
    <w:rsid w:val="00C40421"/>
    <w:rsid w:val="00C410B3"/>
    <w:rsid w:val="00C414B1"/>
    <w:rsid w:val="00C425D7"/>
    <w:rsid w:val="00C426DF"/>
    <w:rsid w:val="00C4281B"/>
    <w:rsid w:val="00C428FC"/>
    <w:rsid w:val="00C42AE1"/>
    <w:rsid w:val="00C43CEA"/>
    <w:rsid w:val="00C43FA7"/>
    <w:rsid w:val="00C4474A"/>
    <w:rsid w:val="00C45DD9"/>
    <w:rsid w:val="00C45F91"/>
    <w:rsid w:val="00C4798D"/>
    <w:rsid w:val="00C479A3"/>
    <w:rsid w:val="00C51100"/>
    <w:rsid w:val="00C51156"/>
    <w:rsid w:val="00C513C7"/>
    <w:rsid w:val="00C51F9A"/>
    <w:rsid w:val="00C52A49"/>
    <w:rsid w:val="00C52FB5"/>
    <w:rsid w:val="00C537AF"/>
    <w:rsid w:val="00C542E7"/>
    <w:rsid w:val="00C54D0D"/>
    <w:rsid w:val="00C55343"/>
    <w:rsid w:val="00C559C5"/>
    <w:rsid w:val="00C55D36"/>
    <w:rsid w:val="00C5672E"/>
    <w:rsid w:val="00C56E25"/>
    <w:rsid w:val="00C574BA"/>
    <w:rsid w:val="00C57B04"/>
    <w:rsid w:val="00C61263"/>
    <w:rsid w:val="00C61405"/>
    <w:rsid w:val="00C61979"/>
    <w:rsid w:val="00C61D02"/>
    <w:rsid w:val="00C6296D"/>
    <w:rsid w:val="00C63ADB"/>
    <w:rsid w:val="00C63F32"/>
    <w:rsid w:val="00C63FED"/>
    <w:rsid w:val="00C642C4"/>
    <w:rsid w:val="00C64977"/>
    <w:rsid w:val="00C64ADF"/>
    <w:rsid w:val="00C65777"/>
    <w:rsid w:val="00C6626B"/>
    <w:rsid w:val="00C67615"/>
    <w:rsid w:val="00C7016F"/>
    <w:rsid w:val="00C70879"/>
    <w:rsid w:val="00C708CF"/>
    <w:rsid w:val="00C7099C"/>
    <w:rsid w:val="00C7162C"/>
    <w:rsid w:val="00C71811"/>
    <w:rsid w:val="00C71A5D"/>
    <w:rsid w:val="00C71B97"/>
    <w:rsid w:val="00C7233C"/>
    <w:rsid w:val="00C723EF"/>
    <w:rsid w:val="00C72877"/>
    <w:rsid w:val="00C72B06"/>
    <w:rsid w:val="00C738CD"/>
    <w:rsid w:val="00C73E16"/>
    <w:rsid w:val="00C74679"/>
    <w:rsid w:val="00C758E0"/>
    <w:rsid w:val="00C75E91"/>
    <w:rsid w:val="00C765A9"/>
    <w:rsid w:val="00C76973"/>
    <w:rsid w:val="00C77695"/>
    <w:rsid w:val="00C806B5"/>
    <w:rsid w:val="00C81268"/>
    <w:rsid w:val="00C81471"/>
    <w:rsid w:val="00C81A01"/>
    <w:rsid w:val="00C81C70"/>
    <w:rsid w:val="00C82035"/>
    <w:rsid w:val="00C823D5"/>
    <w:rsid w:val="00C833BA"/>
    <w:rsid w:val="00C8348A"/>
    <w:rsid w:val="00C840BE"/>
    <w:rsid w:val="00C84A2F"/>
    <w:rsid w:val="00C85322"/>
    <w:rsid w:val="00C85500"/>
    <w:rsid w:val="00C85562"/>
    <w:rsid w:val="00C85EDA"/>
    <w:rsid w:val="00C8681F"/>
    <w:rsid w:val="00C86CEF"/>
    <w:rsid w:val="00C871CD"/>
    <w:rsid w:val="00C876F1"/>
    <w:rsid w:val="00C877B6"/>
    <w:rsid w:val="00C912E5"/>
    <w:rsid w:val="00C917B9"/>
    <w:rsid w:val="00C92B28"/>
    <w:rsid w:val="00C93A03"/>
    <w:rsid w:val="00C94628"/>
    <w:rsid w:val="00C9475E"/>
    <w:rsid w:val="00C948DA"/>
    <w:rsid w:val="00C94AA0"/>
    <w:rsid w:val="00C95753"/>
    <w:rsid w:val="00C96061"/>
    <w:rsid w:val="00C960A6"/>
    <w:rsid w:val="00C96D62"/>
    <w:rsid w:val="00C97BD0"/>
    <w:rsid w:val="00CA06DB"/>
    <w:rsid w:val="00CA0940"/>
    <w:rsid w:val="00CA0957"/>
    <w:rsid w:val="00CA112D"/>
    <w:rsid w:val="00CA1718"/>
    <w:rsid w:val="00CA36BB"/>
    <w:rsid w:val="00CA3CAB"/>
    <w:rsid w:val="00CA424D"/>
    <w:rsid w:val="00CA4E5C"/>
    <w:rsid w:val="00CA54CB"/>
    <w:rsid w:val="00CA554C"/>
    <w:rsid w:val="00CA5C4A"/>
    <w:rsid w:val="00CA5F11"/>
    <w:rsid w:val="00CA6093"/>
    <w:rsid w:val="00CA64C7"/>
    <w:rsid w:val="00CA6A02"/>
    <w:rsid w:val="00CA6B58"/>
    <w:rsid w:val="00CA6C36"/>
    <w:rsid w:val="00CA720A"/>
    <w:rsid w:val="00CA793B"/>
    <w:rsid w:val="00CB0055"/>
    <w:rsid w:val="00CB015A"/>
    <w:rsid w:val="00CB02C6"/>
    <w:rsid w:val="00CB0496"/>
    <w:rsid w:val="00CB07E0"/>
    <w:rsid w:val="00CB1990"/>
    <w:rsid w:val="00CB1C4E"/>
    <w:rsid w:val="00CB1E35"/>
    <w:rsid w:val="00CB27AE"/>
    <w:rsid w:val="00CB2C56"/>
    <w:rsid w:val="00CB2EB4"/>
    <w:rsid w:val="00CB317E"/>
    <w:rsid w:val="00CB5BE5"/>
    <w:rsid w:val="00CB63D5"/>
    <w:rsid w:val="00CB73ED"/>
    <w:rsid w:val="00CB79D2"/>
    <w:rsid w:val="00CB7A41"/>
    <w:rsid w:val="00CC0089"/>
    <w:rsid w:val="00CC0347"/>
    <w:rsid w:val="00CC048F"/>
    <w:rsid w:val="00CC0719"/>
    <w:rsid w:val="00CC07DE"/>
    <w:rsid w:val="00CC0922"/>
    <w:rsid w:val="00CC18A2"/>
    <w:rsid w:val="00CC2196"/>
    <w:rsid w:val="00CC2CFE"/>
    <w:rsid w:val="00CC330E"/>
    <w:rsid w:val="00CC3A08"/>
    <w:rsid w:val="00CC4083"/>
    <w:rsid w:val="00CC4722"/>
    <w:rsid w:val="00CC4DB3"/>
    <w:rsid w:val="00CC4F5F"/>
    <w:rsid w:val="00CC53F1"/>
    <w:rsid w:val="00CC542A"/>
    <w:rsid w:val="00CC59C5"/>
    <w:rsid w:val="00CC5DB6"/>
    <w:rsid w:val="00CC5FA6"/>
    <w:rsid w:val="00CC629F"/>
    <w:rsid w:val="00CC6C6B"/>
    <w:rsid w:val="00CD0C4F"/>
    <w:rsid w:val="00CD128F"/>
    <w:rsid w:val="00CD17E8"/>
    <w:rsid w:val="00CD2843"/>
    <w:rsid w:val="00CD2992"/>
    <w:rsid w:val="00CD34EA"/>
    <w:rsid w:val="00CD420D"/>
    <w:rsid w:val="00CD48A9"/>
    <w:rsid w:val="00CD4EBF"/>
    <w:rsid w:val="00CD56A7"/>
    <w:rsid w:val="00CD58E9"/>
    <w:rsid w:val="00CD6047"/>
    <w:rsid w:val="00CD61ED"/>
    <w:rsid w:val="00CD6358"/>
    <w:rsid w:val="00CD6BBA"/>
    <w:rsid w:val="00CD6DF9"/>
    <w:rsid w:val="00CD6EC8"/>
    <w:rsid w:val="00CE0143"/>
    <w:rsid w:val="00CE1439"/>
    <w:rsid w:val="00CE16DC"/>
    <w:rsid w:val="00CE1C6A"/>
    <w:rsid w:val="00CE26A8"/>
    <w:rsid w:val="00CE2AC7"/>
    <w:rsid w:val="00CE2C7B"/>
    <w:rsid w:val="00CE3051"/>
    <w:rsid w:val="00CE319E"/>
    <w:rsid w:val="00CE3D87"/>
    <w:rsid w:val="00CE4267"/>
    <w:rsid w:val="00CE4833"/>
    <w:rsid w:val="00CE49B7"/>
    <w:rsid w:val="00CE5E32"/>
    <w:rsid w:val="00CE645A"/>
    <w:rsid w:val="00CE667C"/>
    <w:rsid w:val="00CE7105"/>
    <w:rsid w:val="00CE7701"/>
    <w:rsid w:val="00CE7DAD"/>
    <w:rsid w:val="00CF113F"/>
    <w:rsid w:val="00CF128B"/>
    <w:rsid w:val="00CF1C63"/>
    <w:rsid w:val="00CF1E66"/>
    <w:rsid w:val="00CF1F94"/>
    <w:rsid w:val="00CF24D2"/>
    <w:rsid w:val="00CF2CB3"/>
    <w:rsid w:val="00CF410D"/>
    <w:rsid w:val="00CF4992"/>
    <w:rsid w:val="00CF6247"/>
    <w:rsid w:val="00CF6781"/>
    <w:rsid w:val="00CF6FDD"/>
    <w:rsid w:val="00CF7FCB"/>
    <w:rsid w:val="00D0035F"/>
    <w:rsid w:val="00D005FA"/>
    <w:rsid w:val="00D013EC"/>
    <w:rsid w:val="00D02714"/>
    <w:rsid w:val="00D02D44"/>
    <w:rsid w:val="00D02DA5"/>
    <w:rsid w:val="00D02DDC"/>
    <w:rsid w:val="00D02E72"/>
    <w:rsid w:val="00D0390F"/>
    <w:rsid w:val="00D03E21"/>
    <w:rsid w:val="00D03ECD"/>
    <w:rsid w:val="00D042B2"/>
    <w:rsid w:val="00D05040"/>
    <w:rsid w:val="00D059B4"/>
    <w:rsid w:val="00D05C33"/>
    <w:rsid w:val="00D05D91"/>
    <w:rsid w:val="00D05E81"/>
    <w:rsid w:val="00D06819"/>
    <w:rsid w:val="00D06B2D"/>
    <w:rsid w:val="00D07B27"/>
    <w:rsid w:val="00D10CE0"/>
    <w:rsid w:val="00D10E73"/>
    <w:rsid w:val="00D11994"/>
    <w:rsid w:val="00D11D91"/>
    <w:rsid w:val="00D12497"/>
    <w:rsid w:val="00D125C0"/>
    <w:rsid w:val="00D12A86"/>
    <w:rsid w:val="00D12CE8"/>
    <w:rsid w:val="00D1500C"/>
    <w:rsid w:val="00D1504F"/>
    <w:rsid w:val="00D15AF0"/>
    <w:rsid w:val="00D15E27"/>
    <w:rsid w:val="00D164D4"/>
    <w:rsid w:val="00D164DE"/>
    <w:rsid w:val="00D16BD5"/>
    <w:rsid w:val="00D20550"/>
    <w:rsid w:val="00D20881"/>
    <w:rsid w:val="00D20AED"/>
    <w:rsid w:val="00D211F1"/>
    <w:rsid w:val="00D21EF6"/>
    <w:rsid w:val="00D21FFB"/>
    <w:rsid w:val="00D2324A"/>
    <w:rsid w:val="00D23B18"/>
    <w:rsid w:val="00D241D4"/>
    <w:rsid w:val="00D248FD"/>
    <w:rsid w:val="00D24ED9"/>
    <w:rsid w:val="00D24F9A"/>
    <w:rsid w:val="00D25382"/>
    <w:rsid w:val="00D256FC"/>
    <w:rsid w:val="00D2588A"/>
    <w:rsid w:val="00D25BB5"/>
    <w:rsid w:val="00D2672F"/>
    <w:rsid w:val="00D2705B"/>
    <w:rsid w:val="00D2788A"/>
    <w:rsid w:val="00D27FE7"/>
    <w:rsid w:val="00D30075"/>
    <w:rsid w:val="00D310DC"/>
    <w:rsid w:val="00D3161A"/>
    <w:rsid w:val="00D33286"/>
    <w:rsid w:val="00D34D31"/>
    <w:rsid w:val="00D3503B"/>
    <w:rsid w:val="00D35EC9"/>
    <w:rsid w:val="00D36366"/>
    <w:rsid w:val="00D36903"/>
    <w:rsid w:val="00D3754F"/>
    <w:rsid w:val="00D40898"/>
    <w:rsid w:val="00D40DEC"/>
    <w:rsid w:val="00D40FDE"/>
    <w:rsid w:val="00D41232"/>
    <w:rsid w:val="00D4157B"/>
    <w:rsid w:val="00D41992"/>
    <w:rsid w:val="00D41E93"/>
    <w:rsid w:val="00D42F36"/>
    <w:rsid w:val="00D43AE4"/>
    <w:rsid w:val="00D447BC"/>
    <w:rsid w:val="00D44842"/>
    <w:rsid w:val="00D44A0A"/>
    <w:rsid w:val="00D44CA1"/>
    <w:rsid w:val="00D44D00"/>
    <w:rsid w:val="00D44E78"/>
    <w:rsid w:val="00D45471"/>
    <w:rsid w:val="00D45616"/>
    <w:rsid w:val="00D459FB"/>
    <w:rsid w:val="00D45C96"/>
    <w:rsid w:val="00D45E53"/>
    <w:rsid w:val="00D46201"/>
    <w:rsid w:val="00D46E8F"/>
    <w:rsid w:val="00D47193"/>
    <w:rsid w:val="00D472A3"/>
    <w:rsid w:val="00D47952"/>
    <w:rsid w:val="00D50021"/>
    <w:rsid w:val="00D50120"/>
    <w:rsid w:val="00D503F1"/>
    <w:rsid w:val="00D515B8"/>
    <w:rsid w:val="00D5186E"/>
    <w:rsid w:val="00D5190E"/>
    <w:rsid w:val="00D51D28"/>
    <w:rsid w:val="00D52407"/>
    <w:rsid w:val="00D52FB7"/>
    <w:rsid w:val="00D531F3"/>
    <w:rsid w:val="00D533C2"/>
    <w:rsid w:val="00D5486D"/>
    <w:rsid w:val="00D54D2F"/>
    <w:rsid w:val="00D55696"/>
    <w:rsid w:val="00D574B4"/>
    <w:rsid w:val="00D57CF2"/>
    <w:rsid w:val="00D57EB4"/>
    <w:rsid w:val="00D60A49"/>
    <w:rsid w:val="00D60B72"/>
    <w:rsid w:val="00D60DDC"/>
    <w:rsid w:val="00D61051"/>
    <w:rsid w:val="00D6138A"/>
    <w:rsid w:val="00D6150C"/>
    <w:rsid w:val="00D61970"/>
    <w:rsid w:val="00D61B1D"/>
    <w:rsid w:val="00D61BE5"/>
    <w:rsid w:val="00D6222F"/>
    <w:rsid w:val="00D62455"/>
    <w:rsid w:val="00D629F8"/>
    <w:rsid w:val="00D62C8C"/>
    <w:rsid w:val="00D62EAA"/>
    <w:rsid w:val="00D6344C"/>
    <w:rsid w:val="00D64E21"/>
    <w:rsid w:val="00D64E23"/>
    <w:rsid w:val="00D65423"/>
    <w:rsid w:val="00D65B5F"/>
    <w:rsid w:val="00D664C8"/>
    <w:rsid w:val="00D66C53"/>
    <w:rsid w:val="00D66C94"/>
    <w:rsid w:val="00D66DBE"/>
    <w:rsid w:val="00D6781C"/>
    <w:rsid w:val="00D67DC1"/>
    <w:rsid w:val="00D707F4"/>
    <w:rsid w:val="00D71508"/>
    <w:rsid w:val="00D71B16"/>
    <w:rsid w:val="00D72D5B"/>
    <w:rsid w:val="00D73884"/>
    <w:rsid w:val="00D74B5E"/>
    <w:rsid w:val="00D74EA6"/>
    <w:rsid w:val="00D7508A"/>
    <w:rsid w:val="00D75976"/>
    <w:rsid w:val="00D75BE6"/>
    <w:rsid w:val="00D75FAC"/>
    <w:rsid w:val="00D76067"/>
    <w:rsid w:val="00D7684B"/>
    <w:rsid w:val="00D76C0D"/>
    <w:rsid w:val="00D76CBA"/>
    <w:rsid w:val="00D76EE0"/>
    <w:rsid w:val="00D77148"/>
    <w:rsid w:val="00D776F1"/>
    <w:rsid w:val="00D77C15"/>
    <w:rsid w:val="00D8037D"/>
    <w:rsid w:val="00D80689"/>
    <w:rsid w:val="00D80A22"/>
    <w:rsid w:val="00D826B8"/>
    <w:rsid w:val="00D826FA"/>
    <w:rsid w:val="00D827DE"/>
    <w:rsid w:val="00D82C91"/>
    <w:rsid w:val="00D83D92"/>
    <w:rsid w:val="00D84D98"/>
    <w:rsid w:val="00D85F2F"/>
    <w:rsid w:val="00D863F6"/>
    <w:rsid w:val="00D86912"/>
    <w:rsid w:val="00D903E6"/>
    <w:rsid w:val="00D906DC"/>
    <w:rsid w:val="00D90986"/>
    <w:rsid w:val="00D90AF3"/>
    <w:rsid w:val="00D90F44"/>
    <w:rsid w:val="00D9113D"/>
    <w:rsid w:val="00D91A16"/>
    <w:rsid w:val="00D91AB9"/>
    <w:rsid w:val="00D93500"/>
    <w:rsid w:val="00D937BE"/>
    <w:rsid w:val="00D95004"/>
    <w:rsid w:val="00D957B0"/>
    <w:rsid w:val="00D9650D"/>
    <w:rsid w:val="00D965BC"/>
    <w:rsid w:val="00D968DB"/>
    <w:rsid w:val="00D96DDA"/>
    <w:rsid w:val="00D97942"/>
    <w:rsid w:val="00D97C07"/>
    <w:rsid w:val="00D97CB6"/>
    <w:rsid w:val="00D97EBE"/>
    <w:rsid w:val="00DA01C6"/>
    <w:rsid w:val="00DA0694"/>
    <w:rsid w:val="00DA1555"/>
    <w:rsid w:val="00DA1B87"/>
    <w:rsid w:val="00DA1C03"/>
    <w:rsid w:val="00DA1CFA"/>
    <w:rsid w:val="00DA21CB"/>
    <w:rsid w:val="00DA298F"/>
    <w:rsid w:val="00DA3156"/>
    <w:rsid w:val="00DA3F3F"/>
    <w:rsid w:val="00DA55AE"/>
    <w:rsid w:val="00DA5ED0"/>
    <w:rsid w:val="00DA6D22"/>
    <w:rsid w:val="00DA7682"/>
    <w:rsid w:val="00DA7EA2"/>
    <w:rsid w:val="00DB16A7"/>
    <w:rsid w:val="00DB1C9B"/>
    <w:rsid w:val="00DB202E"/>
    <w:rsid w:val="00DB2308"/>
    <w:rsid w:val="00DB24FF"/>
    <w:rsid w:val="00DB33CF"/>
    <w:rsid w:val="00DB34B8"/>
    <w:rsid w:val="00DB412A"/>
    <w:rsid w:val="00DB4750"/>
    <w:rsid w:val="00DB4C46"/>
    <w:rsid w:val="00DB56C5"/>
    <w:rsid w:val="00DB5872"/>
    <w:rsid w:val="00DB59A5"/>
    <w:rsid w:val="00DB5B12"/>
    <w:rsid w:val="00DB6B7F"/>
    <w:rsid w:val="00DB7439"/>
    <w:rsid w:val="00DB74E5"/>
    <w:rsid w:val="00DB7926"/>
    <w:rsid w:val="00DC046D"/>
    <w:rsid w:val="00DC0A33"/>
    <w:rsid w:val="00DC174B"/>
    <w:rsid w:val="00DC19FE"/>
    <w:rsid w:val="00DC21A4"/>
    <w:rsid w:val="00DC2348"/>
    <w:rsid w:val="00DC2653"/>
    <w:rsid w:val="00DC29B3"/>
    <w:rsid w:val="00DC3A0E"/>
    <w:rsid w:val="00DC3E03"/>
    <w:rsid w:val="00DC495C"/>
    <w:rsid w:val="00DC4CF7"/>
    <w:rsid w:val="00DC5110"/>
    <w:rsid w:val="00DC5148"/>
    <w:rsid w:val="00DC5C5E"/>
    <w:rsid w:val="00DC5D0B"/>
    <w:rsid w:val="00DC66A7"/>
    <w:rsid w:val="00DC7FA2"/>
    <w:rsid w:val="00DD0BDC"/>
    <w:rsid w:val="00DD0EF4"/>
    <w:rsid w:val="00DD1104"/>
    <w:rsid w:val="00DD12F0"/>
    <w:rsid w:val="00DD1520"/>
    <w:rsid w:val="00DD2499"/>
    <w:rsid w:val="00DD2A70"/>
    <w:rsid w:val="00DD3986"/>
    <w:rsid w:val="00DD3BD7"/>
    <w:rsid w:val="00DD44AE"/>
    <w:rsid w:val="00DD4505"/>
    <w:rsid w:val="00DD454A"/>
    <w:rsid w:val="00DD4806"/>
    <w:rsid w:val="00DD5130"/>
    <w:rsid w:val="00DD51FA"/>
    <w:rsid w:val="00DD5634"/>
    <w:rsid w:val="00DD5B8A"/>
    <w:rsid w:val="00DD5C06"/>
    <w:rsid w:val="00DD5D8E"/>
    <w:rsid w:val="00DD5EA4"/>
    <w:rsid w:val="00DD6D70"/>
    <w:rsid w:val="00DD6DEC"/>
    <w:rsid w:val="00DD74FA"/>
    <w:rsid w:val="00DD7BAA"/>
    <w:rsid w:val="00DE2F0D"/>
    <w:rsid w:val="00DE427E"/>
    <w:rsid w:val="00DE4686"/>
    <w:rsid w:val="00DE57B1"/>
    <w:rsid w:val="00DE61B1"/>
    <w:rsid w:val="00DE6A26"/>
    <w:rsid w:val="00DE7124"/>
    <w:rsid w:val="00DE7420"/>
    <w:rsid w:val="00DE75F4"/>
    <w:rsid w:val="00DE78CC"/>
    <w:rsid w:val="00DE7BD9"/>
    <w:rsid w:val="00DE7F42"/>
    <w:rsid w:val="00DF0065"/>
    <w:rsid w:val="00DF0C94"/>
    <w:rsid w:val="00DF1AB4"/>
    <w:rsid w:val="00DF238E"/>
    <w:rsid w:val="00DF27FC"/>
    <w:rsid w:val="00DF2BB8"/>
    <w:rsid w:val="00DF3159"/>
    <w:rsid w:val="00DF37BE"/>
    <w:rsid w:val="00DF4391"/>
    <w:rsid w:val="00DF4800"/>
    <w:rsid w:val="00DF4B55"/>
    <w:rsid w:val="00DF4ED9"/>
    <w:rsid w:val="00DF53F8"/>
    <w:rsid w:val="00DF5BD6"/>
    <w:rsid w:val="00DF6400"/>
    <w:rsid w:val="00DF6BCC"/>
    <w:rsid w:val="00DF734C"/>
    <w:rsid w:val="00DF7559"/>
    <w:rsid w:val="00E000DE"/>
    <w:rsid w:val="00E0057B"/>
    <w:rsid w:val="00E009C4"/>
    <w:rsid w:val="00E00F1C"/>
    <w:rsid w:val="00E01E9F"/>
    <w:rsid w:val="00E0223A"/>
    <w:rsid w:val="00E02250"/>
    <w:rsid w:val="00E022BD"/>
    <w:rsid w:val="00E02841"/>
    <w:rsid w:val="00E02A15"/>
    <w:rsid w:val="00E03197"/>
    <w:rsid w:val="00E03250"/>
    <w:rsid w:val="00E0384D"/>
    <w:rsid w:val="00E03DE5"/>
    <w:rsid w:val="00E045C5"/>
    <w:rsid w:val="00E049BD"/>
    <w:rsid w:val="00E04B64"/>
    <w:rsid w:val="00E04DED"/>
    <w:rsid w:val="00E05898"/>
    <w:rsid w:val="00E058C7"/>
    <w:rsid w:val="00E064E1"/>
    <w:rsid w:val="00E074D8"/>
    <w:rsid w:val="00E076B0"/>
    <w:rsid w:val="00E10095"/>
    <w:rsid w:val="00E1015C"/>
    <w:rsid w:val="00E10FD3"/>
    <w:rsid w:val="00E13B64"/>
    <w:rsid w:val="00E171C5"/>
    <w:rsid w:val="00E17290"/>
    <w:rsid w:val="00E17BF5"/>
    <w:rsid w:val="00E17C8F"/>
    <w:rsid w:val="00E17FF8"/>
    <w:rsid w:val="00E206A9"/>
    <w:rsid w:val="00E20B3A"/>
    <w:rsid w:val="00E2109F"/>
    <w:rsid w:val="00E2160D"/>
    <w:rsid w:val="00E21A5A"/>
    <w:rsid w:val="00E2271A"/>
    <w:rsid w:val="00E23146"/>
    <w:rsid w:val="00E23264"/>
    <w:rsid w:val="00E23CC7"/>
    <w:rsid w:val="00E23E22"/>
    <w:rsid w:val="00E247DF"/>
    <w:rsid w:val="00E24C65"/>
    <w:rsid w:val="00E24D51"/>
    <w:rsid w:val="00E25405"/>
    <w:rsid w:val="00E2549A"/>
    <w:rsid w:val="00E27210"/>
    <w:rsid w:val="00E27276"/>
    <w:rsid w:val="00E274EB"/>
    <w:rsid w:val="00E2758B"/>
    <w:rsid w:val="00E2799B"/>
    <w:rsid w:val="00E27CA1"/>
    <w:rsid w:val="00E302B5"/>
    <w:rsid w:val="00E304DB"/>
    <w:rsid w:val="00E3152E"/>
    <w:rsid w:val="00E318D0"/>
    <w:rsid w:val="00E32A7A"/>
    <w:rsid w:val="00E33BCD"/>
    <w:rsid w:val="00E33C02"/>
    <w:rsid w:val="00E34B4F"/>
    <w:rsid w:val="00E34C57"/>
    <w:rsid w:val="00E354DB"/>
    <w:rsid w:val="00E355FC"/>
    <w:rsid w:val="00E35966"/>
    <w:rsid w:val="00E360F4"/>
    <w:rsid w:val="00E369A1"/>
    <w:rsid w:val="00E36C52"/>
    <w:rsid w:val="00E375F9"/>
    <w:rsid w:val="00E37B4C"/>
    <w:rsid w:val="00E4172D"/>
    <w:rsid w:val="00E419EF"/>
    <w:rsid w:val="00E41B7E"/>
    <w:rsid w:val="00E43553"/>
    <w:rsid w:val="00E436BE"/>
    <w:rsid w:val="00E43755"/>
    <w:rsid w:val="00E44DE6"/>
    <w:rsid w:val="00E44F0D"/>
    <w:rsid w:val="00E4553E"/>
    <w:rsid w:val="00E45D31"/>
    <w:rsid w:val="00E4628C"/>
    <w:rsid w:val="00E4635E"/>
    <w:rsid w:val="00E465BC"/>
    <w:rsid w:val="00E46CE3"/>
    <w:rsid w:val="00E46DCE"/>
    <w:rsid w:val="00E47E29"/>
    <w:rsid w:val="00E47E61"/>
    <w:rsid w:val="00E50238"/>
    <w:rsid w:val="00E50B8D"/>
    <w:rsid w:val="00E51608"/>
    <w:rsid w:val="00E51AA6"/>
    <w:rsid w:val="00E51F30"/>
    <w:rsid w:val="00E51FB6"/>
    <w:rsid w:val="00E52CCB"/>
    <w:rsid w:val="00E52D2C"/>
    <w:rsid w:val="00E52ED1"/>
    <w:rsid w:val="00E52F52"/>
    <w:rsid w:val="00E53220"/>
    <w:rsid w:val="00E534A1"/>
    <w:rsid w:val="00E535DC"/>
    <w:rsid w:val="00E53C99"/>
    <w:rsid w:val="00E53E63"/>
    <w:rsid w:val="00E543D5"/>
    <w:rsid w:val="00E5475F"/>
    <w:rsid w:val="00E551A2"/>
    <w:rsid w:val="00E55E3D"/>
    <w:rsid w:val="00E55E70"/>
    <w:rsid w:val="00E56092"/>
    <w:rsid w:val="00E56FCF"/>
    <w:rsid w:val="00E5739E"/>
    <w:rsid w:val="00E57E73"/>
    <w:rsid w:val="00E60422"/>
    <w:rsid w:val="00E60498"/>
    <w:rsid w:val="00E604C3"/>
    <w:rsid w:val="00E6085E"/>
    <w:rsid w:val="00E60919"/>
    <w:rsid w:val="00E6136D"/>
    <w:rsid w:val="00E61478"/>
    <w:rsid w:val="00E618A7"/>
    <w:rsid w:val="00E61945"/>
    <w:rsid w:val="00E621BE"/>
    <w:rsid w:val="00E62530"/>
    <w:rsid w:val="00E62E8B"/>
    <w:rsid w:val="00E63926"/>
    <w:rsid w:val="00E63A47"/>
    <w:rsid w:val="00E63C12"/>
    <w:rsid w:val="00E64190"/>
    <w:rsid w:val="00E6553D"/>
    <w:rsid w:val="00E65754"/>
    <w:rsid w:val="00E666B6"/>
    <w:rsid w:val="00E66E9C"/>
    <w:rsid w:val="00E67032"/>
    <w:rsid w:val="00E671AE"/>
    <w:rsid w:val="00E679FF"/>
    <w:rsid w:val="00E67B7B"/>
    <w:rsid w:val="00E67BEA"/>
    <w:rsid w:val="00E7005C"/>
    <w:rsid w:val="00E70163"/>
    <w:rsid w:val="00E7042F"/>
    <w:rsid w:val="00E704E5"/>
    <w:rsid w:val="00E70D38"/>
    <w:rsid w:val="00E712E5"/>
    <w:rsid w:val="00E715F1"/>
    <w:rsid w:val="00E71CAF"/>
    <w:rsid w:val="00E721DE"/>
    <w:rsid w:val="00E73271"/>
    <w:rsid w:val="00E736E2"/>
    <w:rsid w:val="00E74094"/>
    <w:rsid w:val="00E747D9"/>
    <w:rsid w:val="00E74879"/>
    <w:rsid w:val="00E7608C"/>
    <w:rsid w:val="00E76798"/>
    <w:rsid w:val="00E767E2"/>
    <w:rsid w:val="00E76D21"/>
    <w:rsid w:val="00E77348"/>
    <w:rsid w:val="00E80F32"/>
    <w:rsid w:val="00E81647"/>
    <w:rsid w:val="00E81C5B"/>
    <w:rsid w:val="00E82EB0"/>
    <w:rsid w:val="00E82F61"/>
    <w:rsid w:val="00E844D0"/>
    <w:rsid w:val="00E85267"/>
    <w:rsid w:val="00E857AC"/>
    <w:rsid w:val="00E85960"/>
    <w:rsid w:val="00E8694F"/>
    <w:rsid w:val="00E878CB"/>
    <w:rsid w:val="00E90580"/>
    <w:rsid w:val="00E90D49"/>
    <w:rsid w:val="00E90ED4"/>
    <w:rsid w:val="00E92493"/>
    <w:rsid w:val="00E925BC"/>
    <w:rsid w:val="00E926AD"/>
    <w:rsid w:val="00E92DD7"/>
    <w:rsid w:val="00E93E1E"/>
    <w:rsid w:val="00E940C7"/>
    <w:rsid w:val="00E94346"/>
    <w:rsid w:val="00E94506"/>
    <w:rsid w:val="00E94FCD"/>
    <w:rsid w:val="00E95100"/>
    <w:rsid w:val="00E95203"/>
    <w:rsid w:val="00E95666"/>
    <w:rsid w:val="00E9572E"/>
    <w:rsid w:val="00E9593C"/>
    <w:rsid w:val="00E962A1"/>
    <w:rsid w:val="00E96E1B"/>
    <w:rsid w:val="00E977E2"/>
    <w:rsid w:val="00E9796D"/>
    <w:rsid w:val="00EA0EEA"/>
    <w:rsid w:val="00EA1092"/>
    <w:rsid w:val="00EA1358"/>
    <w:rsid w:val="00EA1598"/>
    <w:rsid w:val="00EA1B53"/>
    <w:rsid w:val="00EA1D9F"/>
    <w:rsid w:val="00EA26EC"/>
    <w:rsid w:val="00EA2AA0"/>
    <w:rsid w:val="00EA2B8C"/>
    <w:rsid w:val="00EA3465"/>
    <w:rsid w:val="00EA3613"/>
    <w:rsid w:val="00EA39A4"/>
    <w:rsid w:val="00EA3CD6"/>
    <w:rsid w:val="00EA4118"/>
    <w:rsid w:val="00EA5508"/>
    <w:rsid w:val="00EA5E98"/>
    <w:rsid w:val="00EA61B8"/>
    <w:rsid w:val="00EA66B5"/>
    <w:rsid w:val="00EA6B2C"/>
    <w:rsid w:val="00EA6FE7"/>
    <w:rsid w:val="00EB11FB"/>
    <w:rsid w:val="00EB1235"/>
    <w:rsid w:val="00EB1C10"/>
    <w:rsid w:val="00EB1EA6"/>
    <w:rsid w:val="00EB2318"/>
    <w:rsid w:val="00EB2941"/>
    <w:rsid w:val="00EB2C42"/>
    <w:rsid w:val="00EB3191"/>
    <w:rsid w:val="00EB3C2A"/>
    <w:rsid w:val="00EB3D2B"/>
    <w:rsid w:val="00EB4B52"/>
    <w:rsid w:val="00EB5201"/>
    <w:rsid w:val="00EB5FBB"/>
    <w:rsid w:val="00EB61E8"/>
    <w:rsid w:val="00EB751B"/>
    <w:rsid w:val="00EB777B"/>
    <w:rsid w:val="00EB77CA"/>
    <w:rsid w:val="00EC0443"/>
    <w:rsid w:val="00EC076B"/>
    <w:rsid w:val="00EC0D18"/>
    <w:rsid w:val="00EC0FAE"/>
    <w:rsid w:val="00EC2FBC"/>
    <w:rsid w:val="00EC3686"/>
    <w:rsid w:val="00EC3841"/>
    <w:rsid w:val="00EC398D"/>
    <w:rsid w:val="00EC3C2E"/>
    <w:rsid w:val="00EC411D"/>
    <w:rsid w:val="00EC4B75"/>
    <w:rsid w:val="00EC4E18"/>
    <w:rsid w:val="00EC4E90"/>
    <w:rsid w:val="00EC50FB"/>
    <w:rsid w:val="00EC52DA"/>
    <w:rsid w:val="00EC60E5"/>
    <w:rsid w:val="00EC6561"/>
    <w:rsid w:val="00EC7258"/>
    <w:rsid w:val="00ED09A6"/>
    <w:rsid w:val="00ED1354"/>
    <w:rsid w:val="00ED1905"/>
    <w:rsid w:val="00ED1BD2"/>
    <w:rsid w:val="00ED22B8"/>
    <w:rsid w:val="00ED2DBD"/>
    <w:rsid w:val="00ED3277"/>
    <w:rsid w:val="00ED34B8"/>
    <w:rsid w:val="00ED5A15"/>
    <w:rsid w:val="00ED5F4F"/>
    <w:rsid w:val="00ED73AC"/>
    <w:rsid w:val="00EE05FB"/>
    <w:rsid w:val="00EE113C"/>
    <w:rsid w:val="00EE1767"/>
    <w:rsid w:val="00EE17CB"/>
    <w:rsid w:val="00EE19CD"/>
    <w:rsid w:val="00EE1A30"/>
    <w:rsid w:val="00EE29F1"/>
    <w:rsid w:val="00EE2B53"/>
    <w:rsid w:val="00EE2E87"/>
    <w:rsid w:val="00EE35BF"/>
    <w:rsid w:val="00EE369A"/>
    <w:rsid w:val="00EE50ED"/>
    <w:rsid w:val="00EE5444"/>
    <w:rsid w:val="00EE5530"/>
    <w:rsid w:val="00EE55F3"/>
    <w:rsid w:val="00EE5940"/>
    <w:rsid w:val="00EE6023"/>
    <w:rsid w:val="00EE7C6A"/>
    <w:rsid w:val="00EE7E4F"/>
    <w:rsid w:val="00EF05A0"/>
    <w:rsid w:val="00EF0A80"/>
    <w:rsid w:val="00EF0C7C"/>
    <w:rsid w:val="00EF1430"/>
    <w:rsid w:val="00EF1654"/>
    <w:rsid w:val="00EF1CAE"/>
    <w:rsid w:val="00EF1D39"/>
    <w:rsid w:val="00EF1D76"/>
    <w:rsid w:val="00EF1F2F"/>
    <w:rsid w:val="00EF20CC"/>
    <w:rsid w:val="00EF211D"/>
    <w:rsid w:val="00EF265F"/>
    <w:rsid w:val="00EF2A7D"/>
    <w:rsid w:val="00EF2E12"/>
    <w:rsid w:val="00EF37A5"/>
    <w:rsid w:val="00EF4FD4"/>
    <w:rsid w:val="00EF56B4"/>
    <w:rsid w:val="00EF57BF"/>
    <w:rsid w:val="00EF5A50"/>
    <w:rsid w:val="00EF5B8C"/>
    <w:rsid w:val="00EF6A1D"/>
    <w:rsid w:val="00EF6B36"/>
    <w:rsid w:val="00EF6CD3"/>
    <w:rsid w:val="00EF6D97"/>
    <w:rsid w:val="00EF70EB"/>
    <w:rsid w:val="00EF78AA"/>
    <w:rsid w:val="00EF7CED"/>
    <w:rsid w:val="00F0119D"/>
    <w:rsid w:val="00F017EB"/>
    <w:rsid w:val="00F02087"/>
    <w:rsid w:val="00F0256F"/>
    <w:rsid w:val="00F0268A"/>
    <w:rsid w:val="00F02BF4"/>
    <w:rsid w:val="00F02DD9"/>
    <w:rsid w:val="00F030BC"/>
    <w:rsid w:val="00F0442F"/>
    <w:rsid w:val="00F04C71"/>
    <w:rsid w:val="00F05738"/>
    <w:rsid w:val="00F05ABF"/>
    <w:rsid w:val="00F05E27"/>
    <w:rsid w:val="00F06DE9"/>
    <w:rsid w:val="00F105AA"/>
    <w:rsid w:val="00F10B4B"/>
    <w:rsid w:val="00F10C55"/>
    <w:rsid w:val="00F10CAE"/>
    <w:rsid w:val="00F1134D"/>
    <w:rsid w:val="00F114F7"/>
    <w:rsid w:val="00F11E65"/>
    <w:rsid w:val="00F12239"/>
    <w:rsid w:val="00F12372"/>
    <w:rsid w:val="00F12A16"/>
    <w:rsid w:val="00F13284"/>
    <w:rsid w:val="00F13702"/>
    <w:rsid w:val="00F144F2"/>
    <w:rsid w:val="00F15F5C"/>
    <w:rsid w:val="00F16336"/>
    <w:rsid w:val="00F169BB"/>
    <w:rsid w:val="00F17535"/>
    <w:rsid w:val="00F1765B"/>
    <w:rsid w:val="00F178B4"/>
    <w:rsid w:val="00F2129C"/>
    <w:rsid w:val="00F21388"/>
    <w:rsid w:val="00F2160B"/>
    <w:rsid w:val="00F22827"/>
    <w:rsid w:val="00F22C41"/>
    <w:rsid w:val="00F23A66"/>
    <w:rsid w:val="00F24D2E"/>
    <w:rsid w:val="00F250EA"/>
    <w:rsid w:val="00F254B4"/>
    <w:rsid w:val="00F260C0"/>
    <w:rsid w:val="00F26310"/>
    <w:rsid w:val="00F2637D"/>
    <w:rsid w:val="00F26A2C"/>
    <w:rsid w:val="00F301F8"/>
    <w:rsid w:val="00F31BA5"/>
    <w:rsid w:val="00F31EAC"/>
    <w:rsid w:val="00F31F37"/>
    <w:rsid w:val="00F32838"/>
    <w:rsid w:val="00F32C6C"/>
    <w:rsid w:val="00F33564"/>
    <w:rsid w:val="00F33783"/>
    <w:rsid w:val="00F33A40"/>
    <w:rsid w:val="00F35873"/>
    <w:rsid w:val="00F359D6"/>
    <w:rsid w:val="00F3669C"/>
    <w:rsid w:val="00F36E20"/>
    <w:rsid w:val="00F3708D"/>
    <w:rsid w:val="00F37DA6"/>
    <w:rsid w:val="00F421F1"/>
    <w:rsid w:val="00F42D3B"/>
    <w:rsid w:val="00F43020"/>
    <w:rsid w:val="00F434B3"/>
    <w:rsid w:val="00F435EA"/>
    <w:rsid w:val="00F43B88"/>
    <w:rsid w:val="00F44920"/>
    <w:rsid w:val="00F45686"/>
    <w:rsid w:val="00F45A0B"/>
    <w:rsid w:val="00F45EE7"/>
    <w:rsid w:val="00F460A4"/>
    <w:rsid w:val="00F4613C"/>
    <w:rsid w:val="00F461E7"/>
    <w:rsid w:val="00F46A9D"/>
    <w:rsid w:val="00F47157"/>
    <w:rsid w:val="00F471E2"/>
    <w:rsid w:val="00F47F21"/>
    <w:rsid w:val="00F50582"/>
    <w:rsid w:val="00F50B2E"/>
    <w:rsid w:val="00F50CB6"/>
    <w:rsid w:val="00F51039"/>
    <w:rsid w:val="00F51495"/>
    <w:rsid w:val="00F524A9"/>
    <w:rsid w:val="00F52E37"/>
    <w:rsid w:val="00F52E44"/>
    <w:rsid w:val="00F53326"/>
    <w:rsid w:val="00F5332F"/>
    <w:rsid w:val="00F5365D"/>
    <w:rsid w:val="00F53F9B"/>
    <w:rsid w:val="00F549C0"/>
    <w:rsid w:val="00F55497"/>
    <w:rsid w:val="00F561E1"/>
    <w:rsid w:val="00F5667F"/>
    <w:rsid w:val="00F56735"/>
    <w:rsid w:val="00F56CEC"/>
    <w:rsid w:val="00F56DC2"/>
    <w:rsid w:val="00F56DD1"/>
    <w:rsid w:val="00F57543"/>
    <w:rsid w:val="00F579A1"/>
    <w:rsid w:val="00F57FC1"/>
    <w:rsid w:val="00F601DE"/>
    <w:rsid w:val="00F6034A"/>
    <w:rsid w:val="00F606EC"/>
    <w:rsid w:val="00F61040"/>
    <w:rsid w:val="00F615BD"/>
    <w:rsid w:val="00F617EA"/>
    <w:rsid w:val="00F61F20"/>
    <w:rsid w:val="00F634F8"/>
    <w:rsid w:val="00F635D0"/>
    <w:rsid w:val="00F6388F"/>
    <w:rsid w:val="00F63C0E"/>
    <w:rsid w:val="00F645B0"/>
    <w:rsid w:val="00F64E18"/>
    <w:rsid w:val="00F65E72"/>
    <w:rsid w:val="00F66408"/>
    <w:rsid w:val="00F66802"/>
    <w:rsid w:val="00F66882"/>
    <w:rsid w:val="00F66939"/>
    <w:rsid w:val="00F66D23"/>
    <w:rsid w:val="00F6700F"/>
    <w:rsid w:val="00F673CD"/>
    <w:rsid w:val="00F674AA"/>
    <w:rsid w:val="00F6768C"/>
    <w:rsid w:val="00F67847"/>
    <w:rsid w:val="00F70B00"/>
    <w:rsid w:val="00F71356"/>
    <w:rsid w:val="00F726C2"/>
    <w:rsid w:val="00F72899"/>
    <w:rsid w:val="00F728B7"/>
    <w:rsid w:val="00F72A0A"/>
    <w:rsid w:val="00F72FD4"/>
    <w:rsid w:val="00F731EB"/>
    <w:rsid w:val="00F732B3"/>
    <w:rsid w:val="00F7477D"/>
    <w:rsid w:val="00F74C49"/>
    <w:rsid w:val="00F74FDF"/>
    <w:rsid w:val="00F7528D"/>
    <w:rsid w:val="00F759AC"/>
    <w:rsid w:val="00F75C34"/>
    <w:rsid w:val="00F76102"/>
    <w:rsid w:val="00F76746"/>
    <w:rsid w:val="00F76B1B"/>
    <w:rsid w:val="00F77360"/>
    <w:rsid w:val="00F8050E"/>
    <w:rsid w:val="00F807D1"/>
    <w:rsid w:val="00F814CB"/>
    <w:rsid w:val="00F8155E"/>
    <w:rsid w:val="00F81686"/>
    <w:rsid w:val="00F8191E"/>
    <w:rsid w:val="00F82AA4"/>
    <w:rsid w:val="00F836FF"/>
    <w:rsid w:val="00F83F0E"/>
    <w:rsid w:val="00F8441E"/>
    <w:rsid w:val="00F84793"/>
    <w:rsid w:val="00F84855"/>
    <w:rsid w:val="00F852D0"/>
    <w:rsid w:val="00F85644"/>
    <w:rsid w:val="00F85990"/>
    <w:rsid w:val="00F86F0A"/>
    <w:rsid w:val="00F87C8A"/>
    <w:rsid w:val="00F90CF7"/>
    <w:rsid w:val="00F91529"/>
    <w:rsid w:val="00F91CB1"/>
    <w:rsid w:val="00F91D70"/>
    <w:rsid w:val="00F923C3"/>
    <w:rsid w:val="00F93AA1"/>
    <w:rsid w:val="00F942D0"/>
    <w:rsid w:val="00F948C4"/>
    <w:rsid w:val="00F94BC7"/>
    <w:rsid w:val="00F95981"/>
    <w:rsid w:val="00F95BBC"/>
    <w:rsid w:val="00F95D95"/>
    <w:rsid w:val="00F95F43"/>
    <w:rsid w:val="00F96307"/>
    <w:rsid w:val="00F974FE"/>
    <w:rsid w:val="00F97748"/>
    <w:rsid w:val="00FA01E2"/>
    <w:rsid w:val="00FA03B2"/>
    <w:rsid w:val="00FA0715"/>
    <w:rsid w:val="00FA1840"/>
    <w:rsid w:val="00FA1A68"/>
    <w:rsid w:val="00FA1A70"/>
    <w:rsid w:val="00FA1B18"/>
    <w:rsid w:val="00FA1BFD"/>
    <w:rsid w:val="00FA1D58"/>
    <w:rsid w:val="00FA35CE"/>
    <w:rsid w:val="00FA38E7"/>
    <w:rsid w:val="00FA3A49"/>
    <w:rsid w:val="00FA44F5"/>
    <w:rsid w:val="00FA4CB0"/>
    <w:rsid w:val="00FA5BE2"/>
    <w:rsid w:val="00FA5F8D"/>
    <w:rsid w:val="00FA6076"/>
    <w:rsid w:val="00FA61AC"/>
    <w:rsid w:val="00FA704A"/>
    <w:rsid w:val="00FA7534"/>
    <w:rsid w:val="00FB0547"/>
    <w:rsid w:val="00FB0BB1"/>
    <w:rsid w:val="00FB114D"/>
    <w:rsid w:val="00FB16DF"/>
    <w:rsid w:val="00FB1B19"/>
    <w:rsid w:val="00FB1B8C"/>
    <w:rsid w:val="00FB1E62"/>
    <w:rsid w:val="00FB1EE3"/>
    <w:rsid w:val="00FB2021"/>
    <w:rsid w:val="00FB3528"/>
    <w:rsid w:val="00FB3D09"/>
    <w:rsid w:val="00FB3DB4"/>
    <w:rsid w:val="00FB51BD"/>
    <w:rsid w:val="00FB53D5"/>
    <w:rsid w:val="00FB5E17"/>
    <w:rsid w:val="00FB67E9"/>
    <w:rsid w:val="00FB68F7"/>
    <w:rsid w:val="00FB69FE"/>
    <w:rsid w:val="00FB6B14"/>
    <w:rsid w:val="00FB6B82"/>
    <w:rsid w:val="00FB7608"/>
    <w:rsid w:val="00FB7723"/>
    <w:rsid w:val="00FB79A2"/>
    <w:rsid w:val="00FB7DD0"/>
    <w:rsid w:val="00FC0687"/>
    <w:rsid w:val="00FC0DE3"/>
    <w:rsid w:val="00FC1995"/>
    <w:rsid w:val="00FC1EF1"/>
    <w:rsid w:val="00FC256B"/>
    <w:rsid w:val="00FC2E64"/>
    <w:rsid w:val="00FC2EE9"/>
    <w:rsid w:val="00FC3B7A"/>
    <w:rsid w:val="00FC4831"/>
    <w:rsid w:val="00FC55D8"/>
    <w:rsid w:val="00FC5AA9"/>
    <w:rsid w:val="00FC5E7F"/>
    <w:rsid w:val="00FC620A"/>
    <w:rsid w:val="00FC63E7"/>
    <w:rsid w:val="00FC6C0E"/>
    <w:rsid w:val="00FC73AB"/>
    <w:rsid w:val="00FC74E1"/>
    <w:rsid w:val="00FC7955"/>
    <w:rsid w:val="00FC7CC8"/>
    <w:rsid w:val="00FC7FA6"/>
    <w:rsid w:val="00FD0247"/>
    <w:rsid w:val="00FD025B"/>
    <w:rsid w:val="00FD1258"/>
    <w:rsid w:val="00FD13D3"/>
    <w:rsid w:val="00FD27D7"/>
    <w:rsid w:val="00FD2A6A"/>
    <w:rsid w:val="00FD3084"/>
    <w:rsid w:val="00FD37A8"/>
    <w:rsid w:val="00FD3B90"/>
    <w:rsid w:val="00FD3C6B"/>
    <w:rsid w:val="00FD48CF"/>
    <w:rsid w:val="00FD4B48"/>
    <w:rsid w:val="00FD6E13"/>
    <w:rsid w:val="00FD71B4"/>
    <w:rsid w:val="00FD7EB9"/>
    <w:rsid w:val="00FD7F29"/>
    <w:rsid w:val="00FE081B"/>
    <w:rsid w:val="00FE1116"/>
    <w:rsid w:val="00FE1D80"/>
    <w:rsid w:val="00FE1D9B"/>
    <w:rsid w:val="00FE2009"/>
    <w:rsid w:val="00FE2045"/>
    <w:rsid w:val="00FE282A"/>
    <w:rsid w:val="00FE2BFC"/>
    <w:rsid w:val="00FE34E0"/>
    <w:rsid w:val="00FE418B"/>
    <w:rsid w:val="00FE4E21"/>
    <w:rsid w:val="00FE4F14"/>
    <w:rsid w:val="00FE5008"/>
    <w:rsid w:val="00FE5D1B"/>
    <w:rsid w:val="00FE6472"/>
    <w:rsid w:val="00FE7EDF"/>
    <w:rsid w:val="00FE7F44"/>
    <w:rsid w:val="00FF1D61"/>
    <w:rsid w:val="00FF23D3"/>
    <w:rsid w:val="00FF2785"/>
    <w:rsid w:val="00FF2801"/>
    <w:rsid w:val="00FF2C23"/>
    <w:rsid w:val="00FF2D13"/>
    <w:rsid w:val="00FF423D"/>
    <w:rsid w:val="00FF498B"/>
    <w:rsid w:val="00FF53A6"/>
    <w:rsid w:val="00FF578F"/>
    <w:rsid w:val="00FF6F39"/>
    <w:rsid w:val="00FF732B"/>
    <w:rsid w:val="00FF78F2"/>
    <w:rsid w:val="00FF7924"/>
    <w:rsid w:val="00FF7A09"/>
    <w:rsid w:val="00FF7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E97943-6EEA-4D23-81CD-6110A7D8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3E"/>
    <w:pPr>
      <w:spacing w:after="240"/>
    </w:pPr>
    <w:rPr>
      <w:rFonts w:ascii="Calibri Light" w:hAnsi="Calibri Light"/>
      <w:sz w:val="24"/>
      <w:lang w:eastAsia="en-US"/>
    </w:rPr>
  </w:style>
  <w:style w:type="paragraph" w:styleId="Ttulo1">
    <w:name w:val="heading 1"/>
    <w:aliases w:val="título 1,h1,Part,1st level,Titre 1 VGX,1,Header 1,überschrift1,überschrift11,überschrift12,H1,numeroté  1.,Headline 1,main title,Heading A,Heading1,H1-Heading 1,l1,Legal Line 1,head 1,list 1,heading 1,II+,I,Head 1 (Chapter heading),Bold"/>
    <w:basedOn w:val="Normal"/>
    <w:next w:val="Text1"/>
    <w:link w:val="Ttulo1Car"/>
    <w:uiPriority w:val="99"/>
    <w:qFormat/>
    <w:rsid w:val="0057408A"/>
    <w:pPr>
      <w:keepNext/>
      <w:numPr>
        <w:numId w:val="1"/>
      </w:numPr>
      <w:tabs>
        <w:tab w:val="left" w:pos="851"/>
      </w:tabs>
      <w:spacing w:before="240"/>
      <w:outlineLvl w:val="0"/>
    </w:pPr>
    <w:rPr>
      <w:b/>
      <w:smallCaps/>
    </w:rPr>
  </w:style>
  <w:style w:type="paragraph" w:styleId="Ttulo2">
    <w:name w:val="heading 2"/>
    <w:aliases w:val="título 2,h2,Chapter Title,H2,2nd level,2,Header 2,tučné italic 12,A.B.C.,Heading2-bio,Career Exp.,T2,Borja 2,Paspastyle 2,tνtulo 2,t?tulo 2,t,Titre 2 VGX,Heading 2 Hidden,heading 21,Heading 2 Hidden1,Chapter Number/Appendix Letter,subhead 1,l2"/>
    <w:basedOn w:val="Normal"/>
    <w:next w:val="Normal"/>
    <w:link w:val="Ttulo2Car"/>
    <w:uiPriority w:val="99"/>
    <w:qFormat/>
    <w:rsid w:val="0057408A"/>
    <w:pPr>
      <w:keepNext/>
      <w:numPr>
        <w:ilvl w:val="1"/>
        <w:numId w:val="1"/>
      </w:numPr>
      <w:outlineLvl w:val="1"/>
    </w:pPr>
    <w:rPr>
      <w:b/>
    </w:rPr>
  </w:style>
  <w:style w:type="paragraph" w:styleId="Ttulo3">
    <w:name w:val="heading 3"/>
    <w:aliases w:val="-E Überschrift 3,H3,0,Kop 3 Char,h3,3,Nadpis_3_úroveň,Sub Paragraph,Podkapitola2,Podkapitola21,Záhlav...,Záhlaví 3,V_Head3,V_Head31,V_Head32,ASAPHeading 3,1.2.3.,T3,Titre 3 VGX,título 3,Org Heading 1,H31,H32,subhead 2,2h,l3,numéroté  1.1.1,h31"/>
    <w:basedOn w:val="Normal"/>
    <w:next w:val="Text3"/>
    <w:link w:val="Ttulo3Car"/>
    <w:autoRedefine/>
    <w:uiPriority w:val="9"/>
    <w:qFormat/>
    <w:rsid w:val="0010226A"/>
    <w:pPr>
      <w:keepNext/>
      <w:numPr>
        <w:ilvl w:val="2"/>
        <w:numId w:val="1"/>
      </w:numPr>
      <w:jc w:val="both"/>
      <w:outlineLvl w:val="2"/>
    </w:pPr>
    <w:rPr>
      <w:b/>
      <w:color w:val="000000" w:themeColor="text1"/>
    </w:rPr>
  </w:style>
  <w:style w:type="paragraph" w:styleId="Ttulo4">
    <w:name w:val="heading 4"/>
    <w:basedOn w:val="Normal"/>
    <w:next w:val="Normal"/>
    <w:link w:val="Ttulo4Car"/>
    <w:autoRedefine/>
    <w:qFormat/>
    <w:rsid w:val="0010226A"/>
    <w:pPr>
      <w:keepNext/>
      <w:numPr>
        <w:ilvl w:val="3"/>
        <w:numId w:val="1"/>
      </w:numPr>
      <w:jc w:val="both"/>
      <w:outlineLvl w:val="3"/>
    </w:pPr>
    <w:rPr>
      <w:b/>
    </w:rPr>
  </w:style>
  <w:style w:type="paragraph" w:styleId="Ttulo5">
    <w:name w:val="heading 5"/>
    <w:aliases w:val="Block Label,DO NOT USE_h5,Nivel 5,FAQ Question,h5,Second Subheading,H5,5,Sub-sub-sub-paragraaf,Contrat 5,Título5_Excalibur,Al margen,ds,dd,Tempo Heading 5,Level 3 - i,l5,I5,Numbered Sub-list,Table label,hm,mh2,Module heading 2,Head 5,list 5,T"/>
    <w:basedOn w:val="Normal"/>
    <w:next w:val="Normal"/>
    <w:link w:val="Ttulo5Car"/>
    <w:uiPriority w:val="99"/>
    <w:qFormat/>
    <w:rsid w:val="00DB2308"/>
    <w:pPr>
      <w:tabs>
        <w:tab w:val="num" w:pos="0"/>
      </w:tabs>
      <w:spacing w:before="240" w:after="60"/>
      <w:outlineLvl w:val="4"/>
    </w:pPr>
    <w:rPr>
      <w:rFonts w:ascii="Arial" w:hAnsi="Arial"/>
      <w:sz w:val="22"/>
    </w:rPr>
  </w:style>
  <w:style w:type="paragraph" w:styleId="Ttulo6">
    <w:name w:val="heading 6"/>
    <w:aliases w:val="H6,Ref Heading 3,rh3,Ref Heading 31,rh31,H61,h6,Third Subheading,Título 0,T1,Margin Note,sub-dash,sd,sub-dash1,sd1,51,sub-dash2,sd2,52,sub-dash3,sd3,53,sub-dash4,sd4,54,sub-dash5,sd5,55,sub-dash6,sd6,56,Bullet list,Bullet list1,cnp,E6"/>
    <w:basedOn w:val="Normal"/>
    <w:next w:val="Normal"/>
    <w:link w:val="Ttulo6Car"/>
    <w:uiPriority w:val="99"/>
    <w:qFormat/>
    <w:rsid w:val="00DB2308"/>
    <w:pPr>
      <w:tabs>
        <w:tab w:val="num" w:pos="0"/>
      </w:tabs>
      <w:spacing w:before="240" w:after="60"/>
      <w:outlineLvl w:val="5"/>
    </w:pPr>
    <w:rPr>
      <w:rFonts w:ascii="Arial" w:hAnsi="Arial"/>
      <w:i/>
      <w:sz w:val="22"/>
    </w:rPr>
  </w:style>
  <w:style w:type="paragraph" w:styleId="Ttulo7">
    <w:name w:val="heading 7"/>
    <w:aliases w:val="David1,L7,letter list,T7,Anexo 1,Titolo7,h7,SDL title,lettered list,Appendix Level 1,Appendix Level 11,Appendix Level 12,7,ExhibitTitle,Objective,heading7,req3,PIM 7,Legal Level 1.1.,marcador,cnc,Caption number (column-wide),ITT t7,heading 7"/>
    <w:basedOn w:val="Normal"/>
    <w:next w:val="Normal"/>
    <w:link w:val="Ttulo7Car"/>
    <w:uiPriority w:val="99"/>
    <w:qFormat/>
    <w:rsid w:val="00DB2308"/>
    <w:pPr>
      <w:tabs>
        <w:tab w:val="num" w:pos="0"/>
      </w:tabs>
      <w:spacing w:before="240" w:after="60"/>
      <w:outlineLvl w:val="6"/>
    </w:pPr>
    <w:rPr>
      <w:rFonts w:ascii="Arial" w:hAnsi="Arial"/>
      <w:sz w:val="20"/>
    </w:rPr>
  </w:style>
  <w:style w:type="paragraph" w:styleId="Ttulo8">
    <w:name w:val="heading 8"/>
    <w:aliases w:val="action,T8,(table no.),Anexo 2,Vedlegg,Center Bold,ft,figure title,Taula comanes,(Appendici),Titolo8,8,FigureTitle,Condition,requirement,req2,req,Legal Level 1.1.1.,ctp,Caption text (page-wide),- DI -8,h8,table Body Text,a-2,l8,l"/>
    <w:basedOn w:val="Normal"/>
    <w:next w:val="Normal"/>
    <w:link w:val="Ttulo8Car"/>
    <w:uiPriority w:val="99"/>
    <w:qFormat/>
    <w:rsid w:val="00DB2308"/>
    <w:pPr>
      <w:tabs>
        <w:tab w:val="num" w:pos="0"/>
      </w:tabs>
      <w:spacing w:before="240" w:after="60"/>
      <w:outlineLvl w:val="7"/>
    </w:pPr>
    <w:rPr>
      <w:rFonts w:ascii="Arial" w:hAnsi="Arial"/>
      <w:i/>
      <w:sz w:val="20"/>
    </w:rPr>
  </w:style>
  <w:style w:type="paragraph" w:styleId="Ttulo9">
    <w:name w:val="heading 9"/>
    <w:aliases w:val="App1,(appendix),App Heading,progress,(figure no.),Anexo 3,Uvedl,tt,table title,Taula paràmetres,(Bibliografia),Titolo9,Titre 10,9,TableTitle,Cond'l Reqt.,rb,req bullet,req1,PIM 9,Legal Level 1.1.1.1.,ctc,h9,RFP Reference"/>
    <w:basedOn w:val="Normal"/>
    <w:next w:val="Normal"/>
    <w:link w:val="Ttulo9Car"/>
    <w:uiPriority w:val="99"/>
    <w:qFormat/>
    <w:rsid w:val="00DB2308"/>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B2308"/>
    <w:pPr>
      <w:ind w:left="482"/>
    </w:pPr>
  </w:style>
  <w:style w:type="character" w:customStyle="1" w:styleId="Ttulo1Car">
    <w:name w:val="Título 1 Car"/>
    <w:aliases w:val="título 1 Car,h1 Car,Part Car,1st level Car,Titre 1 VGX Car,1 Car,Header 1 Car,überschrift1 Car,überschrift11 Car,überschrift12 Car,H1 Car,numeroté  1. Car,Headline 1 Car,main title Car,Heading A Car,Heading1 Car,H1-Heading 1 Car,l1 Car"/>
    <w:link w:val="Ttulo1"/>
    <w:uiPriority w:val="99"/>
    <w:rsid w:val="00E43553"/>
    <w:rPr>
      <w:rFonts w:ascii="Calibri Light" w:hAnsi="Calibri Light"/>
      <w:b/>
      <w:smallCaps/>
      <w:sz w:val="24"/>
      <w:lang w:eastAsia="en-US"/>
    </w:rPr>
  </w:style>
  <w:style w:type="character" w:customStyle="1" w:styleId="Ttulo2Car">
    <w:name w:val="Título 2 Car"/>
    <w:aliases w:val="título 2 Car,h2 Car,Chapter Title Car,H2 Car,2nd level Car,2 Car,Header 2 Car,tučné italic 12 Car,A.B.C. Car,Heading2-bio Car,Career Exp. Car,T2 Car,Borja 2 Car,Paspastyle 2 Car,tνtulo 2 Car,t?tulo 2 Car,t Car,Titre 2 VGX Car,heading 21 Car"/>
    <w:link w:val="Ttulo2"/>
    <w:uiPriority w:val="99"/>
    <w:rsid w:val="00E43553"/>
    <w:rPr>
      <w:rFonts w:ascii="Calibri Light" w:hAnsi="Calibri Light"/>
      <w:b/>
      <w:sz w:val="24"/>
      <w:lang w:eastAsia="en-US"/>
    </w:rPr>
  </w:style>
  <w:style w:type="paragraph" w:customStyle="1" w:styleId="Text3">
    <w:name w:val="Text 3"/>
    <w:basedOn w:val="Normal"/>
    <w:rsid w:val="00DB2308"/>
    <w:pPr>
      <w:tabs>
        <w:tab w:val="left" w:pos="2302"/>
      </w:tabs>
      <w:ind w:left="1202"/>
    </w:pPr>
  </w:style>
  <w:style w:type="character" w:customStyle="1" w:styleId="Ttulo3Car">
    <w:name w:val="Título 3 Car"/>
    <w:aliases w:val="-E Überschrift 3 Car,H3 Car,0 Car,Kop 3 Char Car,h3 Car,3 Car,Nadpis_3_úroveň Car,Sub Paragraph Car,Podkapitola2 Car,Podkapitola21 Car,Záhlav... Car,Záhlaví 3 Car,V_Head3 Car,V_Head31 Car,V_Head32 Car,ASAPHeading 3 Car,1.2.3. Car,T3 Car"/>
    <w:link w:val="Ttulo3"/>
    <w:uiPriority w:val="9"/>
    <w:rsid w:val="0010226A"/>
    <w:rPr>
      <w:rFonts w:ascii="Calibri Light" w:hAnsi="Calibri Light"/>
      <w:b/>
      <w:color w:val="000000" w:themeColor="text1"/>
      <w:sz w:val="24"/>
      <w:lang w:eastAsia="en-US"/>
    </w:rPr>
  </w:style>
  <w:style w:type="character" w:customStyle="1" w:styleId="Ttulo4Car">
    <w:name w:val="Título 4 Car"/>
    <w:link w:val="Ttulo4"/>
    <w:rsid w:val="0010226A"/>
    <w:rPr>
      <w:rFonts w:ascii="Calibri Light" w:hAnsi="Calibri Light"/>
      <w:b/>
      <w:sz w:val="24"/>
      <w:lang w:eastAsia="en-US"/>
    </w:rPr>
  </w:style>
  <w:style w:type="character" w:customStyle="1" w:styleId="Ttulo5Car">
    <w:name w:val="Título 5 Car"/>
    <w:aliases w:val="Block Label Car,DO NOT USE_h5 Car,Nivel 5 Car,FAQ Question Car,h5 Car,Second Subheading Car,H5 Car,5 Car,Sub-sub-sub-paragraaf Car,Contrat 5 Car,Título5_Excalibur Car,Al margen Car,ds Car,dd Car,Tempo Heading 5 Car,Level 3 - i Car,l5 Car"/>
    <w:link w:val="Ttulo5"/>
    <w:rsid w:val="00372501"/>
    <w:rPr>
      <w:rFonts w:ascii="Arial" w:hAnsi="Arial"/>
      <w:sz w:val="22"/>
      <w:lang w:eastAsia="en-US"/>
    </w:rPr>
  </w:style>
  <w:style w:type="character" w:customStyle="1" w:styleId="Ttulo6Car">
    <w:name w:val="Título 6 Car"/>
    <w:aliases w:val="H6 Car,Ref Heading 3 Car,rh3 Car,Ref Heading 31 Car,rh31 Car,H61 Car,h6 Car,Third Subheading Car,Título 0 Car,T1 Car,Margin Note Car,sub-dash Car,sd Car,sub-dash1 Car,sd1 Car,51 Car,sub-dash2 Car,sd2 Car,52 Car,sub-dash3 Car,sd3 Car,53 Car"/>
    <w:link w:val="Ttulo6"/>
    <w:rsid w:val="00372501"/>
    <w:rPr>
      <w:rFonts w:ascii="Arial" w:hAnsi="Arial"/>
      <w:i/>
      <w:sz w:val="22"/>
      <w:lang w:eastAsia="en-US"/>
    </w:rPr>
  </w:style>
  <w:style w:type="character" w:customStyle="1" w:styleId="Ttulo7Car">
    <w:name w:val="Título 7 Car"/>
    <w:aliases w:val="David1 Car,L7 Car,letter list Car,T7 Car,Anexo 1 Car,Titolo7 Car,h7 Car,SDL title Car,lettered list Car,Appendix Level 1 Car,Appendix Level 11 Car,Appendix Level 12 Car,7 Car,ExhibitTitle Car,Objective Car,heading7 Car,req3 Car,PIM 7 Car"/>
    <w:link w:val="Ttulo7"/>
    <w:rsid w:val="00372501"/>
    <w:rPr>
      <w:rFonts w:ascii="Arial" w:hAnsi="Arial"/>
      <w:lang w:eastAsia="en-US"/>
    </w:rPr>
  </w:style>
  <w:style w:type="character" w:customStyle="1" w:styleId="Ttulo8Car">
    <w:name w:val="Título 8 Car"/>
    <w:aliases w:val="action Car,T8 Car,(table no.) Car,Anexo 2 Car,Vedlegg Car,Center Bold Car,ft Car,figure title Car,Taula comanes Car,(Appendici) Car,Titolo8 Car,8 Car,FigureTitle Car,Condition Car,requirement Car,req2 Car,req Car,Legal Level 1.1.1. Car"/>
    <w:link w:val="Ttulo8"/>
    <w:rsid w:val="00372501"/>
    <w:rPr>
      <w:rFonts w:ascii="Arial" w:hAnsi="Arial"/>
      <w:i/>
      <w:lang w:eastAsia="en-US"/>
    </w:rPr>
  </w:style>
  <w:style w:type="character" w:customStyle="1" w:styleId="Ttulo9Car">
    <w:name w:val="Título 9 Car"/>
    <w:aliases w:val="App1 Car,(appendix) Car,App Heading Car,progress Car,(figure no.) Car,Anexo 3 Car,Uvedl Car,tt Car,table title Car,Taula paràmetres Car,(Bibliografia) Car,Titolo9 Car,Titre 10 Car,9 Car,TableTitle Car,Cond'l Reqt. Car,rb Car,req bullet Car"/>
    <w:link w:val="Ttulo9"/>
    <w:rsid w:val="00372501"/>
    <w:rPr>
      <w:rFonts w:ascii="Arial" w:hAnsi="Arial"/>
      <w:i/>
      <w:sz w:val="18"/>
      <w:lang w:eastAsia="en-US"/>
    </w:rPr>
  </w:style>
  <w:style w:type="paragraph" w:customStyle="1" w:styleId="Text2">
    <w:name w:val="Text 2"/>
    <w:basedOn w:val="Normal"/>
    <w:rsid w:val="00DB2308"/>
    <w:pPr>
      <w:tabs>
        <w:tab w:val="left" w:pos="2302"/>
      </w:tabs>
      <w:ind w:left="1202"/>
    </w:pPr>
  </w:style>
  <w:style w:type="paragraph" w:customStyle="1" w:styleId="Text4">
    <w:name w:val="Text 4"/>
    <w:basedOn w:val="Normal"/>
    <w:rsid w:val="00DB2308"/>
    <w:pPr>
      <w:tabs>
        <w:tab w:val="left" w:pos="2302"/>
      </w:tabs>
      <w:ind w:left="1202"/>
    </w:pPr>
  </w:style>
  <w:style w:type="paragraph" w:customStyle="1" w:styleId="Address">
    <w:name w:val="Address"/>
    <w:basedOn w:val="Normal"/>
    <w:rsid w:val="00DB2308"/>
    <w:pPr>
      <w:spacing w:after="0"/>
    </w:pPr>
  </w:style>
  <w:style w:type="paragraph" w:customStyle="1" w:styleId="AddressTL">
    <w:name w:val="AddressTL"/>
    <w:basedOn w:val="Normal"/>
    <w:next w:val="Normal"/>
    <w:rsid w:val="00DB2308"/>
    <w:pPr>
      <w:spacing w:after="720"/>
    </w:pPr>
  </w:style>
  <w:style w:type="paragraph" w:customStyle="1" w:styleId="AddressTR">
    <w:name w:val="AddressTR"/>
    <w:basedOn w:val="Normal"/>
    <w:next w:val="Normal"/>
    <w:rsid w:val="00DB2308"/>
    <w:pPr>
      <w:spacing w:after="720"/>
      <w:ind w:left="5103"/>
    </w:pPr>
  </w:style>
  <w:style w:type="paragraph" w:styleId="Textodebloque">
    <w:name w:val="Block Text"/>
    <w:basedOn w:val="Normal"/>
    <w:rsid w:val="00DB2308"/>
    <w:pPr>
      <w:spacing w:after="120"/>
      <w:ind w:left="1440" w:right="1440"/>
    </w:pPr>
  </w:style>
  <w:style w:type="paragraph" w:styleId="Textoindependiente">
    <w:name w:val="Body Text"/>
    <w:aliases w:val="Body Text A,alt+L,alt+B ja alt+L,.                 alt+L,Double indent,Cranfield CV:Body Text,Body,heading3,Body Text - Level 2"/>
    <w:basedOn w:val="Normal"/>
    <w:link w:val="TextoindependienteCar"/>
    <w:rsid w:val="00DB2308"/>
    <w:pPr>
      <w:spacing w:after="120"/>
    </w:pPr>
  </w:style>
  <w:style w:type="character" w:customStyle="1" w:styleId="TextoindependienteCar">
    <w:name w:val="Texto independiente Car"/>
    <w:aliases w:val="Body Text A Car,alt+L Car,alt+B ja alt+L Car,.                 alt+L Car,Double indent Car,Cranfield CV:Body Text Car,Body Car,heading3 Car,Body Text - Level 2 Car"/>
    <w:link w:val="Textoindependiente"/>
    <w:rsid w:val="00EA4118"/>
    <w:rPr>
      <w:sz w:val="24"/>
      <w:lang w:eastAsia="en-US"/>
    </w:rPr>
  </w:style>
  <w:style w:type="paragraph" w:styleId="Textoindependiente2">
    <w:name w:val="Body Text 2"/>
    <w:basedOn w:val="Normal"/>
    <w:link w:val="Textoindependiente2Car"/>
    <w:uiPriority w:val="99"/>
    <w:rsid w:val="00DB2308"/>
    <w:pPr>
      <w:spacing w:after="120" w:line="480" w:lineRule="auto"/>
    </w:pPr>
  </w:style>
  <w:style w:type="character" w:customStyle="1" w:styleId="Textoindependiente2Car">
    <w:name w:val="Texto independiente 2 Car"/>
    <w:link w:val="Textoindependiente2"/>
    <w:uiPriority w:val="99"/>
    <w:rsid w:val="00EA4118"/>
    <w:rPr>
      <w:sz w:val="24"/>
      <w:lang w:eastAsia="en-US"/>
    </w:rPr>
  </w:style>
  <w:style w:type="paragraph" w:styleId="Textoindependiente3">
    <w:name w:val="Body Text 3"/>
    <w:basedOn w:val="Normal"/>
    <w:link w:val="Textoindependiente3Car"/>
    <w:rsid w:val="00DB2308"/>
    <w:pPr>
      <w:spacing w:after="120"/>
    </w:pPr>
    <w:rPr>
      <w:sz w:val="16"/>
    </w:rPr>
  </w:style>
  <w:style w:type="character" w:customStyle="1" w:styleId="Textoindependiente3Car">
    <w:name w:val="Texto independiente 3 Car"/>
    <w:link w:val="Textoindependiente3"/>
    <w:rsid w:val="00372501"/>
    <w:rPr>
      <w:sz w:val="16"/>
      <w:lang w:eastAsia="en-US"/>
    </w:rPr>
  </w:style>
  <w:style w:type="paragraph" w:styleId="Textoindependienteprimerasangra">
    <w:name w:val="Body Text First Indent"/>
    <w:basedOn w:val="Textoindependiente"/>
    <w:link w:val="TextoindependienteprimerasangraCar"/>
    <w:rsid w:val="00DB2308"/>
    <w:pPr>
      <w:ind w:firstLine="210"/>
    </w:pPr>
  </w:style>
  <w:style w:type="character" w:customStyle="1" w:styleId="TextoindependienteprimerasangraCar">
    <w:name w:val="Texto independiente primera sangría Car"/>
    <w:link w:val="Textoindependienteprimerasangra"/>
    <w:rsid w:val="00372501"/>
    <w:rPr>
      <w:sz w:val="24"/>
      <w:lang w:eastAsia="en-US"/>
    </w:rPr>
  </w:style>
  <w:style w:type="paragraph" w:styleId="Sangradetextonormal">
    <w:name w:val="Body Text Indent"/>
    <w:basedOn w:val="Normal"/>
    <w:link w:val="SangradetextonormalCar"/>
    <w:rsid w:val="00DB2308"/>
    <w:pPr>
      <w:spacing w:after="120"/>
      <w:ind w:left="283"/>
    </w:pPr>
  </w:style>
  <w:style w:type="character" w:customStyle="1" w:styleId="SangradetextonormalCar">
    <w:name w:val="Sangría de texto normal Car"/>
    <w:link w:val="Sangradetextonormal"/>
    <w:rsid w:val="00372501"/>
    <w:rPr>
      <w:sz w:val="24"/>
      <w:lang w:eastAsia="en-US"/>
    </w:rPr>
  </w:style>
  <w:style w:type="paragraph" w:styleId="Textoindependienteprimerasangra2">
    <w:name w:val="Body Text First Indent 2"/>
    <w:basedOn w:val="Sangradetextonormal"/>
    <w:link w:val="Textoindependienteprimerasangra2Car"/>
    <w:rsid w:val="00DB2308"/>
    <w:pPr>
      <w:ind w:firstLine="210"/>
    </w:pPr>
  </w:style>
  <w:style w:type="character" w:customStyle="1" w:styleId="Textoindependienteprimerasangra2Car">
    <w:name w:val="Texto independiente primera sangría 2 Car"/>
    <w:link w:val="Textoindependienteprimerasangra2"/>
    <w:rsid w:val="00372501"/>
    <w:rPr>
      <w:sz w:val="24"/>
      <w:lang w:eastAsia="en-US"/>
    </w:rPr>
  </w:style>
  <w:style w:type="paragraph" w:styleId="Sangra2detindependiente">
    <w:name w:val="Body Text Indent 2"/>
    <w:basedOn w:val="Normal"/>
    <w:link w:val="Sangra2detindependienteCar"/>
    <w:rsid w:val="00DB2308"/>
    <w:pPr>
      <w:spacing w:after="120" w:line="480" w:lineRule="auto"/>
      <w:ind w:left="283"/>
    </w:pPr>
  </w:style>
  <w:style w:type="character" w:customStyle="1" w:styleId="Sangra2detindependienteCar">
    <w:name w:val="Sangría 2 de t. independiente Car"/>
    <w:link w:val="Sangra2detindependiente"/>
    <w:rsid w:val="00372501"/>
    <w:rPr>
      <w:sz w:val="24"/>
      <w:lang w:eastAsia="en-US"/>
    </w:rPr>
  </w:style>
  <w:style w:type="paragraph" w:styleId="Sangra3detindependiente">
    <w:name w:val="Body Text Indent 3"/>
    <w:basedOn w:val="Normal"/>
    <w:link w:val="Sangra3detindependienteCar"/>
    <w:rsid w:val="00DB2308"/>
    <w:pPr>
      <w:spacing w:after="120"/>
      <w:ind w:left="283"/>
    </w:pPr>
    <w:rPr>
      <w:sz w:val="16"/>
    </w:rPr>
  </w:style>
  <w:style w:type="character" w:customStyle="1" w:styleId="Sangra3detindependienteCar">
    <w:name w:val="Sangría 3 de t. independiente Car"/>
    <w:link w:val="Sangra3detindependiente"/>
    <w:rsid w:val="00372501"/>
    <w:rPr>
      <w:sz w:val="16"/>
      <w:lang w:eastAsia="en-US"/>
    </w:rPr>
  </w:style>
  <w:style w:type="paragraph" w:styleId="Descripcin">
    <w:name w:val="caption"/>
    <w:basedOn w:val="Normal"/>
    <w:next w:val="Normal"/>
    <w:qFormat/>
    <w:rsid w:val="00DB2308"/>
    <w:pPr>
      <w:spacing w:before="120" w:after="120"/>
    </w:pPr>
    <w:rPr>
      <w:b/>
    </w:rPr>
  </w:style>
  <w:style w:type="paragraph" w:customStyle="1" w:styleId="ChapterTitle">
    <w:name w:val="ChapterTitle"/>
    <w:basedOn w:val="Normal"/>
    <w:next w:val="SectionTitle"/>
    <w:rsid w:val="00DB2308"/>
    <w:pPr>
      <w:keepNext/>
      <w:spacing w:after="480"/>
      <w:jc w:val="center"/>
    </w:pPr>
    <w:rPr>
      <w:b/>
      <w:sz w:val="32"/>
    </w:rPr>
  </w:style>
  <w:style w:type="paragraph" w:customStyle="1" w:styleId="SectionTitle">
    <w:name w:val="SectionTitle"/>
    <w:basedOn w:val="Normal"/>
    <w:next w:val="Ttulo1"/>
    <w:rsid w:val="00DB2308"/>
    <w:pPr>
      <w:keepNext/>
      <w:spacing w:after="480"/>
      <w:jc w:val="center"/>
    </w:pPr>
    <w:rPr>
      <w:b/>
      <w:smallCaps/>
      <w:sz w:val="28"/>
    </w:rPr>
  </w:style>
  <w:style w:type="paragraph" w:styleId="Cierre">
    <w:name w:val="Closing"/>
    <w:basedOn w:val="Normal"/>
    <w:link w:val="CierreCar"/>
    <w:rsid w:val="00DB2308"/>
    <w:pPr>
      <w:ind w:left="4252"/>
    </w:pPr>
  </w:style>
  <w:style w:type="character" w:customStyle="1" w:styleId="CierreCar">
    <w:name w:val="Cierre Car"/>
    <w:link w:val="Cierre"/>
    <w:rsid w:val="00372501"/>
    <w:rPr>
      <w:sz w:val="24"/>
      <w:lang w:eastAsia="en-US"/>
    </w:rPr>
  </w:style>
  <w:style w:type="paragraph" w:styleId="Textocomentario">
    <w:name w:val="annotation text"/>
    <w:basedOn w:val="Normal"/>
    <w:link w:val="TextocomentarioCar"/>
    <w:uiPriority w:val="99"/>
    <w:rsid w:val="00DB2308"/>
    <w:rPr>
      <w:sz w:val="20"/>
    </w:rPr>
  </w:style>
  <w:style w:type="character" w:customStyle="1" w:styleId="TextocomentarioCar">
    <w:name w:val="Texto comentario Car"/>
    <w:link w:val="Textocomentario"/>
    <w:uiPriority w:val="99"/>
    <w:rsid w:val="00B06E60"/>
    <w:rPr>
      <w:lang w:eastAsia="en-US"/>
    </w:rPr>
  </w:style>
  <w:style w:type="paragraph" w:styleId="Fecha">
    <w:name w:val="Date"/>
    <w:basedOn w:val="Normal"/>
    <w:next w:val="References"/>
    <w:link w:val="FechaCar"/>
    <w:rsid w:val="00DB2308"/>
    <w:pPr>
      <w:spacing w:after="0"/>
      <w:ind w:left="5103" w:right="-567"/>
    </w:pPr>
  </w:style>
  <w:style w:type="paragraph" w:customStyle="1" w:styleId="References">
    <w:name w:val="References"/>
    <w:basedOn w:val="Normal"/>
    <w:next w:val="AddressTR"/>
    <w:rsid w:val="00DB2308"/>
    <w:pPr>
      <w:ind w:left="5103"/>
    </w:pPr>
    <w:rPr>
      <w:sz w:val="20"/>
    </w:rPr>
  </w:style>
  <w:style w:type="character" w:customStyle="1" w:styleId="FechaCar">
    <w:name w:val="Fecha Car"/>
    <w:link w:val="Fecha"/>
    <w:rsid w:val="00372501"/>
    <w:rPr>
      <w:sz w:val="24"/>
      <w:lang w:eastAsia="en-US"/>
    </w:rPr>
  </w:style>
  <w:style w:type="paragraph" w:styleId="Mapadeldocumento">
    <w:name w:val="Document Map"/>
    <w:basedOn w:val="Normal"/>
    <w:link w:val="MapadeldocumentoCar"/>
    <w:rsid w:val="00DB2308"/>
    <w:pPr>
      <w:shd w:val="clear" w:color="auto" w:fill="000080"/>
    </w:pPr>
    <w:rPr>
      <w:rFonts w:ascii="Tahoma" w:hAnsi="Tahoma"/>
    </w:rPr>
  </w:style>
  <w:style w:type="character" w:customStyle="1" w:styleId="MapadeldocumentoCar">
    <w:name w:val="Mapa del documento Car"/>
    <w:link w:val="Mapadeldocumento"/>
    <w:rsid w:val="00372501"/>
    <w:rPr>
      <w:rFonts w:ascii="Tahoma" w:hAnsi="Tahoma"/>
      <w:sz w:val="24"/>
      <w:shd w:val="clear" w:color="auto" w:fill="000080"/>
      <w:lang w:eastAsia="en-US"/>
    </w:rPr>
  </w:style>
  <w:style w:type="paragraph" w:customStyle="1" w:styleId="DoubSign">
    <w:name w:val="DoubSign"/>
    <w:basedOn w:val="Normal"/>
    <w:next w:val="Enclosures"/>
    <w:rsid w:val="00DB2308"/>
    <w:pPr>
      <w:tabs>
        <w:tab w:val="left" w:pos="5103"/>
      </w:tabs>
      <w:spacing w:before="1200" w:after="0"/>
    </w:pPr>
  </w:style>
  <w:style w:type="paragraph" w:customStyle="1" w:styleId="Enclosures">
    <w:name w:val="Enclosures"/>
    <w:basedOn w:val="Normal"/>
    <w:rsid w:val="00DB2308"/>
    <w:pPr>
      <w:keepNext/>
      <w:keepLines/>
      <w:tabs>
        <w:tab w:val="left" w:pos="5642"/>
      </w:tabs>
      <w:spacing w:before="480" w:after="0"/>
      <w:ind w:left="1191" w:hanging="1191"/>
    </w:pPr>
  </w:style>
  <w:style w:type="paragraph" w:styleId="Textonotaalfinal">
    <w:name w:val="endnote text"/>
    <w:basedOn w:val="Normal"/>
    <w:link w:val="TextonotaalfinalCar"/>
    <w:rsid w:val="00DB2308"/>
    <w:rPr>
      <w:sz w:val="20"/>
    </w:rPr>
  </w:style>
  <w:style w:type="character" w:customStyle="1" w:styleId="TextonotaalfinalCar">
    <w:name w:val="Texto nota al final Car"/>
    <w:link w:val="Textonotaalfinal"/>
    <w:rsid w:val="00372501"/>
    <w:rPr>
      <w:lang w:eastAsia="en-US"/>
    </w:rPr>
  </w:style>
  <w:style w:type="paragraph" w:styleId="Direccinsobre">
    <w:name w:val="envelope address"/>
    <w:basedOn w:val="Normal"/>
    <w:rsid w:val="00DB2308"/>
    <w:pPr>
      <w:framePr w:w="7920" w:h="1980" w:hRule="exact" w:hSpace="180" w:wrap="auto" w:hAnchor="page" w:xAlign="center" w:yAlign="bottom"/>
      <w:spacing w:after="0"/>
    </w:pPr>
  </w:style>
  <w:style w:type="paragraph" w:styleId="Remitedesobre">
    <w:name w:val="envelope return"/>
    <w:basedOn w:val="Normal"/>
    <w:rsid w:val="00DB2308"/>
    <w:pPr>
      <w:spacing w:after="0"/>
    </w:pPr>
    <w:rPr>
      <w:sz w:val="20"/>
    </w:rPr>
  </w:style>
  <w:style w:type="paragraph" w:styleId="Piedepgina">
    <w:name w:val="footer"/>
    <w:basedOn w:val="Normal"/>
    <w:link w:val="PiedepginaCar"/>
    <w:rsid w:val="00DB2308"/>
    <w:pPr>
      <w:spacing w:after="0"/>
      <w:ind w:right="-567"/>
    </w:pPr>
    <w:rPr>
      <w:rFonts w:ascii="Arial" w:hAnsi="Arial"/>
      <w:sz w:val="16"/>
    </w:rPr>
  </w:style>
  <w:style w:type="character" w:customStyle="1" w:styleId="PiedepginaCar">
    <w:name w:val="Pie de página Car"/>
    <w:link w:val="Piedepgina"/>
    <w:uiPriority w:val="99"/>
    <w:rsid w:val="004D0678"/>
    <w:rPr>
      <w:rFonts w:ascii="Arial" w:hAnsi="Arial"/>
      <w:sz w:val="16"/>
      <w:lang w:eastAsia="en-US"/>
    </w:rPr>
  </w:style>
  <w:style w:type="paragraph" w:styleId="Textonotapie">
    <w:name w:val="footnote text"/>
    <w:basedOn w:val="Normal"/>
    <w:link w:val="TextonotapieCar"/>
    <w:uiPriority w:val="99"/>
    <w:qFormat/>
    <w:rsid w:val="00DB2308"/>
    <w:pPr>
      <w:ind w:left="357" w:hanging="357"/>
    </w:pPr>
    <w:rPr>
      <w:sz w:val="20"/>
    </w:rPr>
  </w:style>
  <w:style w:type="character" w:customStyle="1" w:styleId="TextonotapieCar">
    <w:name w:val="Texto nota pie Car"/>
    <w:link w:val="Textonotapie"/>
    <w:uiPriority w:val="99"/>
    <w:rsid w:val="006C204E"/>
    <w:rPr>
      <w:lang w:eastAsia="en-US"/>
    </w:rPr>
  </w:style>
  <w:style w:type="paragraph" w:styleId="Encabezado">
    <w:name w:val="header"/>
    <w:basedOn w:val="Normal"/>
    <w:link w:val="EncabezadoCar"/>
    <w:rsid w:val="00DB2308"/>
    <w:pPr>
      <w:tabs>
        <w:tab w:val="center" w:pos="4153"/>
        <w:tab w:val="right" w:pos="8306"/>
      </w:tabs>
    </w:pPr>
  </w:style>
  <w:style w:type="character" w:customStyle="1" w:styleId="EncabezadoCar">
    <w:name w:val="Encabezado Car"/>
    <w:link w:val="Encabezado"/>
    <w:uiPriority w:val="99"/>
    <w:rsid w:val="004D0678"/>
    <w:rPr>
      <w:sz w:val="24"/>
      <w:lang w:eastAsia="en-US"/>
    </w:rPr>
  </w:style>
  <w:style w:type="paragraph" w:styleId="ndice1">
    <w:name w:val="index 1"/>
    <w:basedOn w:val="Normal"/>
    <w:next w:val="Normal"/>
    <w:link w:val="ndice1Car"/>
    <w:autoRedefine/>
    <w:rsid w:val="00DB2308"/>
    <w:pPr>
      <w:ind w:left="240" w:hanging="240"/>
    </w:pPr>
  </w:style>
  <w:style w:type="character" w:customStyle="1" w:styleId="ndice1Car">
    <w:name w:val="Índice 1 Car"/>
    <w:basedOn w:val="Fuentedeprrafopredeter"/>
    <w:link w:val="ndice1"/>
    <w:rsid w:val="00B92380"/>
    <w:rPr>
      <w:sz w:val="24"/>
      <w:lang w:eastAsia="en-US"/>
    </w:rPr>
  </w:style>
  <w:style w:type="paragraph" w:styleId="ndice2">
    <w:name w:val="index 2"/>
    <w:basedOn w:val="Normal"/>
    <w:next w:val="Normal"/>
    <w:autoRedefine/>
    <w:rsid w:val="00DB2308"/>
    <w:pPr>
      <w:ind w:left="480" w:hanging="240"/>
    </w:pPr>
  </w:style>
  <w:style w:type="paragraph" w:styleId="ndice3">
    <w:name w:val="index 3"/>
    <w:basedOn w:val="Normal"/>
    <w:next w:val="Normal"/>
    <w:autoRedefine/>
    <w:rsid w:val="00DB2308"/>
    <w:pPr>
      <w:ind w:left="720" w:hanging="240"/>
    </w:pPr>
  </w:style>
  <w:style w:type="paragraph" w:styleId="ndice4">
    <w:name w:val="index 4"/>
    <w:basedOn w:val="Normal"/>
    <w:next w:val="Normal"/>
    <w:autoRedefine/>
    <w:rsid w:val="00DB2308"/>
    <w:pPr>
      <w:ind w:left="960" w:hanging="240"/>
    </w:pPr>
  </w:style>
  <w:style w:type="paragraph" w:styleId="ndice5">
    <w:name w:val="index 5"/>
    <w:basedOn w:val="Normal"/>
    <w:next w:val="Normal"/>
    <w:autoRedefine/>
    <w:rsid w:val="00DB2308"/>
    <w:pPr>
      <w:ind w:left="1200" w:hanging="240"/>
    </w:pPr>
  </w:style>
  <w:style w:type="paragraph" w:styleId="ndice6">
    <w:name w:val="index 6"/>
    <w:basedOn w:val="Normal"/>
    <w:next w:val="Normal"/>
    <w:autoRedefine/>
    <w:rsid w:val="00DB2308"/>
    <w:pPr>
      <w:ind w:left="1440" w:hanging="240"/>
    </w:pPr>
  </w:style>
  <w:style w:type="paragraph" w:styleId="ndice7">
    <w:name w:val="index 7"/>
    <w:basedOn w:val="Normal"/>
    <w:next w:val="Normal"/>
    <w:autoRedefine/>
    <w:rsid w:val="00C64ADF"/>
    <w:pPr>
      <w:ind w:left="284" w:hanging="240"/>
    </w:pPr>
    <w:rPr>
      <w:sz w:val="20"/>
    </w:rPr>
  </w:style>
  <w:style w:type="paragraph" w:styleId="ndice8">
    <w:name w:val="index 8"/>
    <w:basedOn w:val="Normal"/>
    <w:next w:val="Normal"/>
    <w:autoRedefine/>
    <w:rsid w:val="00DB2308"/>
    <w:pPr>
      <w:ind w:left="1920" w:hanging="240"/>
    </w:pPr>
  </w:style>
  <w:style w:type="paragraph" w:styleId="ndice9">
    <w:name w:val="index 9"/>
    <w:basedOn w:val="Normal"/>
    <w:next w:val="Normal"/>
    <w:autoRedefine/>
    <w:rsid w:val="00DB2308"/>
    <w:pPr>
      <w:ind w:left="2160" w:hanging="240"/>
    </w:pPr>
  </w:style>
  <w:style w:type="paragraph" w:styleId="Ttulodendice">
    <w:name w:val="index heading"/>
    <w:basedOn w:val="Normal"/>
    <w:next w:val="ndice1"/>
    <w:rsid w:val="00DB2308"/>
    <w:rPr>
      <w:rFonts w:ascii="Arial" w:hAnsi="Arial"/>
      <w:b/>
    </w:rPr>
  </w:style>
  <w:style w:type="paragraph" w:styleId="Lista">
    <w:name w:val="List"/>
    <w:basedOn w:val="Normal"/>
    <w:rsid w:val="00DB2308"/>
    <w:pPr>
      <w:ind w:left="283" w:hanging="283"/>
    </w:pPr>
  </w:style>
  <w:style w:type="paragraph" w:styleId="Lista2">
    <w:name w:val="List 2"/>
    <w:basedOn w:val="Normal"/>
    <w:rsid w:val="00DB2308"/>
    <w:pPr>
      <w:ind w:left="566" w:hanging="283"/>
    </w:pPr>
  </w:style>
  <w:style w:type="paragraph" w:styleId="Lista3">
    <w:name w:val="List 3"/>
    <w:basedOn w:val="Normal"/>
    <w:rsid w:val="00DB2308"/>
    <w:pPr>
      <w:ind w:left="849" w:hanging="283"/>
    </w:pPr>
  </w:style>
  <w:style w:type="paragraph" w:styleId="Lista4">
    <w:name w:val="List 4"/>
    <w:basedOn w:val="Normal"/>
    <w:rsid w:val="00DB2308"/>
    <w:pPr>
      <w:ind w:left="1132" w:hanging="283"/>
    </w:pPr>
  </w:style>
  <w:style w:type="paragraph" w:styleId="Lista5">
    <w:name w:val="List 5"/>
    <w:basedOn w:val="Normal"/>
    <w:rsid w:val="00DB2308"/>
    <w:pPr>
      <w:ind w:left="1415" w:hanging="283"/>
    </w:pPr>
  </w:style>
  <w:style w:type="paragraph" w:styleId="Listaconvietas">
    <w:name w:val="List Bullet"/>
    <w:basedOn w:val="Normal"/>
    <w:rsid w:val="00DB2308"/>
    <w:pPr>
      <w:tabs>
        <w:tab w:val="num" w:pos="283"/>
      </w:tabs>
      <w:ind w:left="283" w:hanging="283"/>
    </w:pPr>
  </w:style>
  <w:style w:type="paragraph" w:styleId="Listaconvietas2">
    <w:name w:val="List Bullet 2"/>
    <w:basedOn w:val="Text2"/>
    <w:rsid w:val="00DB2308"/>
    <w:pPr>
      <w:tabs>
        <w:tab w:val="clear" w:pos="2302"/>
        <w:tab w:val="num" w:pos="1485"/>
      </w:tabs>
      <w:ind w:left="1485" w:hanging="283"/>
    </w:pPr>
  </w:style>
  <w:style w:type="paragraph" w:styleId="Listaconvietas3">
    <w:name w:val="List Bullet 3"/>
    <w:basedOn w:val="Text3"/>
    <w:rsid w:val="00DB2308"/>
    <w:pPr>
      <w:tabs>
        <w:tab w:val="clear" w:pos="2302"/>
        <w:tab w:val="num" w:pos="1485"/>
      </w:tabs>
      <w:ind w:left="1485" w:hanging="283"/>
    </w:pPr>
  </w:style>
  <w:style w:type="paragraph" w:styleId="Listaconvietas4">
    <w:name w:val="List Bullet 4"/>
    <w:basedOn w:val="Text4"/>
    <w:rsid w:val="00DB2308"/>
    <w:pPr>
      <w:tabs>
        <w:tab w:val="clear" w:pos="2302"/>
        <w:tab w:val="num" w:pos="1485"/>
      </w:tabs>
      <w:ind w:left="1485" w:hanging="283"/>
    </w:pPr>
  </w:style>
  <w:style w:type="paragraph" w:styleId="Listaconvietas5">
    <w:name w:val="List Bullet 5"/>
    <w:basedOn w:val="Normal"/>
    <w:autoRedefine/>
    <w:rsid w:val="00DB2308"/>
    <w:pPr>
      <w:tabs>
        <w:tab w:val="num" w:pos="1492"/>
      </w:tabs>
      <w:ind w:left="1492" w:hanging="360"/>
    </w:pPr>
  </w:style>
  <w:style w:type="paragraph" w:styleId="Continuarlista">
    <w:name w:val="List Continue"/>
    <w:basedOn w:val="Normal"/>
    <w:rsid w:val="00DB2308"/>
    <w:pPr>
      <w:spacing w:after="120"/>
      <w:ind w:left="283"/>
    </w:pPr>
  </w:style>
  <w:style w:type="paragraph" w:styleId="Continuarlista2">
    <w:name w:val="List Continue 2"/>
    <w:basedOn w:val="Normal"/>
    <w:rsid w:val="00DB2308"/>
    <w:pPr>
      <w:spacing w:after="120"/>
      <w:ind w:left="566"/>
    </w:pPr>
  </w:style>
  <w:style w:type="paragraph" w:styleId="Continuarlista3">
    <w:name w:val="List Continue 3"/>
    <w:basedOn w:val="Normal"/>
    <w:rsid w:val="00DB2308"/>
    <w:pPr>
      <w:spacing w:after="120"/>
      <w:ind w:left="849"/>
    </w:pPr>
  </w:style>
  <w:style w:type="paragraph" w:styleId="Continuarlista4">
    <w:name w:val="List Continue 4"/>
    <w:basedOn w:val="Normal"/>
    <w:rsid w:val="00DB2308"/>
    <w:pPr>
      <w:spacing w:after="120"/>
      <w:ind w:left="1132"/>
    </w:pPr>
  </w:style>
  <w:style w:type="paragraph" w:styleId="Continuarlista5">
    <w:name w:val="List Continue 5"/>
    <w:basedOn w:val="Normal"/>
    <w:rsid w:val="00DB2308"/>
    <w:pPr>
      <w:spacing w:after="120"/>
      <w:ind w:left="1415"/>
    </w:pPr>
  </w:style>
  <w:style w:type="paragraph" w:styleId="Listaconnmeros">
    <w:name w:val="List Number"/>
    <w:basedOn w:val="Normal"/>
    <w:rsid w:val="00DB2308"/>
    <w:pPr>
      <w:tabs>
        <w:tab w:val="num" w:pos="709"/>
      </w:tabs>
      <w:ind w:left="709" w:hanging="709"/>
    </w:pPr>
  </w:style>
  <w:style w:type="paragraph" w:styleId="Listaconnmeros2">
    <w:name w:val="List Number 2"/>
    <w:basedOn w:val="Text2"/>
    <w:rsid w:val="00DB2308"/>
    <w:pPr>
      <w:tabs>
        <w:tab w:val="clear" w:pos="2302"/>
        <w:tab w:val="num" w:pos="1911"/>
      </w:tabs>
      <w:ind w:left="1911" w:hanging="709"/>
    </w:pPr>
  </w:style>
  <w:style w:type="paragraph" w:styleId="Listaconnmeros3">
    <w:name w:val="List Number 3"/>
    <w:basedOn w:val="Text3"/>
    <w:rsid w:val="00DB2308"/>
    <w:pPr>
      <w:tabs>
        <w:tab w:val="clear" w:pos="2302"/>
        <w:tab w:val="num" w:pos="1911"/>
      </w:tabs>
      <w:ind w:left="1911" w:hanging="709"/>
    </w:pPr>
  </w:style>
  <w:style w:type="paragraph" w:styleId="Listaconnmeros4">
    <w:name w:val="List Number 4"/>
    <w:basedOn w:val="Text4"/>
    <w:rsid w:val="00DB2308"/>
    <w:pPr>
      <w:tabs>
        <w:tab w:val="clear" w:pos="2302"/>
        <w:tab w:val="num" w:pos="1911"/>
      </w:tabs>
      <w:ind w:left="1911" w:hanging="709"/>
    </w:pPr>
  </w:style>
  <w:style w:type="paragraph" w:styleId="Listaconnmeros5">
    <w:name w:val="List Number 5"/>
    <w:basedOn w:val="Normal"/>
    <w:rsid w:val="00DB2308"/>
    <w:pPr>
      <w:tabs>
        <w:tab w:val="num" w:pos="1492"/>
      </w:tabs>
      <w:ind w:left="1492" w:hanging="360"/>
    </w:pPr>
  </w:style>
  <w:style w:type="paragraph" w:styleId="Textomacro">
    <w:name w:val="macro"/>
    <w:link w:val="TextomacroCar"/>
    <w:rsid w:val="00DB23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xtomacroCar">
    <w:name w:val="Texto macro Car"/>
    <w:link w:val="Textomacro"/>
    <w:rsid w:val="00372501"/>
    <w:rPr>
      <w:rFonts w:ascii="Courier New" w:hAnsi="Courier New"/>
      <w:lang w:eastAsia="en-US" w:bidi="ar-SA"/>
    </w:rPr>
  </w:style>
  <w:style w:type="paragraph" w:styleId="Encabezadodemensaje">
    <w:name w:val="Message Header"/>
    <w:basedOn w:val="Normal"/>
    <w:link w:val="EncabezadodemensajeCar"/>
    <w:rsid w:val="00DB23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link w:val="Encabezadodemensaje"/>
    <w:rsid w:val="00372501"/>
    <w:rPr>
      <w:rFonts w:ascii="Arial" w:hAnsi="Arial"/>
      <w:sz w:val="24"/>
      <w:shd w:val="pct20" w:color="auto" w:fill="auto"/>
      <w:lang w:eastAsia="en-US"/>
    </w:rPr>
  </w:style>
  <w:style w:type="paragraph" w:styleId="Sangranormal">
    <w:name w:val="Normal Indent"/>
    <w:basedOn w:val="Normal"/>
    <w:rsid w:val="00DB2308"/>
    <w:pPr>
      <w:ind w:left="720"/>
    </w:pPr>
  </w:style>
  <w:style w:type="paragraph" w:styleId="Encabezadodenota">
    <w:name w:val="Note Heading"/>
    <w:basedOn w:val="Normal"/>
    <w:next w:val="Normal"/>
    <w:link w:val="EncabezadodenotaCar"/>
    <w:rsid w:val="00DB2308"/>
  </w:style>
  <w:style w:type="character" w:customStyle="1" w:styleId="EncabezadodenotaCar">
    <w:name w:val="Encabezado de nota Car"/>
    <w:link w:val="Encabezadodenota"/>
    <w:rsid w:val="00372501"/>
    <w:rPr>
      <w:sz w:val="24"/>
      <w:lang w:eastAsia="en-US"/>
    </w:rPr>
  </w:style>
  <w:style w:type="paragraph" w:customStyle="1" w:styleId="NoteHead">
    <w:name w:val="NoteHead"/>
    <w:basedOn w:val="Normal"/>
    <w:next w:val="Subject"/>
    <w:rsid w:val="00DB2308"/>
    <w:pPr>
      <w:spacing w:before="720" w:after="720"/>
      <w:jc w:val="center"/>
    </w:pPr>
    <w:rPr>
      <w:b/>
      <w:smallCaps/>
    </w:rPr>
  </w:style>
  <w:style w:type="paragraph" w:customStyle="1" w:styleId="Subject">
    <w:name w:val="Subject"/>
    <w:basedOn w:val="Normal"/>
    <w:next w:val="Normal"/>
    <w:rsid w:val="00DB2308"/>
    <w:pPr>
      <w:spacing w:after="480"/>
      <w:ind w:left="1531" w:hanging="1531"/>
    </w:pPr>
    <w:rPr>
      <w:b/>
    </w:rPr>
  </w:style>
  <w:style w:type="paragraph" w:customStyle="1" w:styleId="NoteList">
    <w:name w:val="NoteList"/>
    <w:basedOn w:val="Normal"/>
    <w:next w:val="Subject"/>
    <w:rsid w:val="00DB2308"/>
    <w:pPr>
      <w:tabs>
        <w:tab w:val="left" w:pos="5823"/>
      </w:tabs>
      <w:spacing w:before="720" w:after="720"/>
      <w:ind w:left="5104" w:hanging="3119"/>
    </w:pPr>
    <w:rPr>
      <w:b/>
      <w:smallCaps/>
    </w:rPr>
  </w:style>
  <w:style w:type="paragraph" w:customStyle="1" w:styleId="NumPar1">
    <w:name w:val="NumPar 1"/>
    <w:basedOn w:val="Ttulo1"/>
    <w:next w:val="Text1"/>
    <w:rsid w:val="0057408A"/>
    <w:pPr>
      <w:keepNext w:val="0"/>
      <w:spacing w:before="0"/>
      <w:outlineLvl w:val="9"/>
    </w:pPr>
    <w:rPr>
      <w:b w:val="0"/>
      <w:smallCaps w:val="0"/>
    </w:rPr>
  </w:style>
  <w:style w:type="paragraph" w:customStyle="1" w:styleId="NumPar2">
    <w:name w:val="NumPar 2"/>
    <w:basedOn w:val="Ttulo2"/>
    <w:next w:val="Text2"/>
    <w:rsid w:val="0057408A"/>
    <w:pPr>
      <w:keepNext w:val="0"/>
      <w:outlineLvl w:val="9"/>
    </w:pPr>
    <w:rPr>
      <w:b w:val="0"/>
    </w:rPr>
  </w:style>
  <w:style w:type="paragraph" w:customStyle="1" w:styleId="NumPar3">
    <w:name w:val="NumPar 3"/>
    <w:basedOn w:val="Ttulo3"/>
    <w:next w:val="Text3"/>
    <w:rsid w:val="00DB2308"/>
    <w:pPr>
      <w:keepNext w:val="0"/>
      <w:outlineLvl w:val="9"/>
    </w:pPr>
    <w:rPr>
      <w:i/>
    </w:rPr>
  </w:style>
  <w:style w:type="paragraph" w:customStyle="1" w:styleId="NumPar4">
    <w:name w:val="NumPar 4"/>
    <w:basedOn w:val="Ttulo4"/>
    <w:next w:val="Text4"/>
    <w:rsid w:val="00511403"/>
    <w:pPr>
      <w:keepNext w:val="0"/>
      <w:outlineLvl w:val="9"/>
    </w:pPr>
  </w:style>
  <w:style w:type="paragraph" w:customStyle="1" w:styleId="PartTitle">
    <w:name w:val="PartTitle"/>
    <w:basedOn w:val="Normal"/>
    <w:next w:val="ChapterTitle"/>
    <w:rsid w:val="00DB2308"/>
    <w:pPr>
      <w:keepNext/>
      <w:pageBreakBefore/>
      <w:spacing w:after="480"/>
      <w:jc w:val="center"/>
    </w:pPr>
    <w:rPr>
      <w:b/>
      <w:sz w:val="36"/>
    </w:rPr>
  </w:style>
  <w:style w:type="paragraph" w:styleId="Textosinformato">
    <w:name w:val="Plain Text"/>
    <w:basedOn w:val="Normal"/>
    <w:link w:val="TextosinformatoCar"/>
    <w:uiPriority w:val="99"/>
    <w:rsid w:val="00DB2308"/>
    <w:rPr>
      <w:rFonts w:ascii="Courier New" w:hAnsi="Courier New"/>
      <w:sz w:val="20"/>
    </w:rPr>
  </w:style>
  <w:style w:type="character" w:customStyle="1" w:styleId="TextosinformatoCar">
    <w:name w:val="Texto sin formato Car"/>
    <w:link w:val="Textosinformato"/>
    <w:uiPriority w:val="99"/>
    <w:rsid w:val="00372501"/>
    <w:rPr>
      <w:rFonts w:ascii="Courier New" w:hAnsi="Courier New"/>
      <w:lang w:eastAsia="en-US"/>
    </w:rPr>
  </w:style>
  <w:style w:type="paragraph" w:styleId="Saludo">
    <w:name w:val="Salutation"/>
    <w:basedOn w:val="Normal"/>
    <w:next w:val="Normal"/>
    <w:link w:val="SaludoCar"/>
    <w:rsid w:val="00DB2308"/>
  </w:style>
  <w:style w:type="character" w:customStyle="1" w:styleId="SaludoCar">
    <w:name w:val="Saludo Car"/>
    <w:link w:val="Saludo"/>
    <w:rsid w:val="00372501"/>
    <w:rPr>
      <w:sz w:val="24"/>
      <w:lang w:eastAsia="en-US"/>
    </w:rPr>
  </w:style>
  <w:style w:type="paragraph" w:styleId="Firma">
    <w:name w:val="Signature"/>
    <w:basedOn w:val="Normal"/>
    <w:next w:val="Enclosures"/>
    <w:link w:val="FirmaCar"/>
    <w:rsid w:val="00DB2308"/>
    <w:pPr>
      <w:tabs>
        <w:tab w:val="left" w:pos="5103"/>
      </w:tabs>
      <w:spacing w:before="1200" w:after="0"/>
      <w:ind w:left="5103"/>
      <w:jc w:val="center"/>
    </w:pPr>
  </w:style>
  <w:style w:type="character" w:customStyle="1" w:styleId="FirmaCar">
    <w:name w:val="Firma Car"/>
    <w:link w:val="Firma"/>
    <w:rsid w:val="00372501"/>
    <w:rPr>
      <w:sz w:val="24"/>
      <w:lang w:eastAsia="en-US"/>
    </w:rPr>
  </w:style>
  <w:style w:type="paragraph" w:styleId="Subttulo">
    <w:name w:val="Subtitle"/>
    <w:basedOn w:val="Normal"/>
    <w:link w:val="SubttuloCar"/>
    <w:qFormat/>
    <w:rsid w:val="00DB2308"/>
    <w:pPr>
      <w:spacing w:after="60"/>
      <w:jc w:val="center"/>
      <w:outlineLvl w:val="1"/>
    </w:pPr>
    <w:rPr>
      <w:rFonts w:ascii="Arial" w:hAnsi="Arial"/>
    </w:rPr>
  </w:style>
  <w:style w:type="character" w:customStyle="1" w:styleId="SubttuloCar">
    <w:name w:val="Subtítulo Car"/>
    <w:link w:val="Subttulo"/>
    <w:rsid w:val="00372501"/>
    <w:rPr>
      <w:rFonts w:ascii="Arial" w:hAnsi="Arial"/>
      <w:sz w:val="24"/>
      <w:lang w:eastAsia="en-US"/>
    </w:rPr>
  </w:style>
  <w:style w:type="paragraph" w:customStyle="1" w:styleId="SubTitle1">
    <w:name w:val="SubTitle 1"/>
    <w:basedOn w:val="Normal"/>
    <w:next w:val="SubTitle2"/>
    <w:rsid w:val="00DB2308"/>
    <w:pPr>
      <w:jc w:val="center"/>
    </w:pPr>
    <w:rPr>
      <w:b/>
      <w:sz w:val="40"/>
    </w:rPr>
  </w:style>
  <w:style w:type="paragraph" w:customStyle="1" w:styleId="SubTitle2">
    <w:name w:val="SubTitle 2"/>
    <w:basedOn w:val="Normal"/>
    <w:rsid w:val="00DB2308"/>
    <w:pPr>
      <w:jc w:val="center"/>
    </w:pPr>
    <w:rPr>
      <w:b/>
      <w:sz w:val="32"/>
    </w:rPr>
  </w:style>
  <w:style w:type="paragraph" w:styleId="Textoconsangra">
    <w:name w:val="table of authorities"/>
    <w:basedOn w:val="Normal"/>
    <w:next w:val="Normal"/>
    <w:rsid w:val="00DB2308"/>
    <w:pPr>
      <w:ind w:left="240" w:hanging="240"/>
    </w:pPr>
  </w:style>
  <w:style w:type="paragraph" w:styleId="Tabladeilustraciones">
    <w:name w:val="table of figures"/>
    <w:basedOn w:val="Normal"/>
    <w:next w:val="Normal"/>
    <w:rsid w:val="00DB2308"/>
    <w:pPr>
      <w:ind w:left="480" w:hanging="480"/>
    </w:pPr>
  </w:style>
  <w:style w:type="paragraph" w:styleId="Puesto">
    <w:name w:val="Title"/>
    <w:basedOn w:val="Normal"/>
    <w:next w:val="SubTitle1"/>
    <w:link w:val="PuestoCar"/>
    <w:qFormat/>
    <w:rsid w:val="00DB2308"/>
    <w:pPr>
      <w:spacing w:after="480"/>
      <w:jc w:val="center"/>
    </w:pPr>
    <w:rPr>
      <w:b/>
      <w:kern w:val="28"/>
      <w:sz w:val="48"/>
    </w:rPr>
  </w:style>
  <w:style w:type="character" w:customStyle="1" w:styleId="PuestoCar">
    <w:name w:val="Puesto Car"/>
    <w:link w:val="Puesto"/>
    <w:rsid w:val="00372501"/>
    <w:rPr>
      <w:b/>
      <w:kern w:val="28"/>
      <w:sz w:val="48"/>
      <w:lang w:eastAsia="en-US"/>
    </w:rPr>
  </w:style>
  <w:style w:type="paragraph" w:styleId="Encabezadodelista">
    <w:name w:val="toa heading"/>
    <w:basedOn w:val="Normal"/>
    <w:next w:val="Normal"/>
    <w:rsid w:val="00DB2308"/>
    <w:pPr>
      <w:spacing w:before="120"/>
    </w:pPr>
    <w:rPr>
      <w:rFonts w:ascii="Arial" w:hAnsi="Arial"/>
      <w:b/>
    </w:rPr>
  </w:style>
  <w:style w:type="paragraph" w:styleId="TDC1">
    <w:name w:val="toc 1"/>
    <w:basedOn w:val="Normal"/>
    <w:next w:val="Normal"/>
    <w:uiPriority w:val="39"/>
    <w:qFormat/>
    <w:rsid w:val="00DB2308"/>
    <w:pPr>
      <w:tabs>
        <w:tab w:val="right" w:leader="dot" w:pos="8640"/>
      </w:tabs>
      <w:spacing w:before="120" w:after="120"/>
      <w:ind w:left="482" w:right="720" w:hanging="482"/>
    </w:pPr>
    <w:rPr>
      <w:caps/>
    </w:rPr>
  </w:style>
  <w:style w:type="paragraph" w:styleId="TDC2">
    <w:name w:val="toc 2"/>
    <w:basedOn w:val="Normal"/>
    <w:next w:val="Normal"/>
    <w:uiPriority w:val="39"/>
    <w:qFormat/>
    <w:rsid w:val="00DB2308"/>
    <w:pPr>
      <w:tabs>
        <w:tab w:val="right" w:leader="dot" w:pos="8640"/>
      </w:tabs>
      <w:spacing w:before="60" w:after="60"/>
      <w:ind w:left="1077" w:right="720" w:hanging="595"/>
    </w:pPr>
  </w:style>
  <w:style w:type="paragraph" w:styleId="TDC3">
    <w:name w:val="toc 3"/>
    <w:basedOn w:val="Normal"/>
    <w:next w:val="Normal"/>
    <w:uiPriority w:val="39"/>
    <w:qFormat/>
    <w:rsid w:val="00DB2308"/>
    <w:pPr>
      <w:tabs>
        <w:tab w:val="right" w:leader="dot" w:pos="8640"/>
      </w:tabs>
      <w:spacing w:before="60" w:after="60"/>
      <w:ind w:left="1916" w:right="720" w:hanging="839"/>
    </w:pPr>
  </w:style>
  <w:style w:type="paragraph" w:styleId="TDC4">
    <w:name w:val="toc 4"/>
    <w:basedOn w:val="Normal"/>
    <w:next w:val="Normal"/>
    <w:uiPriority w:val="39"/>
    <w:rsid w:val="00DB2308"/>
    <w:pPr>
      <w:tabs>
        <w:tab w:val="right" w:leader="dot" w:pos="8641"/>
      </w:tabs>
      <w:spacing w:before="60" w:after="60"/>
      <w:ind w:left="2880" w:right="720" w:hanging="964"/>
    </w:pPr>
  </w:style>
  <w:style w:type="paragraph" w:styleId="TDC5">
    <w:name w:val="toc 5"/>
    <w:basedOn w:val="Normal"/>
    <w:next w:val="Normal"/>
    <w:uiPriority w:val="39"/>
    <w:rsid w:val="00DB2308"/>
    <w:pPr>
      <w:tabs>
        <w:tab w:val="right" w:leader="dot" w:pos="8641"/>
      </w:tabs>
      <w:spacing w:before="240" w:after="120"/>
      <w:ind w:right="720"/>
    </w:pPr>
    <w:rPr>
      <w:caps/>
    </w:rPr>
  </w:style>
  <w:style w:type="paragraph" w:styleId="TDC6">
    <w:name w:val="toc 6"/>
    <w:basedOn w:val="Normal"/>
    <w:next w:val="Normal"/>
    <w:autoRedefine/>
    <w:uiPriority w:val="39"/>
    <w:rsid w:val="00DB2308"/>
    <w:pPr>
      <w:ind w:left="1200"/>
    </w:pPr>
  </w:style>
  <w:style w:type="paragraph" w:styleId="TDC7">
    <w:name w:val="toc 7"/>
    <w:basedOn w:val="Normal"/>
    <w:next w:val="Normal"/>
    <w:autoRedefine/>
    <w:uiPriority w:val="39"/>
    <w:rsid w:val="00DB2308"/>
    <w:pPr>
      <w:ind w:left="1440"/>
    </w:pPr>
  </w:style>
  <w:style w:type="paragraph" w:styleId="TDC8">
    <w:name w:val="toc 8"/>
    <w:basedOn w:val="Normal"/>
    <w:next w:val="Normal"/>
    <w:autoRedefine/>
    <w:uiPriority w:val="39"/>
    <w:rsid w:val="00DB2308"/>
    <w:pPr>
      <w:ind w:left="1680"/>
    </w:pPr>
  </w:style>
  <w:style w:type="paragraph" w:styleId="TDC9">
    <w:name w:val="toc 9"/>
    <w:basedOn w:val="Normal"/>
    <w:next w:val="Normal"/>
    <w:autoRedefine/>
    <w:uiPriority w:val="39"/>
    <w:rsid w:val="00DB2308"/>
    <w:pPr>
      <w:ind w:left="1920"/>
    </w:pPr>
  </w:style>
  <w:style w:type="paragraph" w:customStyle="1" w:styleId="YReferences">
    <w:name w:val="YReferences"/>
    <w:basedOn w:val="Normal"/>
    <w:next w:val="Normal"/>
    <w:rsid w:val="00DB2308"/>
    <w:pPr>
      <w:spacing w:after="480"/>
      <w:ind w:left="1531" w:hanging="1531"/>
    </w:pPr>
  </w:style>
  <w:style w:type="paragraph" w:customStyle="1" w:styleId="ListBullet1">
    <w:name w:val="List Bullet 1"/>
    <w:basedOn w:val="Text1"/>
    <w:rsid w:val="00DB2308"/>
    <w:pPr>
      <w:tabs>
        <w:tab w:val="num" w:pos="765"/>
      </w:tabs>
      <w:ind w:left="765" w:hanging="283"/>
    </w:pPr>
  </w:style>
  <w:style w:type="paragraph" w:customStyle="1" w:styleId="ListDash">
    <w:name w:val="List Dash"/>
    <w:basedOn w:val="Normal"/>
    <w:rsid w:val="00DB2308"/>
    <w:pPr>
      <w:tabs>
        <w:tab w:val="num" w:pos="283"/>
      </w:tabs>
      <w:ind w:left="283" w:hanging="283"/>
    </w:pPr>
  </w:style>
  <w:style w:type="paragraph" w:customStyle="1" w:styleId="ListDash1">
    <w:name w:val="List Dash 1"/>
    <w:basedOn w:val="Text1"/>
    <w:rsid w:val="00DB2308"/>
    <w:pPr>
      <w:tabs>
        <w:tab w:val="num" w:pos="765"/>
      </w:tabs>
      <w:ind w:left="765" w:hanging="283"/>
    </w:pPr>
  </w:style>
  <w:style w:type="paragraph" w:customStyle="1" w:styleId="ListDash2">
    <w:name w:val="List Dash 2"/>
    <w:basedOn w:val="Text2"/>
    <w:rsid w:val="00DB2308"/>
    <w:pPr>
      <w:tabs>
        <w:tab w:val="clear" w:pos="2302"/>
        <w:tab w:val="num" w:pos="1485"/>
      </w:tabs>
      <w:ind w:left="1485" w:hanging="283"/>
    </w:pPr>
  </w:style>
  <w:style w:type="paragraph" w:customStyle="1" w:styleId="ListDash3">
    <w:name w:val="List Dash 3"/>
    <w:basedOn w:val="Text3"/>
    <w:rsid w:val="00DB2308"/>
    <w:pPr>
      <w:tabs>
        <w:tab w:val="clear" w:pos="2302"/>
        <w:tab w:val="num" w:pos="1485"/>
      </w:tabs>
      <w:ind w:left="1485" w:hanging="283"/>
    </w:pPr>
  </w:style>
  <w:style w:type="paragraph" w:customStyle="1" w:styleId="ListDash4">
    <w:name w:val="List Dash 4"/>
    <w:basedOn w:val="Text4"/>
    <w:rsid w:val="00DB2308"/>
    <w:pPr>
      <w:tabs>
        <w:tab w:val="clear" w:pos="2302"/>
        <w:tab w:val="num" w:pos="1485"/>
      </w:tabs>
      <w:ind w:left="1485" w:hanging="283"/>
    </w:pPr>
  </w:style>
  <w:style w:type="paragraph" w:customStyle="1" w:styleId="ListNumberLevel2">
    <w:name w:val="List Number (Level 2)"/>
    <w:basedOn w:val="Normal"/>
    <w:rsid w:val="00DB2308"/>
    <w:pPr>
      <w:tabs>
        <w:tab w:val="num" w:pos="1417"/>
      </w:tabs>
      <w:ind w:left="1417" w:hanging="708"/>
    </w:pPr>
  </w:style>
  <w:style w:type="paragraph" w:customStyle="1" w:styleId="ListNumberLevel3">
    <w:name w:val="List Number (Level 3)"/>
    <w:basedOn w:val="Normal"/>
    <w:rsid w:val="00DB2308"/>
    <w:pPr>
      <w:tabs>
        <w:tab w:val="num" w:pos="2126"/>
      </w:tabs>
      <w:ind w:left="2126" w:hanging="709"/>
    </w:pPr>
  </w:style>
  <w:style w:type="paragraph" w:customStyle="1" w:styleId="ListNumberLevel4">
    <w:name w:val="List Number (Level 4)"/>
    <w:basedOn w:val="Normal"/>
    <w:rsid w:val="00DB2308"/>
    <w:pPr>
      <w:tabs>
        <w:tab w:val="num" w:pos="2835"/>
      </w:tabs>
      <w:ind w:left="2835" w:hanging="709"/>
    </w:pPr>
  </w:style>
  <w:style w:type="paragraph" w:customStyle="1" w:styleId="ListNumber1">
    <w:name w:val="List Number 1"/>
    <w:basedOn w:val="Text1"/>
    <w:rsid w:val="00DB2308"/>
    <w:pPr>
      <w:tabs>
        <w:tab w:val="num" w:pos="1191"/>
      </w:tabs>
      <w:ind w:left="1191" w:hanging="709"/>
    </w:pPr>
  </w:style>
  <w:style w:type="paragraph" w:customStyle="1" w:styleId="ListNumber1Level2">
    <w:name w:val="List Number 1 (Level 2)"/>
    <w:basedOn w:val="Text1"/>
    <w:rsid w:val="00DB2308"/>
    <w:pPr>
      <w:tabs>
        <w:tab w:val="num" w:pos="1899"/>
      </w:tabs>
      <w:ind w:left="1899" w:hanging="708"/>
    </w:pPr>
  </w:style>
  <w:style w:type="paragraph" w:customStyle="1" w:styleId="ListNumber1Level3">
    <w:name w:val="List Number 1 (Level 3)"/>
    <w:basedOn w:val="Text1"/>
    <w:rsid w:val="00DB2308"/>
    <w:pPr>
      <w:tabs>
        <w:tab w:val="num" w:pos="2608"/>
      </w:tabs>
      <w:ind w:left="2608" w:hanging="709"/>
    </w:pPr>
  </w:style>
  <w:style w:type="paragraph" w:customStyle="1" w:styleId="ListNumber1Level4">
    <w:name w:val="List Number 1 (Level 4)"/>
    <w:basedOn w:val="Text1"/>
    <w:rsid w:val="00DB2308"/>
    <w:pPr>
      <w:tabs>
        <w:tab w:val="num" w:pos="3317"/>
      </w:tabs>
      <w:ind w:left="3317" w:hanging="709"/>
    </w:pPr>
  </w:style>
  <w:style w:type="paragraph" w:customStyle="1" w:styleId="ListNumber2Level2">
    <w:name w:val="List Number 2 (Level 2)"/>
    <w:basedOn w:val="Text2"/>
    <w:rsid w:val="00DB2308"/>
    <w:pPr>
      <w:tabs>
        <w:tab w:val="clear" w:pos="2302"/>
        <w:tab w:val="num" w:pos="2619"/>
      </w:tabs>
      <w:ind w:left="2619" w:hanging="708"/>
    </w:pPr>
  </w:style>
  <w:style w:type="paragraph" w:customStyle="1" w:styleId="ListNumber2Level3">
    <w:name w:val="List Number 2 (Level 3)"/>
    <w:basedOn w:val="Text2"/>
    <w:rsid w:val="00DB2308"/>
    <w:pPr>
      <w:tabs>
        <w:tab w:val="clear" w:pos="2302"/>
        <w:tab w:val="num" w:pos="3328"/>
      </w:tabs>
      <w:ind w:left="3328" w:hanging="709"/>
    </w:pPr>
  </w:style>
  <w:style w:type="paragraph" w:customStyle="1" w:styleId="ListNumber2Level4">
    <w:name w:val="List Number 2 (Level 4)"/>
    <w:basedOn w:val="Text2"/>
    <w:rsid w:val="00DB2308"/>
    <w:pPr>
      <w:tabs>
        <w:tab w:val="clear" w:pos="2302"/>
        <w:tab w:val="num" w:pos="4037"/>
      </w:tabs>
      <w:ind w:left="4037" w:hanging="709"/>
    </w:pPr>
  </w:style>
  <w:style w:type="paragraph" w:customStyle="1" w:styleId="ListNumber3Level2">
    <w:name w:val="List Number 3 (Level 2)"/>
    <w:basedOn w:val="Text3"/>
    <w:rsid w:val="00DB2308"/>
    <w:pPr>
      <w:tabs>
        <w:tab w:val="clear" w:pos="2302"/>
        <w:tab w:val="num" w:pos="2619"/>
      </w:tabs>
      <w:ind w:left="2619" w:hanging="708"/>
    </w:pPr>
  </w:style>
  <w:style w:type="paragraph" w:customStyle="1" w:styleId="ListNumber3Level3">
    <w:name w:val="List Number 3 (Level 3)"/>
    <w:basedOn w:val="Text3"/>
    <w:rsid w:val="00DB2308"/>
    <w:pPr>
      <w:tabs>
        <w:tab w:val="clear" w:pos="2302"/>
        <w:tab w:val="num" w:pos="3328"/>
      </w:tabs>
      <w:ind w:left="3328" w:hanging="709"/>
    </w:pPr>
  </w:style>
  <w:style w:type="paragraph" w:customStyle="1" w:styleId="ListNumber3Level4">
    <w:name w:val="List Number 3 (Level 4)"/>
    <w:basedOn w:val="Text3"/>
    <w:rsid w:val="00DB2308"/>
    <w:pPr>
      <w:tabs>
        <w:tab w:val="clear" w:pos="2302"/>
        <w:tab w:val="num" w:pos="4037"/>
      </w:tabs>
      <w:ind w:left="4037" w:hanging="709"/>
    </w:pPr>
  </w:style>
  <w:style w:type="paragraph" w:customStyle="1" w:styleId="ListNumber4Level2">
    <w:name w:val="List Number 4 (Level 2)"/>
    <w:basedOn w:val="Text4"/>
    <w:rsid w:val="00DB2308"/>
    <w:pPr>
      <w:tabs>
        <w:tab w:val="clear" w:pos="2302"/>
        <w:tab w:val="num" w:pos="2619"/>
      </w:tabs>
      <w:ind w:left="2619" w:hanging="708"/>
    </w:pPr>
  </w:style>
  <w:style w:type="paragraph" w:customStyle="1" w:styleId="ListNumber4Level3">
    <w:name w:val="List Number 4 (Level 3)"/>
    <w:basedOn w:val="Text4"/>
    <w:rsid w:val="00DB2308"/>
    <w:pPr>
      <w:tabs>
        <w:tab w:val="clear" w:pos="2302"/>
        <w:tab w:val="num" w:pos="3328"/>
      </w:tabs>
      <w:ind w:left="3328" w:hanging="709"/>
    </w:pPr>
  </w:style>
  <w:style w:type="paragraph" w:customStyle="1" w:styleId="ListNumber4Level4">
    <w:name w:val="List Number 4 (Level 4)"/>
    <w:basedOn w:val="Text4"/>
    <w:rsid w:val="00DB2308"/>
    <w:pPr>
      <w:tabs>
        <w:tab w:val="clear" w:pos="2302"/>
        <w:tab w:val="num" w:pos="4037"/>
      </w:tabs>
      <w:ind w:left="4037" w:hanging="709"/>
    </w:pPr>
  </w:style>
  <w:style w:type="paragraph" w:styleId="TtulodeTDC">
    <w:name w:val="TOC Heading"/>
    <w:basedOn w:val="Normal"/>
    <w:next w:val="Normal"/>
    <w:uiPriority w:val="39"/>
    <w:qFormat/>
    <w:rsid w:val="00DB2308"/>
    <w:pPr>
      <w:keepNext/>
      <w:spacing w:before="240"/>
      <w:jc w:val="center"/>
    </w:pPr>
    <w:rPr>
      <w:b/>
    </w:rPr>
  </w:style>
  <w:style w:type="paragraph" w:customStyle="1" w:styleId="Contact">
    <w:name w:val="Contact"/>
    <w:basedOn w:val="Normal"/>
    <w:next w:val="Normal"/>
    <w:rsid w:val="00DB2308"/>
    <w:pPr>
      <w:spacing w:after="480"/>
      <w:ind w:left="567" w:hanging="567"/>
    </w:pPr>
  </w:style>
  <w:style w:type="paragraph" w:customStyle="1" w:styleId="Designator">
    <w:name w:val="Designator"/>
    <w:basedOn w:val="Normal"/>
    <w:rsid w:val="00DB2308"/>
    <w:pPr>
      <w:spacing w:after="0"/>
      <w:jc w:val="center"/>
    </w:pPr>
    <w:rPr>
      <w:b/>
      <w:caps/>
      <w:sz w:val="32"/>
    </w:rPr>
  </w:style>
  <w:style w:type="paragraph" w:customStyle="1" w:styleId="Releasable">
    <w:name w:val="Releasable"/>
    <w:basedOn w:val="Normal"/>
    <w:qFormat/>
    <w:rsid w:val="00DB2308"/>
    <w:pPr>
      <w:spacing w:after="0"/>
      <w:jc w:val="center"/>
    </w:pPr>
    <w:rPr>
      <w:b/>
      <w:caps/>
      <w:sz w:val="32"/>
      <w:lang w:val="de-DE"/>
    </w:rPr>
  </w:style>
  <w:style w:type="paragraph" w:customStyle="1" w:styleId="RUE">
    <w:name w:val="RUE"/>
    <w:basedOn w:val="Normal"/>
    <w:rsid w:val="00DB2308"/>
    <w:pPr>
      <w:spacing w:after="0"/>
      <w:jc w:val="center"/>
    </w:pPr>
    <w:rPr>
      <w:b/>
      <w:caps/>
      <w:sz w:val="32"/>
      <w:bdr w:val="single" w:sz="18" w:space="0" w:color="auto"/>
      <w:lang w:val="de-DE"/>
    </w:rPr>
  </w:style>
  <w:style w:type="paragraph" w:customStyle="1" w:styleId="ConfidentialUE">
    <w:name w:val="Confidential UE"/>
    <w:basedOn w:val="Normal"/>
    <w:rsid w:val="00DB2308"/>
    <w:pPr>
      <w:spacing w:after="0"/>
      <w:jc w:val="center"/>
    </w:pPr>
    <w:rPr>
      <w:b/>
      <w:caps/>
      <w:sz w:val="32"/>
      <w:bdr w:val="single" w:sz="18" w:space="0" w:color="auto"/>
    </w:rPr>
  </w:style>
  <w:style w:type="paragraph" w:customStyle="1" w:styleId="SecretUE">
    <w:name w:val="Secret UE"/>
    <w:basedOn w:val="Normal"/>
    <w:rsid w:val="00DB2308"/>
    <w:pPr>
      <w:spacing w:after="0"/>
      <w:jc w:val="center"/>
    </w:pPr>
    <w:rPr>
      <w:b/>
      <w:caps/>
      <w:color w:val="FF0000"/>
      <w:sz w:val="32"/>
      <w:bdr w:val="single" w:sz="18" w:space="0" w:color="FF0000"/>
    </w:rPr>
  </w:style>
  <w:style w:type="paragraph" w:customStyle="1" w:styleId="TrsSecretUE">
    <w:name w:val="Très Secret UE"/>
    <w:basedOn w:val="Normal"/>
    <w:rsid w:val="00DB2308"/>
    <w:pPr>
      <w:spacing w:after="0"/>
      <w:jc w:val="center"/>
    </w:pPr>
    <w:rPr>
      <w:b/>
      <w:caps/>
      <w:color w:val="FF0000"/>
      <w:sz w:val="32"/>
      <w:bdr w:val="single" w:sz="18" w:space="0" w:color="FF0000"/>
    </w:rPr>
  </w:style>
  <w:style w:type="paragraph" w:customStyle="1" w:styleId="ZCom">
    <w:name w:val="Z_Com"/>
    <w:basedOn w:val="Normal"/>
    <w:next w:val="ZDGName"/>
    <w:uiPriority w:val="99"/>
    <w:rsid w:val="004D067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4D0678"/>
    <w:pPr>
      <w:widowControl w:val="0"/>
      <w:autoSpaceDE w:val="0"/>
      <w:autoSpaceDN w:val="0"/>
      <w:spacing w:after="0"/>
      <w:ind w:right="85"/>
    </w:pPr>
    <w:rPr>
      <w:rFonts w:ascii="Arial" w:hAnsi="Arial" w:cs="Arial"/>
      <w:sz w:val="16"/>
      <w:szCs w:val="16"/>
      <w:lang w:eastAsia="en-GB"/>
    </w:rPr>
  </w:style>
  <w:style w:type="paragraph" w:styleId="NormalWeb">
    <w:name w:val="Normal (Web)"/>
    <w:basedOn w:val="Normal"/>
    <w:uiPriority w:val="99"/>
    <w:rsid w:val="00464BB7"/>
    <w:pPr>
      <w:spacing w:before="100" w:beforeAutospacing="1" w:after="100" w:afterAutospacing="1"/>
    </w:pPr>
    <w:rPr>
      <w:szCs w:val="24"/>
    </w:rPr>
  </w:style>
  <w:style w:type="character" w:styleId="Hipervnculo">
    <w:name w:val="Hyperlink"/>
    <w:uiPriority w:val="99"/>
    <w:unhideWhenUsed/>
    <w:rsid w:val="00433D92"/>
    <w:rPr>
      <w:noProof/>
      <w:color w:val="0000FF"/>
      <w:u w:val="single"/>
    </w:rPr>
  </w:style>
  <w:style w:type="table" w:styleId="Tablaconcuadrcula">
    <w:name w:val="Table Grid"/>
    <w:basedOn w:val="Tablanormal"/>
    <w:uiPriority w:val="59"/>
    <w:rsid w:val="0012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 Superscript,Footnote Reference/,Footnote Reference text,Footnote symbol,Voetnootverwijzing,footnote ref,FR,Fußnotenzeichen diss neu,Times 10 Point,Exposant 3 Point,Odwołanie przypisu,number,SUPERS, Exposant 3 Point"/>
    <w:uiPriority w:val="99"/>
    <w:unhideWhenUsed/>
    <w:qFormat/>
    <w:rsid w:val="006C204E"/>
    <w:rPr>
      <w:vertAlign w:val="superscript"/>
    </w:rPr>
  </w:style>
  <w:style w:type="paragraph" w:styleId="Textodeglobo">
    <w:name w:val="Balloon Text"/>
    <w:basedOn w:val="Normal"/>
    <w:link w:val="TextodegloboCar"/>
    <w:unhideWhenUsed/>
    <w:rsid w:val="006A728B"/>
    <w:pPr>
      <w:spacing w:after="0"/>
    </w:pPr>
    <w:rPr>
      <w:rFonts w:ascii="Tahoma" w:hAnsi="Tahoma"/>
      <w:sz w:val="16"/>
      <w:szCs w:val="16"/>
    </w:rPr>
  </w:style>
  <w:style w:type="character" w:customStyle="1" w:styleId="TextodegloboCar">
    <w:name w:val="Texto de globo Car"/>
    <w:link w:val="Textodeglobo"/>
    <w:uiPriority w:val="99"/>
    <w:rsid w:val="006A728B"/>
    <w:rPr>
      <w:rFonts w:ascii="Tahoma" w:hAnsi="Tahoma" w:cs="Tahoma"/>
      <w:sz w:val="16"/>
      <w:szCs w:val="16"/>
      <w:lang w:eastAsia="en-US"/>
    </w:rPr>
  </w:style>
  <w:style w:type="character" w:styleId="Refdecomentario">
    <w:name w:val="annotation reference"/>
    <w:uiPriority w:val="99"/>
    <w:unhideWhenUsed/>
    <w:rsid w:val="00B06E60"/>
    <w:rPr>
      <w:sz w:val="16"/>
      <w:szCs w:val="16"/>
    </w:rPr>
  </w:style>
  <w:style w:type="paragraph" w:styleId="Asuntodelcomentario">
    <w:name w:val="annotation subject"/>
    <w:basedOn w:val="Textocomentario"/>
    <w:next w:val="Textocomentario"/>
    <w:link w:val="AsuntodelcomentarioCar"/>
    <w:unhideWhenUsed/>
    <w:rsid w:val="00B06E60"/>
    <w:rPr>
      <w:b/>
      <w:bCs/>
    </w:rPr>
  </w:style>
  <w:style w:type="character" w:customStyle="1" w:styleId="AsuntodelcomentarioCar">
    <w:name w:val="Asunto del comentario Car"/>
    <w:link w:val="Asuntodelcomentario"/>
    <w:uiPriority w:val="99"/>
    <w:rsid w:val="00B06E60"/>
    <w:rPr>
      <w:b/>
      <w:bCs/>
      <w:lang w:eastAsia="en-US"/>
    </w:rPr>
  </w:style>
  <w:style w:type="paragraph" w:styleId="Revisin">
    <w:name w:val="Revision"/>
    <w:hidden/>
    <w:uiPriority w:val="99"/>
    <w:semiHidden/>
    <w:rsid w:val="005C2FFF"/>
    <w:rPr>
      <w:sz w:val="24"/>
      <w:lang w:eastAsia="en-US"/>
    </w:rPr>
  </w:style>
  <w:style w:type="paragraph" w:customStyle="1" w:styleId="Bullet">
    <w:name w:val="Bullet"/>
    <w:basedOn w:val="Normal"/>
    <w:rsid w:val="00CA4E5C"/>
    <w:pPr>
      <w:tabs>
        <w:tab w:val="num" w:pos="1440"/>
      </w:tabs>
      <w:ind w:left="1440" w:hanging="360"/>
    </w:pPr>
  </w:style>
  <w:style w:type="character" w:styleId="nfasis">
    <w:name w:val="Emphasis"/>
    <w:qFormat/>
    <w:rsid w:val="00A36E81"/>
    <w:rPr>
      <w:i/>
      <w:iCs/>
    </w:rPr>
  </w:style>
  <w:style w:type="character" w:styleId="Hipervnculovisitado">
    <w:name w:val="FollowedHyperlink"/>
    <w:uiPriority w:val="99"/>
    <w:unhideWhenUsed/>
    <w:rsid w:val="00E304DB"/>
    <w:rPr>
      <w:color w:val="800080"/>
      <w:u w:val="single"/>
    </w:rPr>
  </w:style>
  <w:style w:type="paragraph" w:styleId="Prrafodelista">
    <w:name w:val="List Paragraph"/>
    <w:basedOn w:val="Normal"/>
    <w:uiPriority w:val="34"/>
    <w:qFormat/>
    <w:rsid w:val="00056BA1"/>
    <w:pPr>
      <w:ind w:left="720"/>
      <w:contextualSpacing/>
    </w:pPr>
  </w:style>
  <w:style w:type="paragraph" w:customStyle="1" w:styleId="CM1">
    <w:name w:val="CM1"/>
    <w:basedOn w:val="Normal"/>
    <w:next w:val="Normal"/>
    <w:uiPriority w:val="99"/>
    <w:rsid w:val="00944E10"/>
    <w:pPr>
      <w:autoSpaceDE w:val="0"/>
      <w:autoSpaceDN w:val="0"/>
      <w:adjustRightInd w:val="0"/>
      <w:spacing w:after="0"/>
    </w:pPr>
    <w:rPr>
      <w:rFonts w:ascii="EUAlbertina" w:eastAsia="Calibri" w:hAnsi="EUAlbertina" w:cs="Arial"/>
      <w:szCs w:val="24"/>
    </w:rPr>
  </w:style>
  <w:style w:type="paragraph" w:customStyle="1" w:styleId="ListParagraph1">
    <w:name w:val="List Paragraph1"/>
    <w:basedOn w:val="Normal"/>
    <w:qFormat/>
    <w:rsid w:val="00EA4118"/>
    <w:pPr>
      <w:spacing w:after="0"/>
      <w:ind w:left="720"/>
      <w:contextualSpacing/>
    </w:pPr>
    <w:rPr>
      <w:szCs w:val="24"/>
      <w:lang w:eastAsia="en-GB"/>
    </w:rPr>
  </w:style>
  <w:style w:type="character" w:customStyle="1" w:styleId="BodyTextChar">
    <w:name w:val="Body Text Char"/>
    <w:uiPriority w:val="99"/>
    <w:rsid w:val="00EA4118"/>
    <w:rPr>
      <w:rFonts w:ascii="Times New Roman" w:eastAsia="Times New Roman" w:hAnsi="Times New Roman" w:cs="Times New Roman"/>
      <w:sz w:val="24"/>
    </w:rPr>
  </w:style>
  <w:style w:type="table" w:customStyle="1" w:styleId="TableGrid1">
    <w:name w:val="Table Grid1"/>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header21">
    <w:name w:val="elementheader21"/>
    <w:rsid w:val="00240CEF"/>
    <w:rPr>
      <w:rFonts w:ascii="Arial" w:hAnsi="Arial" w:cs="Arial" w:hint="default"/>
      <w:b/>
      <w:bCs/>
      <w:color w:val="000000"/>
      <w:sz w:val="20"/>
      <w:szCs w:val="20"/>
    </w:rPr>
  </w:style>
  <w:style w:type="character" w:customStyle="1" w:styleId="schemasubdata1">
    <w:name w:val="schemasubdata1"/>
    <w:rsid w:val="00240CEF"/>
    <w:rPr>
      <w:rFonts w:ascii="Arial" w:hAnsi="Arial" w:cs="Arial" w:hint="default"/>
      <w:color w:val="000000"/>
      <w:sz w:val="16"/>
      <w:szCs w:val="16"/>
    </w:rPr>
  </w:style>
  <w:style w:type="paragraph" w:customStyle="1" w:styleId="Default">
    <w:name w:val="Default"/>
    <w:rsid w:val="004427E8"/>
    <w:pPr>
      <w:autoSpaceDE w:val="0"/>
      <w:autoSpaceDN w:val="0"/>
      <w:adjustRightInd w:val="0"/>
    </w:pPr>
    <w:rPr>
      <w:rFonts w:ascii="EUAlbertina" w:hAnsi="EUAlbertina" w:cs="EUAlbertina"/>
      <w:color w:val="000000"/>
      <w:sz w:val="24"/>
      <w:szCs w:val="24"/>
    </w:rPr>
  </w:style>
  <w:style w:type="paragraph" w:customStyle="1" w:styleId="CM3">
    <w:name w:val="CM3"/>
    <w:basedOn w:val="Default"/>
    <w:next w:val="Default"/>
    <w:uiPriority w:val="99"/>
    <w:rsid w:val="004427E8"/>
    <w:rPr>
      <w:rFonts w:cs="Times New Roman"/>
      <w:color w:val="auto"/>
    </w:rPr>
  </w:style>
  <w:style w:type="character" w:styleId="nfasissutil">
    <w:name w:val="Subtle Emphasis"/>
    <w:uiPriority w:val="19"/>
    <w:qFormat/>
    <w:rsid w:val="001D1D16"/>
    <w:rPr>
      <w:i/>
      <w:iCs/>
      <w:color w:val="808080"/>
    </w:rPr>
  </w:style>
  <w:style w:type="character" w:customStyle="1" w:styleId="schemasubtitle1">
    <w:name w:val="schemasubtitle1"/>
    <w:rsid w:val="00501460"/>
    <w:rPr>
      <w:rFonts w:ascii="Arial" w:hAnsi="Arial" w:cs="Arial" w:hint="default"/>
      <w:color w:val="808080"/>
      <w:sz w:val="16"/>
      <w:szCs w:val="16"/>
    </w:rPr>
  </w:style>
  <w:style w:type="paragraph" w:customStyle="1" w:styleId="font5">
    <w:name w:val="font5"/>
    <w:basedOn w:val="Normal"/>
    <w:rsid w:val="00A71404"/>
    <w:pPr>
      <w:spacing w:before="100" w:beforeAutospacing="1" w:after="100" w:afterAutospacing="1"/>
    </w:pPr>
    <w:rPr>
      <w:rFonts w:ascii="Arial" w:hAnsi="Arial" w:cs="Arial"/>
      <w:color w:val="000000"/>
      <w:sz w:val="20"/>
      <w:lang w:eastAsia="en-GB"/>
    </w:rPr>
  </w:style>
  <w:style w:type="paragraph" w:customStyle="1" w:styleId="font6">
    <w:name w:val="font6"/>
    <w:basedOn w:val="Normal"/>
    <w:rsid w:val="00A71404"/>
    <w:pPr>
      <w:spacing w:before="100" w:beforeAutospacing="1" w:after="100" w:afterAutospacing="1"/>
    </w:pPr>
    <w:rPr>
      <w:rFonts w:ascii="Arial" w:hAnsi="Arial" w:cs="Arial"/>
      <w:color w:val="000000"/>
      <w:sz w:val="20"/>
      <w:lang w:eastAsia="en-GB"/>
    </w:rPr>
  </w:style>
  <w:style w:type="paragraph" w:customStyle="1" w:styleId="font7">
    <w:name w:val="font7"/>
    <w:basedOn w:val="Normal"/>
    <w:rsid w:val="00A71404"/>
    <w:pPr>
      <w:spacing w:before="100" w:beforeAutospacing="1" w:after="100" w:afterAutospacing="1"/>
    </w:pPr>
    <w:rPr>
      <w:rFonts w:ascii="Arial" w:hAnsi="Arial" w:cs="Arial"/>
      <w:color w:val="000000"/>
      <w:sz w:val="20"/>
      <w:lang w:eastAsia="en-GB"/>
    </w:rPr>
  </w:style>
  <w:style w:type="paragraph" w:customStyle="1" w:styleId="font8">
    <w:name w:val="font8"/>
    <w:basedOn w:val="Normal"/>
    <w:rsid w:val="00A71404"/>
    <w:pPr>
      <w:spacing w:before="100" w:beforeAutospacing="1" w:after="100" w:afterAutospacing="1"/>
    </w:pPr>
    <w:rPr>
      <w:rFonts w:ascii="Arial" w:hAnsi="Arial" w:cs="Arial"/>
      <w:color w:val="000000"/>
      <w:sz w:val="20"/>
      <w:u w:val="single"/>
      <w:lang w:eastAsia="en-GB"/>
    </w:rPr>
  </w:style>
  <w:style w:type="paragraph" w:customStyle="1" w:styleId="xl63">
    <w:name w:val="xl6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20"/>
      <w:lang w:eastAsia="en-GB"/>
    </w:rPr>
  </w:style>
  <w:style w:type="paragraph" w:customStyle="1" w:styleId="xl64">
    <w:name w:val="xl64"/>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5">
    <w:name w:val="xl65"/>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6">
    <w:name w:val="xl66"/>
    <w:basedOn w:val="Normal"/>
    <w:rsid w:val="00A71404"/>
    <w:pPr>
      <w:spacing w:before="100" w:beforeAutospacing="1" w:after="100" w:afterAutospacing="1"/>
      <w:textAlignment w:val="top"/>
    </w:pPr>
    <w:rPr>
      <w:rFonts w:ascii="Arial" w:hAnsi="Arial" w:cs="Arial"/>
      <w:sz w:val="20"/>
      <w:lang w:eastAsia="en-GB"/>
    </w:rPr>
  </w:style>
  <w:style w:type="paragraph" w:customStyle="1" w:styleId="xl67">
    <w:name w:val="xl67"/>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68">
    <w:name w:val="xl68"/>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69">
    <w:name w:val="xl69"/>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0">
    <w:name w:val="xl70"/>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1">
    <w:name w:val="xl71"/>
    <w:basedOn w:val="Normal"/>
    <w:rsid w:val="00A71404"/>
    <w:pPr>
      <w:pBdr>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2">
    <w:name w:val="xl72"/>
    <w:basedOn w:val="Normal"/>
    <w:rsid w:val="00A7140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3">
    <w:name w:val="xl73"/>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4">
    <w:name w:val="xl74"/>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lang w:eastAsia="en-GB"/>
    </w:rPr>
  </w:style>
  <w:style w:type="paragraph" w:customStyle="1" w:styleId="xl75">
    <w:name w:val="xl75"/>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6">
    <w:name w:val="xl76"/>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77">
    <w:name w:val="xl7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8">
    <w:name w:val="xl78"/>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9">
    <w:name w:val="xl79"/>
    <w:basedOn w:val="Normal"/>
    <w:rsid w:val="00A71404"/>
    <w:pPr>
      <w:pBdr>
        <w:top w:val="single" w:sz="4" w:space="0" w:color="auto"/>
        <w:left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80">
    <w:name w:val="xl80"/>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1">
    <w:name w:val="xl81"/>
    <w:basedOn w:val="Normal"/>
    <w:rsid w:val="00A7140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2">
    <w:name w:val="xl82"/>
    <w:basedOn w:val="Normal"/>
    <w:rsid w:val="00A71404"/>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83">
    <w:name w:val="xl83"/>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4">
    <w:name w:val="xl84"/>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85">
    <w:name w:val="xl85"/>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6">
    <w:name w:val="xl86"/>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7">
    <w:name w:val="xl87"/>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8">
    <w:name w:val="xl8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sz w:val="20"/>
      <w:lang w:eastAsia="en-GB"/>
    </w:rPr>
  </w:style>
  <w:style w:type="paragraph" w:customStyle="1" w:styleId="xl89">
    <w:name w:val="xl89"/>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0">
    <w:name w:val="xl90"/>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en-GB"/>
    </w:rPr>
  </w:style>
  <w:style w:type="paragraph" w:customStyle="1" w:styleId="xl91">
    <w:name w:val="xl91"/>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92">
    <w:name w:val="xl92"/>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3">
    <w:name w:val="xl9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4">
    <w:name w:val="xl94"/>
    <w:basedOn w:val="Normal"/>
    <w:rsid w:val="00A71404"/>
    <w:pPr>
      <w:spacing w:before="100" w:beforeAutospacing="1" w:after="100" w:afterAutospacing="1"/>
      <w:textAlignment w:val="top"/>
    </w:pPr>
    <w:rPr>
      <w:rFonts w:ascii="Arial" w:hAnsi="Arial" w:cs="Arial"/>
      <w:sz w:val="20"/>
      <w:lang w:eastAsia="en-GB"/>
    </w:rPr>
  </w:style>
  <w:style w:type="paragraph" w:customStyle="1" w:styleId="xl95">
    <w:name w:val="xl95"/>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6">
    <w:name w:val="xl96"/>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7">
    <w:name w:val="xl9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8">
    <w:name w:val="xl9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99">
    <w:name w:val="xl99"/>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100">
    <w:name w:val="xl100"/>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1">
    <w:name w:val="xl101"/>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2">
    <w:name w:val="xl102"/>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3">
    <w:name w:val="xl103"/>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4">
    <w:name w:val="xl104"/>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5">
    <w:name w:val="xl105"/>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6">
    <w:name w:val="xl106"/>
    <w:basedOn w:val="Normal"/>
    <w:rsid w:val="00A71404"/>
    <w:pPr>
      <w:pBdr>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7">
    <w:name w:val="xl107"/>
    <w:basedOn w:val="Normal"/>
    <w:rsid w:val="00A71404"/>
    <w:pPr>
      <w:pBdr>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8">
    <w:name w:val="xl108"/>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09">
    <w:name w:val="xl109"/>
    <w:basedOn w:val="Normal"/>
    <w:rsid w:val="00A71404"/>
    <w:pPr>
      <w:pBdr>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10">
    <w:name w:val="xl110"/>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111">
    <w:name w:val="xl111"/>
    <w:basedOn w:val="Normal"/>
    <w:rsid w:val="00A71404"/>
    <w:pPr>
      <w:pBdr>
        <w:top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12">
    <w:name w:val="xl112"/>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character" w:styleId="Refdenotaalfinal">
    <w:name w:val="endnote reference"/>
    <w:uiPriority w:val="99"/>
    <w:semiHidden/>
    <w:unhideWhenUsed/>
    <w:rsid w:val="00105559"/>
    <w:rPr>
      <w:vertAlign w:val="superscript"/>
    </w:rPr>
  </w:style>
  <w:style w:type="character" w:styleId="Textoennegrita">
    <w:name w:val="Strong"/>
    <w:basedOn w:val="Fuentedeprrafopredeter"/>
    <w:uiPriority w:val="22"/>
    <w:qFormat/>
    <w:rsid w:val="00776D8B"/>
    <w:rPr>
      <w:b/>
      <w:bCs/>
    </w:rPr>
  </w:style>
  <w:style w:type="character" w:customStyle="1" w:styleId="apple-converted-space">
    <w:name w:val="apple-converted-space"/>
    <w:basedOn w:val="Fuentedeprrafopredeter"/>
    <w:rsid w:val="00750F37"/>
  </w:style>
  <w:style w:type="paragraph" w:customStyle="1" w:styleId="Text10">
    <w:name w:val="Text1"/>
    <w:basedOn w:val="Text"/>
    <w:link w:val="Text1Char"/>
    <w:rsid w:val="00B92380"/>
    <w:pPr>
      <w:ind w:left="936"/>
    </w:pPr>
  </w:style>
  <w:style w:type="paragraph" w:customStyle="1" w:styleId="Text">
    <w:name w:val="Text"/>
    <w:basedOn w:val="Normal"/>
    <w:link w:val="TextChar"/>
    <w:rsid w:val="00B92380"/>
    <w:pPr>
      <w:spacing w:after="120" w:line="269" w:lineRule="auto"/>
    </w:pPr>
    <w:rPr>
      <w:rFonts w:ascii="Arial" w:hAnsi="Arial" w:cs="Arial"/>
      <w:sz w:val="20"/>
      <w:szCs w:val="22"/>
      <w:lang w:eastAsia="zh-CN"/>
    </w:rPr>
  </w:style>
  <w:style w:type="character" w:customStyle="1" w:styleId="TextChar">
    <w:name w:val="Text Char"/>
    <w:basedOn w:val="Fuentedeprrafopredeter"/>
    <w:link w:val="Text"/>
    <w:rsid w:val="00B92380"/>
    <w:rPr>
      <w:rFonts w:ascii="Arial" w:hAnsi="Arial" w:cs="Arial"/>
      <w:szCs w:val="22"/>
      <w:lang w:eastAsia="zh-CN"/>
    </w:rPr>
  </w:style>
  <w:style w:type="character" w:customStyle="1" w:styleId="Text1Char">
    <w:name w:val="Text1 Char"/>
    <w:basedOn w:val="TextChar"/>
    <w:link w:val="Text10"/>
    <w:rsid w:val="00B92380"/>
    <w:rPr>
      <w:rFonts w:ascii="Arial" w:hAnsi="Arial" w:cs="Arial"/>
      <w:szCs w:val="22"/>
      <w:lang w:eastAsia="zh-CN"/>
    </w:rPr>
  </w:style>
  <w:style w:type="paragraph" w:customStyle="1" w:styleId="AppendixHeading">
    <w:name w:val="AppendixHeading"/>
    <w:basedOn w:val="Normal"/>
    <w:next w:val="Text10"/>
    <w:rsid w:val="00B92380"/>
    <w:pPr>
      <w:spacing w:after="120" w:line="269" w:lineRule="auto"/>
      <w:jc w:val="center"/>
    </w:pPr>
    <w:rPr>
      <w:rFonts w:ascii="Arial" w:hAnsi="Arial" w:cs="Arial"/>
      <w:color w:val="394A58"/>
      <w:sz w:val="48"/>
      <w:szCs w:val="22"/>
      <w:lang w:eastAsia="zh-CN"/>
    </w:rPr>
  </w:style>
  <w:style w:type="paragraph" w:customStyle="1" w:styleId="QAText">
    <w:name w:val="QAText"/>
    <w:basedOn w:val="Normal"/>
    <w:rsid w:val="00B92380"/>
    <w:pPr>
      <w:spacing w:before="120" w:after="120"/>
    </w:pPr>
    <w:rPr>
      <w:rFonts w:ascii="Arial" w:hAnsi="Arial" w:cs="Arial"/>
      <w:sz w:val="20"/>
      <w:szCs w:val="22"/>
      <w:lang w:eastAsia="zh-CN"/>
    </w:rPr>
  </w:style>
  <w:style w:type="paragraph" w:customStyle="1" w:styleId="QAProjectTitle">
    <w:name w:val="QAProject Title"/>
    <w:basedOn w:val="Normal"/>
    <w:rsid w:val="00B92380"/>
    <w:pPr>
      <w:spacing w:after="0"/>
      <w:jc w:val="center"/>
    </w:pPr>
    <w:rPr>
      <w:rFonts w:ascii="Arial" w:hAnsi="Arial" w:cs="Arial"/>
      <w:b/>
      <w:sz w:val="48"/>
      <w:szCs w:val="22"/>
      <w:lang w:eastAsia="zh-CN"/>
    </w:rPr>
  </w:style>
  <w:style w:type="paragraph" w:customStyle="1" w:styleId="DocHistory">
    <w:name w:val="DocHistory"/>
    <w:basedOn w:val="Normal"/>
    <w:rsid w:val="00B92380"/>
    <w:pPr>
      <w:spacing w:after="120" w:line="269" w:lineRule="auto"/>
    </w:pPr>
    <w:rPr>
      <w:rFonts w:ascii="Arial" w:hAnsi="Arial" w:cs="Arial"/>
      <w:b/>
      <w:szCs w:val="22"/>
      <w:lang w:eastAsia="zh-CN"/>
    </w:rPr>
  </w:style>
  <w:style w:type="paragraph" w:customStyle="1" w:styleId="Contents">
    <w:name w:val="Contents"/>
    <w:basedOn w:val="Normal"/>
    <w:next w:val="Text"/>
    <w:rsid w:val="00B92380"/>
    <w:pPr>
      <w:spacing w:before="480" w:after="120" w:line="269" w:lineRule="auto"/>
    </w:pPr>
    <w:rPr>
      <w:rFonts w:ascii="Arial Bold" w:hAnsi="Arial Bold" w:cs="Arial"/>
      <w:b/>
      <w:color w:val="394A58"/>
      <w:sz w:val="48"/>
      <w:szCs w:val="22"/>
      <w:lang w:eastAsia="zh-CN"/>
    </w:rPr>
  </w:style>
  <w:style w:type="paragraph" w:customStyle="1" w:styleId="StrapLine">
    <w:name w:val="Strap Line"/>
    <w:basedOn w:val="Normal"/>
    <w:rsid w:val="00B92380"/>
    <w:pPr>
      <w:spacing w:after="0" w:line="269" w:lineRule="auto"/>
    </w:pPr>
    <w:rPr>
      <w:rFonts w:ascii="Arial" w:hAnsi="Arial" w:cs="Arial"/>
      <w:b/>
      <w:color w:val="0083BE"/>
      <w:sz w:val="16"/>
      <w:szCs w:val="22"/>
      <w:lang w:eastAsia="zh-CN"/>
    </w:rPr>
  </w:style>
  <w:style w:type="character" w:styleId="Nmerodepgina">
    <w:name w:val="page number"/>
    <w:basedOn w:val="Fuentedeprrafopredeter"/>
    <w:rsid w:val="00B92380"/>
    <w:rPr>
      <w:rFonts w:ascii="Arial" w:hAnsi="Arial"/>
      <w:b/>
      <w:sz w:val="16"/>
    </w:rPr>
  </w:style>
  <w:style w:type="paragraph" w:customStyle="1" w:styleId="Contents1">
    <w:name w:val="Contents1"/>
    <w:basedOn w:val="Normal"/>
    <w:rsid w:val="00B92380"/>
    <w:pPr>
      <w:spacing w:after="120" w:line="269" w:lineRule="auto"/>
    </w:pPr>
    <w:rPr>
      <w:rFonts w:ascii="Arial Bold" w:hAnsi="Arial Bold" w:cs="Arial"/>
      <w:b/>
      <w:color w:val="394A58"/>
      <w:sz w:val="30"/>
      <w:szCs w:val="22"/>
      <w:lang w:eastAsia="zh-CN"/>
    </w:rPr>
  </w:style>
  <w:style w:type="paragraph" w:customStyle="1" w:styleId="ListofTabs">
    <w:name w:val="List of Tabs"/>
    <w:basedOn w:val="Normal"/>
    <w:rsid w:val="00B92380"/>
    <w:pPr>
      <w:spacing w:after="120" w:line="269" w:lineRule="auto"/>
    </w:pPr>
    <w:rPr>
      <w:rFonts w:ascii="Arial" w:hAnsi="Arial" w:cs="Arial"/>
      <w:b/>
      <w:color w:val="394A58"/>
      <w:sz w:val="20"/>
      <w:szCs w:val="22"/>
      <w:lang w:eastAsia="zh-CN"/>
    </w:rPr>
  </w:style>
  <w:style w:type="paragraph" w:customStyle="1" w:styleId="Exec">
    <w:name w:val="Exec"/>
    <w:basedOn w:val="Normal"/>
    <w:next w:val="Text"/>
    <w:rsid w:val="00B92380"/>
    <w:pPr>
      <w:keepNext/>
      <w:spacing w:before="480" w:line="269" w:lineRule="auto"/>
    </w:pPr>
    <w:rPr>
      <w:rFonts w:ascii="Arial" w:hAnsi="Arial" w:cs="Arial"/>
      <w:color w:val="394A58"/>
      <w:sz w:val="48"/>
      <w:szCs w:val="22"/>
      <w:lang w:eastAsia="zh-CN"/>
    </w:rPr>
  </w:style>
  <w:style w:type="paragraph" w:customStyle="1" w:styleId="TableText">
    <w:name w:val="Table Text"/>
    <w:basedOn w:val="Normal"/>
    <w:rsid w:val="00B92380"/>
    <w:pPr>
      <w:spacing w:before="80" w:after="80"/>
    </w:pPr>
    <w:rPr>
      <w:rFonts w:ascii="Arial" w:hAnsi="Arial" w:cs="Arial"/>
      <w:sz w:val="20"/>
      <w:lang w:eastAsia="zh-CN"/>
    </w:rPr>
  </w:style>
  <w:style w:type="paragraph" w:customStyle="1" w:styleId="Bullets">
    <w:name w:val="Bullets"/>
    <w:basedOn w:val="Text10"/>
    <w:link w:val="BulletsChar"/>
    <w:rsid w:val="00B92380"/>
    <w:pPr>
      <w:numPr>
        <w:numId w:val="78"/>
      </w:numPr>
    </w:pPr>
  </w:style>
  <w:style w:type="character" w:customStyle="1" w:styleId="BulletsChar">
    <w:name w:val="Bullets Char"/>
    <w:basedOn w:val="Text1Char"/>
    <w:link w:val="Bullets"/>
    <w:rsid w:val="00B92380"/>
    <w:rPr>
      <w:rFonts w:ascii="Arial" w:hAnsi="Arial" w:cs="Arial"/>
      <w:szCs w:val="22"/>
      <w:lang w:eastAsia="zh-CN"/>
    </w:rPr>
  </w:style>
  <w:style w:type="paragraph" w:customStyle="1" w:styleId="SubBullet">
    <w:name w:val="Sub Bullet"/>
    <w:basedOn w:val="Text10"/>
    <w:link w:val="SubBulletChar"/>
    <w:rsid w:val="00B92380"/>
    <w:pPr>
      <w:tabs>
        <w:tab w:val="num" w:pos="1721"/>
      </w:tabs>
      <w:ind w:left="1718" w:hanging="357"/>
    </w:pPr>
  </w:style>
  <w:style w:type="character" w:customStyle="1" w:styleId="SubBulletChar">
    <w:name w:val="Sub Bullet Char"/>
    <w:basedOn w:val="Text1Char"/>
    <w:link w:val="SubBullet"/>
    <w:rsid w:val="00B92380"/>
    <w:rPr>
      <w:rFonts w:ascii="Arial" w:hAnsi="Arial" w:cs="Arial"/>
      <w:szCs w:val="22"/>
      <w:lang w:eastAsia="zh-CN"/>
    </w:rPr>
  </w:style>
  <w:style w:type="paragraph" w:customStyle="1" w:styleId="Heading10">
    <w:name w:val="Heading 10"/>
    <w:basedOn w:val="Ttulo9"/>
    <w:next w:val="Text10"/>
    <w:rsid w:val="00B92380"/>
    <w:pPr>
      <w:keepNext/>
      <w:tabs>
        <w:tab w:val="clear" w:pos="0"/>
      </w:tabs>
      <w:spacing w:before="0" w:after="120" w:line="269" w:lineRule="auto"/>
      <w:ind w:left="936"/>
    </w:pPr>
    <w:rPr>
      <w:rFonts w:ascii="Arial Bold" w:hAnsi="Arial Bold" w:cs="Arial"/>
      <w:b/>
      <w:i w:val="0"/>
      <w:color w:val="156570"/>
      <w:sz w:val="20"/>
      <w:szCs w:val="22"/>
      <w:lang w:eastAsia="zh-CN"/>
    </w:rPr>
  </w:style>
  <w:style w:type="paragraph" w:customStyle="1" w:styleId="CVName">
    <w:name w:val="CV_Name"/>
    <w:basedOn w:val="Normal"/>
    <w:rsid w:val="00B92380"/>
    <w:pPr>
      <w:spacing w:before="40" w:after="40"/>
    </w:pPr>
    <w:rPr>
      <w:rFonts w:ascii="Arial" w:eastAsia="SimSun" w:hAnsi="Arial"/>
      <w:color w:val="394A58"/>
      <w:sz w:val="48"/>
      <w:szCs w:val="48"/>
      <w:lang w:eastAsia="zh-CN"/>
    </w:rPr>
  </w:style>
  <w:style w:type="paragraph" w:customStyle="1" w:styleId="CVTitle">
    <w:name w:val="CV_Title"/>
    <w:basedOn w:val="Normal"/>
    <w:link w:val="CVTitleChar"/>
    <w:rsid w:val="00B92380"/>
    <w:pPr>
      <w:spacing w:before="40" w:after="40"/>
    </w:pPr>
    <w:rPr>
      <w:rFonts w:ascii="Arial" w:eastAsia="SimSun" w:hAnsi="Arial"/>
      <w:b/>
      <w:sz w:val="30"/>
      <w:szCs w:val="30"/>
      <w:lang w:eastAsia="zh-CN"/>
    </w:rPr>
  </w:style>
  <w:style w:type="character" w:customStyle="1" w:styleId="CVTitleChar">
    <w:name w:val="CV_Title Char"/>
    <w:basedOn w:val="Fuentedeprrafopredeter"/>
    <w:link w:val="CVTitle"/>
    <w:rsid w:val="00B92380"/>
    <w:rPr>
      <w:rFonts w:ascii="Arial" w:eastAsia="SimSun" w:hAnsi="Arial"/>
      <w:b/>
      <w:sz w:val="30"/>
      <w:szCs w:val="30"/>
      <w:lang w:eastAsia="zh-CN"/>
    </w:rPr>
  </w:style>
  <w:style w:type="paragraph" w:customStyle="1" w:styleId="CVPen">
    <w:name w:val="CV_Pen"/>
    <w:basedOn w:val="Normal"/>
    <w:rsid w:val="00B92380"/>
    <w:pPr>
      <w:spacing w:before="40" w:after="40" w:line="269" w:lineRule="auto"/>
    </w:pPr>
    <w:rPr>
      <w:rFonts w:ascii="Arial" w:eastAsia="SimSun" w:hAnsi="Arial"/>
      <w:b/>
      <w:sz w:val="18"/>
      <w:szCs w:val="18"/>
      <w:lang w:eastAsia="zh-CN"/>
    </w:rPr>
  </w:style>
  <w:style w:type="paragraph" w:customStyle="1" w:styleId="CVBullet">
    <w:name w:val="CV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VText">
    <w:name w:val="CV_Text"/>
    <w:basedOn w:val="Normal"/>
    <w:link w:val="CVTextChar"/>
    <w:rsid w:val="00B92380"/>
    <w:pPr>
      <w:spacing w:before="40" w:after="40" w:line="269" w:lineRule="auto"/>
    </w:pPr>
    <w:rPr>
      <w:rFonts w:ascii="Arial" w:eastAsia="SimSun" w:hAnsi="Arial"/>
      <w:sz w:val="18"/>
      <w:szCs w:val="18"/>
      <w:lang w:eastAsia="zh-CN"/>
    </w:rPr>
  </w:style>
  <w:style w:type="character" w:customStyle="1" w:styleId="CVTextChar">
    <w:name w:val="CV_Text Char"/>
    <w:basedOn w:val="Fuentedeprrafopredeter"/>
    <w:link w:val="CVText"/>
    <w:rsid w:val="00B92380"/>
    <w:rPr>
      <w:rFonts w:ascii="Arial" w:eastAsia="SimSun" w:hAnsi="Arial"/>
      <w:sz w:val="18"/>
      <w:szCs w:val="18"/>
      <w:lang w:eastAsia="zh-CN"/>
    </w:rPr>
  </w:style>
  <w:style w:type="paragraph" w:customStyle="1" w:styleId="CVTitle1">
    <w:name w:val="CV_Title1"/>
    <w:basedOn w:val="Normal"/>
    <w:link w:val="CVTitle1Char"/>
    <w:rsid w:val="00B92380"/>
    <w:pPr>
      <w:spacing w:before="40" w:after="40"/>
    </w:pPr>
    <w:rPr>
      <w:rFonts w:ascii="Arial" w:eastAsia="SimSun" w:hAnsi="Arial"/>
      <w:b/>
      <w:sz w:val="18"/>
      <w:szCs w:val="24"/>
      <w:lang w:eastAsia="zh-CN"/>
    </w:rPr>
  </w:style>
  <w:style w:type="character" w:customStyle="1" w:styleId="CVTitle1Char">
    <w:name w:val="CV_Title1 Char"/>
    <w:basedOn w:val="Fuentedeprrafopredeter"/>
    <w:link w:val="CVTitle1"/>
    <w:rsid w:val="00B92380"/>
    <w:rPr>
      <w:rFonts w:ascii="Arial" w:eastAsia="SimSun" w:hAnsi="Arial"/>
      <w:b/>
      <w:sz w:val="18"/>
      <w:szCs w:val="24"/>
      <w:lang w:eastAsia="zh-CN"/>
    </w:rPr>
  </w:style>
  <w:style w:type="paragraph" w:customStyle="1" w:styleId="CVDepartment">
    <w:name w:val="CV_Department"/>
    <w:basedOn w:val="CVTitle"/>
    <w:rsid w:val="00B92380"/>
    <w:rPr>
      <w:b w:val="0"/>
    </w:rPr>
  </w:style>
  <w:style w:type="paragraph" w:customStyle="1" w:styleId="CVDept">
    <w:name w:val="CV_Dept"/>
    <w:basedOn w:val="Normal"/>
    <w:rsid w:val="00B92380"/>
    <w:pPr>
      <w:spacing w:before="40" w:after="40"/>
    </w:pPr>
    <w:rPr>
      <w:rFonts w:ascii="Arial" w:eastAsia="SimSun" w:hAnsi="Arial"/>
      <w:sz w:val="30"/>
      <w:szCs w:val="24"/>
      <w:lang w:eastAsia="zh-CN"/>
    </w:rPr>
  </w:style>
  <w:style w:type="paragraph" w:customStyle="1" w:styleId="TableBullet">
    <w:name w:val="Table_Bullet"/>
    <w:basedOn w:val="CVBullet"/>
    <w:rsid w:val="00B92380"/>
    <w:pPr>
      <w:ind w:left="288" w:hanging="288"/>
    </w:pPr>
    <w:rPr>
      <w:sz w:val="20"/>
    </w:rPr>
  </w:style>
  <w:style w:type="paragraph" w:customStyle="1" w:styleId="CaseStudy">
    <w:name w:val="Case Study"/>
    <w:basedOn w:val="Normal"/>
    <w:rsid w:val="00B92380"/>
    <w:pPr>
      <w:spacing w:before="40" w:after="40"/>
    </w:pPr>
    <w:rPr>
      <w:rFonts w:ascii="Arial" w:eastAsia="SimSun" w:hAnsi="Arial"/>
      <w:color w:val="394A58"/>
      <w:sz w:val="48"/>
      <w:szCs w:val="48"/>
      <w:lang w:eastAsia="zh-CN"/>
    </w:rPr>
  </w:style>
  <w:style w:type="paragraph" w:customStyle="1" w:styleId="CaseStudytxt">
    <w:name w:val="Case Study txt"/>
    <w:basedOn w:val="CaseStudy"/>
    <w:rsid w:val="00B92380"/>
    <w:pPr>
      <w:tabs>
        <w:tab w:val="center" w:pos="4153"/>
        <w:tab w:val="right" w:pos="8306"/>
      </w:tabs>
    </w:pPr>
    <w:rPr>
      <w:b/>
    </w:rPr>
  </w:style>
  <w:style w:type="paragraph" w:customStyle="1" w:styleId="Client">
    <w:name w:val="Client"/>
    <w:basedOn w:val="Normal"/>
    <w:next w:val="Normal"/>
    <w:rsid w:val="00B92380"/>
    <w:pPr>
      <w:spacing w:before="80" w:after="120" w:line="269" w:lineRule="auto"/>
    </w:pPr>
    <w:rPr>
      <w:rFonts w:ascii="Arial" w:eastAsia="SimSun" w:hAnsi="Arial"/>
      <w:sz w:val="18"/>
      <w:szCs w:val="18"/>
      <w:lang w:eastAsia="zh-CN"/>
    </w:rPr>
  </w:style>
  <w:style w:type="paragraph" w:customStyle="1" w:styleId="CSBullet">
    <w:name w:val="CS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SText">
    <w:name w:val="CSText"/>
    <w:basedOn w:val="Normal"/>
    <w:rsid w:val="00B92380"/>
    <w:pPr>
      <w:spacing w:before="40" w:after="40" w:line="269" w:lineRule="auto"/>
    </w:pPr>
    <w:rPr>
      <w:rFonts w:ascii="Arial" w:eastAsia="SimSun" w:hAnsi="Arial"/>
      <w:sz w:val="18"/>
      <w:szCs w:val="18"/>
      <w:lang w:eastAsia="zh-CN"/>
    </w:rPr>
  </w:style>
  <w:style w:type="paragraph" w:customStyle="1" w:styleId="CSText2">
    <w:name w:val="CSText2"/>
    <w:basedOn w:val="Normal"/>
    <w:rsid w:val="00B92380"/>
    <w:pPr>
      <w:spacing w:before="40" w:after="40" w:line="269" w:lineRule="auto"/>
      <w:ind w:left="1440" w:hanging="1440"/>
    </w:pPr>
    <w:rPr>
      <w:rFonts w:ascii="Arial" w:eastAsia="SimSun" w:hAnsi="Arial"/>
      <w:sz w:val="18"/>
      <w:szCs w:val="18"/>
      <w:lang w:eastAsia="zh-CN"/>
    </w:rPr>
  </w:style>
  <w:style w:type="paragraph" w:customStyle="1" w:styleId="CSTitle1">
    <w:name w:val="CSTitle1"/>
    <w:basedOn w:val="Normal"/>
    <w:rsid w:val="00B92380"/>
    <w:pPr>
      <w:keepNext/>
      <w:spacing w:before="120" w:after="20" w:line="269" w:lineRule="auto"/>
    </w:pPr>
    <w:rPr>
      <w:rFonts w:ascii="Arial" w:eastAsia="SimSun" w:hAnsi="Arial"/>
      <w:b/>
      <w:sz w:val="18"/>
      <w:szCs w:val="24"/>
      <w:lang w:eastAsia="zh-CN"/>
    </w:rPr>
  </w:style>
  <w:style w:type="paragraph" w:customStyle="1" w:styleId="CSTitle2">
    <w:name w:val="CSTitle2"/>
    <w:basedOn w:val="Normal"/>
    <w:next w:val="CSBullet"/>
    <w:rsid w:val="00B92380"/>
    <w:pPr>
      <w:keepNext/>
      <w:pBdr>
        <w:bottom w:val="single" w:sz="8" w:space="1" w:color="394A58"/>
      </w:pBdr>
      <w:spacing w:before="120" w:after="40" w:line="269" w:lineRule="auto"/>
    </w:pPr>
    <w:rPr>
      <w:rFonts w:ascii="Arial Bold" w:eastAsia="SimSun" w:hAnsi="Arial Bold"/>
      <w:b/>
      <w:sz w:val="18"/>
      <w:szCs w:val="24"/>
      <w:u w:color="394A58"/>
      <w:lang w:eastAsia="zh-CN"/>
    </w:rPr>
  </w:style>
  <w:style w:type="paragraph" w:customStyle="1" w:styleId="CSTitle3">
    <w:name w:val="CSTitle3"/>
    <w:basedOn w:val="CSTitle2"/>
    <w:next w:val="CSText2"/>
    <w:rsid w:val="00B92380"/>
  </w:style>
  <w:style w:type="paragraph" w:customStyle="1" w:styleId="CapSheettxt">
    <w:name w:val="Cap Sheet txt"/>
    <w:basedOn w:val="Normal"/>
    <w:rsid w:val="00B92380"/>
    <w:pPr>
      <w:tabs>
        <w:tab w:val="center" w:pos="4153"/>
        <w:tab w:val="right" w:pos="8306"/>
      </w:tabs>
      <w:spacing w:before="40" w:after="40"/>
    </w:pPr>
    <w:rPr>
      <w:rFonts w:ascii="Arial" w:eastAsia="SimSun" w:hAnsi="Arial"/>
      <w:b/>
      <w:color w:val="394A58"/>
      <w:sz w:val="48"/>
      <w:szCs w:val="48"/>
      <w:lang w:eastAsia="zh-CN"/>
    </w:rPr>
  </w:style>
  <w:style w:type="paragraph" w:customStyle="1" w:styleId="CapabilitySheet">
    <w:name w:val="Capability Sheet"/>
    <w:basedOn w:val="Normal"/>
    <w:rsid w:val="00B92380"/>
    <w:pPr>
      <w:spacing w:before="40" w:after="40"/>
    </w:pPr>
    <w:rPr>
      <w:rFonts w:ascii="Arial" w:eastAsia="SimSun" w:hAnsi="Arial"/>
      <w:color w:val="394A58"/>
      <w:sz w:val="48"/>
      <w:szCs w:val="48"/>
      <w:lang w:eastAsia="zh-CN"/>
    </w:rPr>
  </w:style>
  <w:style w:type="paragraph" w:customStyle="1" w:styleId="CapSText2">
    <w:name w:val="CapSText2"/>
    <w:basedOn w:val="Normal"/>
    <w:rsid w:val="00B92380"/>
    <w:pPr>
      <w:spacing w:before="40" w:after="40" w:line="269" w:lineRule="auto"/>
    </w:pPr>
    <w:rPr>
      <w:rFonts w:ascii="Arial" w:eastAsia="SimSun" w:hAnsi="Arial"/>
      <w:sz w:val="16"/>
      <w:szCs w:val="18"/>
      <w:lang w:eastAsia="zh-CN"/>
    </w:rPr>
  </w:style>
  <w:style w:type="paragraph" w:customStyle="1" w:styleId="SubHeading">
    <w:name w:val="SubHeading"/>
    <w:basedOn w:val="Normal"/>
    <w:next w:val="CSTitle1"/>
    <w:rsid w:val="00B92380"/>
    <w:pPr>
      <w:spacing w:before="440" w:after="120"/>
    </w:pPr>
    <w:rPr>
      <w:rFonts w:ascii="Arial" w:eastAsia="SimSun" w:hAnsi="Arial"/>
      <w:sz w:val="30"/>
      <w:szCs w:val="24"/>
      <w:lang w:eastAsia="zh-CN"/>
    </w:rPr>
  </w:style>
  <w:style w:type="paragraph" w:customStyle="1" w:styleId="CoverMainTitle">
    <w:name w:val="Cover Main Title"/>
    <w:basedOn w:val="Text"/>
    <w:rsid w:val="00B92380"/>
    <w:pPr>
      <w:jc w:val="right"/>
    </w:pPr>
    <w:rPr>
      <w:color w:val="394A58"/>
      <w:sz w:val="44"/>
    </w:rPr>
  </w:style>
  <w:style w:type="paragraph" w:customStyle="1" w:styleId="CoverSubTitle">
    <w:name w:val="Cover Sub Title"/>
    <w:basedOn w:val="CoverMainTitle"/>
    <w:rsid w:val="00B92380"/>
    <w:rPr>
      <w:sz w:val="32"/>
    </w:rPr>
  </w:style>
  <w:style w:type="paragraph" w:customStyle="1" w:styleId="level6">
    <w:name w:val="level6"/>
    <w:basedOn w:val="Normal"/>
    <w:rsid w:val="00B92380"/>
    <w:pPr>
      <w:tabs>
        <w:tab w:val="left" w:pos="0"/>
      </w:tabs>
      <w:spacing w:before="120" w:after="120"/>
    </w:pPr>
    <w:rPr>
      <w:rFonts w:ascii="Arial" w:hAnsi="Arial" w:cs="Arial"/>
      <w:sz w:val="22"/>
      <w:szCs w:val="22"/>
      <w:lang w:eastAsia="zh-CN"/>
    </w:rPr>
  </w:style>
  <w:style w:type="paragraph" w:customStyle="1" w:styleId="Title2">
    <w:name w:val="Title2"/>
    <w:basedOn w:val="Normal"/>
    <w:rsid w:val="00B92380"/>
    <w:pPr>
      <w:spacing w:before="480"/>
    </w:pPr>
    <w:rPr>
      <w:b/>
      <w:caps/>
      <w:sz w:val="28"/>
    </w:rPr>
  </w:style>
  <w:style w:type="paragraph" w:customStyle="1" w:styleId="Appendix">
    <w:name w:val="Appendix"/>
    <w:basedOn w:val="Ttulo1"/>
    <w:rsid w:val="00B92380"/>
    <w:pPr>
      <w:pageBreakBefore/>
      <w:numPr>
        <w:numId w:val="0"/>
      </w:numPr>
      <w:spacing w:after="60"/>
    </w:pPr>
    <w:rPr>
      <w:rFonts w:ascii="Arial" w:hAnsi="Arial" w:cs="Arial"/>
      <w:bCs/>
      <w:smallCaps w:val="0"/>
      <w:kern w:val="32"/>
      <w:sz w:val="32"/>
      <w:szCs w:val="32"/>
      <w:lang w:eastAsia="en-GB"/>
    </w:rPr>
  </w:style>
  <w:style w:type="paragraph" w:customStyle="1" w:styleId="Atkinstext">
    <w:name w:val="Atkins text"/>
    <w:basedOn w:val="Text10"/>
    <w:link w:val="AtkinstextChar"/>
    <w:qFormat/>
    <w:rsid w:val="00B92380"/>
  </w:style>
  <w:style w:type="character" w:customStyle="1" w:styleId="AtkinstextChar">
    <w:name w:val="Atkins text Char"/>
    <w:basedOn w:val="Text1Char"/>
    <w:link w:val="Atkinstext"/>
    <w:rsid w:val="00B92380"/>
    <w:rPr>
      <w:rFonts w:ascii="Arial" w:hAnsi="Arial" w:cs="Arial"/>
      <w:szCs w:val="22"/>
      <w:lang w:eastAsia="zh-CN"/>
    </w:rPr>
  </w:style>
  <w:style w:type="paragraph" w:customStyle="1" w:styleId="Atkinsbullet">
    <w:name w:val="Atkins bullet"/>
    <w:basedOn w:val="Bullets"/>
    <w:link w:val="AtkinsbulletChar"/>
    <w:qFormat/>
    <w:rsid w:val="00B92380"/>
  </w:style>
  <w:style w:type="character" w:customStyle="1" w:styleId="AtkinsbulletChar">
    <w:name w:val="Atkins bullet Char"/>
    <w:basedOn w:val="BulletsChar"/>
    <w:link w:val="Atkinsbullet"/>
    <w:rsid w:val="00B92380"/>
    <w:rPr>
      <w:rFonts w:ascii="Arial" w:hAnsi="Arial" w:cs="Arial"/>
      <w:szCs w:val="22"/>
      <w:lang w:eastAsia="zh-CN"/>
    </w:rPr>
  </w:style>
  <w:style w:type="paragraph" w:customStyle="1" w:styleId="Tablestyle2">
    <w:name w:val="Table style 2"/>
    <w:basedOn w:val="Normal"/>
    <w:qFormat/>
    <w:rsid w:val="007411D8"/>
    <w:pPr>
      <w:spacing w:before="40" w:after="40"/>
      <w:ind w:left="113" w:right="113"/>
    </w:pPr>
    <w:rPr>
      <w:rFonts w:ascii="Calibri" w:eastAsia="Batang" w:hAnsi="Calibri"/>
      <w:sz w:val="20"/>
      <w:szCs w:val="22"/>
    </w:rPr>
  </w:style>
  <w:style w:type="paragraph" w:customStyle="1" w:styleId="EstiloTtulo2Antes18pto">
    <w:name w:val="Estilo Título 2 + Antes:  18 pto"/>
    <w:basedOn w:val="Ttulo2"/>
    <w:uiPriority w:val="99"/>
    <w:semiHidden/>
    <w:rsid w:val="0057408A"/>
    <w:pPr>
      <w:keepLines/>
      <w:shd w:val="clear" w:color="auto" w:fill="DBE5F1"/>
      <w:tabs>
        <w:tab w:val="num" w:pos="0"/>
        <w:tab w:val="left" w:pos="1134"/>
      </w:tabs>
      <w:spacing w:before="360" w:after="120"/>
      <w:ind w:left="431" w:hanging="431"/>
    </w:pPr>
    <w:rPr>
      <w:rFonts w:ascii="Calibri" w:eastAsia="Calibri" w:hAnsi="Calibri"/>
      <w:bCs/>
      <w:color w:val="004494"/>
      <w:sz w:val="28"/>
    </w:rPr>
  </w:style>
  <w:style w:type="paragraph" w:customStyle="1" w:styleId="Bullet1">
    <w:name w:val="Bullet1"/>
    <w:basedOn w:val="Bullets"/>
    <w:link w:val="Bullet1Char"/>
    <w:qFormat/>
    <w:rsid w:val="00511403"/>
    <w:pPr>
      <w:numPr>
        <w:numId w:val="84"/>
      </w:numPr>
    </w:pPr>
  </w:style>
  <w:style w:type="character" w:customStyle="1" w:styleId="Bullet1Char">
    <w:name w:val="Bullet1 Char"/>
    <w:basedOn w:val="BulletsChar"/>
    <w:link w:val="Bullet1"/>
    <w:rsid w:val="00511403"/>
    <w:rPr>
      <w:rFonts w:ascii="Arial" w:hAnsi="Arial" w:cs="Arial"/>
      <w:szCs w:val="22"/>
      <w:lang w:eastAsia="zh-CN"/>
    </w:rPr>
  </w:style>
  <w:style w:type="paragraph" w:customStyle="1" w:styleId="titulo3">
    <w:name w:val="titulo 3"/>
    <w:basedOn w:val="Normal"/>
    <w:link w:val="titulo3Char"/>
    <w:qFormat/>
    <w:rsid w:val="0087521C"/>
    <w:pPr>
      <w:numPr>
        <w:numId w:val="87"/>
      </w:numPr>
    </w:pPr>
  </w:style>
  <w:style w:type="character" w:customStyle="1" w:styleId="titulo3Char">
    <w:name w:val="titulo 3 Char"/>
    <w:basedOn w:val="Fuentedeprrafopredeter"/>
    <w:link w:val="titulo3"/>
    <w:rsid w:val="0087521C"/>
    <w:rPr>
      <w:rFonts w:ascii="Calibri Light" w:hAnsi="Calibri Ligh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196">
      <w:bodyDiv w:val="1"/>
      <w:marLeft w:val="0"/>
      <w:marRight w:val="0"/>
      <w:marTop w:val="0"/>
      <w:marBottom w:val="0"/>
      <w:divBdr>
        <w:top w:val="none" w:sz="0" w:space="0" w:color="auto"/>
        <w:left w:val="none" w:sz="0" w:space="0" w:color="auto"/>
        <w:bottom w:val="none" w:sz="0" w:space="0" w:color="auto"/>
        <w:right w:val="none" w:sz="0" w:space="0" w:color="auto"/>
      </w:divBdr>
    </w:div>
    <w:div w:id="45640712">
      <w:bodyDiv w:val="1"/>
      <w:marLeft w:val="0"/>
      <w:marRight w:val="0"/>
      <w:marTop w:val="0"/>
      <w:marBottom w:val="0"/>
      <w:divBdr>
        <w:top w:val="none" w:sz="0" w:space="0" w:color="auto"/>
        <w:left w:val="none" w:sz="0" w:space="0" w:color="auto"/>
        <w:bottom w:val="none" w:sz="0" w:space="0" w:color="auto"/>
        <w:right w:val="none" w:sz="0" w:space="0" w:color="auto"/>
      </w:divBdr>
    </w:div>
    <w:div w:id="97870156">
      <w:bodyDiv w:val="1"/>
      <w:marLeft w:val="0"/>
      <w:marRight w:val="0"/>
      <w:marTop w:val="0"/>
      <w:marBottom w:val="0"/>
      <w:divBdr>
        <w:top w:val="none" w:sz="0" w:space="0" w:color="auto"/>
        <w:left w:val="none" w:sz="0" w:space="0" w:color="auto"/>
        <w:bottom w:val="none" w:sz="0" w:space="0" w:color="auto"/>
        <w:right w:val="none" w:sz="0" w:space="0" w:color="auto"/>
      </w:divBdr>
    </w:div>
    <w:div w:id="102072040">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
    <w:div w:id="109859228">
      <w:bodyDiv w:val="1"/>
      <w:marLeft w:val="0"/>
      <w:marRight w:val="0"/>
      <w:marTop w:val="0"/>
      <w:marBottom w:val="0"/>
      <w:divBdr>
        <w:top w:val="none" w:sz="0" w:space="0" w:color="auto"/>
        <w:left w:val="none" w:sz="0" w:space="0" w:color="auto"/>
        <w:bottom w:val="none" w:sz="0" w:space="0" w:color="auto"/>
        <w:right w:val="none" w:sz="0" w:space="0" w:color="auto"/>
      </w:divBdr>
    </w:div>
    <w:div w:id="125508073">
      <w:bodyDiv w:val="1"/>
      <w:marLeft w:val="0"/>
      <w:marRight w:val="0"/>
      <w:marTop w:val="0"/>
      <w:marBottom w:val="0"/>
      <w:divBdr>
        <w:top w:val="none" w:sz="0" w:space="0" w:color="auto"/>
        <w:left w:val="none" w:sz="0" w:space="0" w:color="auto"/>
        <w:bottom w:val="none" w:sz="0" w:space="0" w:color="auto"/>
        <w:right w:val="none" w:sz="0" w:space="0" w:color="auto"/>
      </w:divBdr>
    </w:div>
    <w:div w:id="134957729">
      <w:bodyDiv w:val="1"/>
      <w:marLeft w:val="0"/>
      <w:marRight w:val="0"/>
      <w:marTop w:val="0"/>
      <w:marBottom w:val="0"/>
      <w:divBdr>
        <w:top w:val="none" w:sz="0" w:space="0" w:color="auto"/>
        <w:left w:val="none" w:sz="0" w:space="0" w:color="auto"/>
        <w:bottom w:val="none" w:sz="0" w:space="0" w:color="auto"/>
        <w:right w:val="none" w:sz="0" w:space="0" w:color="auto"/>
      </w:divBdr>
    </w:div>
    <w:div w:id="141969546">
      <w:bodyDiv w:val="1"/>
      <w:marLeft w:val="0"/>
      <w:marRight w:val="0"/>
      <w:marTop w:val="0"/>
      <w:marBottom w:val="0"/>
      <w:divBdr>
        <w:top w:val="none" w:sz="0" w:space="0" w:color="auto"/>
        <w:left w:val="none" w:sz="0" w:space="0" w:color="auto"/>
        <w:bottom w:val="none" w:sz="0" w:space="0" w:color="auto"/>
        <w:right w:val="none" w:sz="0" w:space="0" w:color="auto"/>
      </w:divBdr>
    </w:div>
    <w:div w:id="160318509">
      <w:bodyDiv w:val="1"/>
      <w:marLeft w:val="0"/>
      <w:marRight w:val="0"/>
      <w:marTop w:val="0"/>
      <w:marBottom w:val="0"/>
      <w:divBdr>
        <w:top w:val="none" w:sz="0" w:space="0" w:color="auto"/>
        <w:left w:val="none" w:sz="0" w:space="0" w:color="auto"/>
        <w:bottom w:val="none" w:sz="0" w:space="0" w:color="auto"/>
        <w:right w:val="none" w:sz="0" w:space="0" w:color="auto"/>
      </w:divBdr>
      <w:divsChild>
        <w:div w:id="14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069201">
              <w:marLeft w:val="0"/>
              <w:marRight w:val="0"/>
              <w:marTop w:val="0"/>
              <w:marBottom w:val="0"/>
              <w:divBdr>
                <w:top w:val="none" w:sz="0" w:space="0" w:color="auto"/>
                <w:left w:val="none" w:sz="0" w:space="0" w:color="auto"/>
                <w:bottom w:val="none" w:sz="0" w:space="0" w:color="auto"/>
                <w:right w:val="none" w:sz="0" w:space="0" w:color="auto"/>
              </w:divBdr>
              <w:divsChild>
                <w:div w:id="1421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3529">
      <w:bodyDiv w:val="1"/>
      <w:marLeft w:val="0"/>
      <w:marRight w:val="0"/>
      <w:marTop w:val="0"/>
      <w:marBottom w:val="0"/>
      <w:divBdr>
        <w:top w:val="none" w:sz="0" w:space="0" w:color="auto"/>
        <w:left w:val="none" w:sz="0" w:space="0" w:color="auto"/>
        <w:bottom w:val="none" w:sz="0" w:space="0" w:color="auto"/>
        <w:right w:val="none" w:sz="0" w:space="0" w:color="auto"/>
      </w:divBdr>
    </w:div>
    <w:div w:id="189995799">
      <w:bodyDiv w:val="1"/>
      <w:marLeft w:val="0"/>
      <w:marRight w:val="0"/>
      <w:marTop w:val="0"/>
      <w:marBottom w:val="0"/>
      <w:divBdr>
        <w:top w:val="none" w:sz="0" w:space="0" w:color="auto"/>
        <w:left w:val="none" w:sz="0" w:space="0" w:color="auto"/>
        <w:bottom w:val="none" w:sz="0" w:space="0" w:color="auto"/>
        <w:right w:val="none" w:sz="0" w:space="0" w:color="auto"/>
      </w:divBdr>
    </w:div>
    <w:div w:id="192890126">
      <w:bodyDiv w:val="1"/>
      <w:marLeft w:val="0"/>
      <w:marRight w:val="0"/>
      <w:marTop w:val="0"/>
      <w:marBottom w:val="0"/>
      <w:divBdr>
        <w:top w:val="none" w:sz="0" w:space="0" w:color="auto"/>
        <w:left w:val="none" w:sz="0" w:space="0" w:color="auto"/>
        <w:bottom w:val="none" w:sz="0" w:space="0" w:color="auto"/>
        <w:right w:val="none" w:sz="0" w:space="0" w:color="auto"/>
      </w:divBdr>
    </w:div>
    <w:div w:id="198013169">
      <w:bodyDiv w:val="1"/>
      <w:marLeft w:val="0"/>
      <w:marRight w:val="0"/>
      <w:marTop w:val="0"/>
      <w:marBottom w:val="0"/>
      <w:divBdr>
        <w:top w:val="none" w:sz="0" w:space="0" w:color="auto"/>
        <w:left w:val="none" w:sz="0" w:space="0" w:color="auto"/>
        <w:bottom w:val="none" w:sz="0" w:space="0" w:color="auto"/>
        <w:right w:val="none" w:sz="0" w:space="0" w:color="auto"/>
      </w:divBdr>
    </w:div>
    <w:div w:id="202837880">
      <w:bodyDiv w:val="1"/>
      <w:marLeft w:val="0"/>
      <w:marRight w:val="0"/>
      <w:marTop w:val="0"/>
      <w:marBottom w:val="0"/>
      <w:divBdr>
        <w:top w:val="none" w:sz="0" w:space="0" w:color="auto"/>
        <w:left w:val="none" w:sz="0" w:space="0" w:color="auto"/>
        <w:bottom w:val="none" w:sz="0" w:space="0" w:color="auto"/>
        <w:right w:val="none" w:sz="0" w:space="0" w:color="auto"/>
      </w:divBdr>
    </w:div>
    <w:div w:id="210727520">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6865120">
      <w:bodyDiv w:val="1"/>
      <w:marLeft w:val="0"/>
      <w:marRight w:val="0"/>
      <w:marTop w:val="0"/>
      <w:marBottom w:val="0"/>
      <w:divBdr>
        <w:top w:val="none" w:sz="0" w:space="0" w:color="auto"/>
        <w:left w:val="none" w:sz="0" w:space="0" w:color="auto"/>
        <w:bottom w:val="none" w:sz="0" w:space="0" w:color="auto"/>
        <w:right w:val="none" w:sz="0" w:space="0" w:color="auto"/>
      </w:divBdr>
    </w:div>
    <w:div w:id="259802216">
      <w:bodyDiv w:val="1"/>
      <w:marLeft w:val="0"/>
      <w:marRight w:val="0"/>
      <w:marTop w:val="0"/>
      <w:marBottom w:val="0"/>
      <w:divBdr>
        <w:top w:val="none" w:sz="0" w:space="0" w:color="auto"/>
        <w:left w:val="none" w:sz="0" w:space="0" w:color="auto"/>
        <w:bottom w:val="none" w:sz="0" w:space="0" w:color="auto"/>
        <w:right w:val="none" w:sz="0" w:space="0" w:color="auto"/>
      </w:divBdr>
    </w:div>
    <w:div w:id="278536001">
      <w:bodyDiv w:val="1"/>
      <w:marLeft w:val="0"/>
      <w:marRight w:val="0"/>
      <w:marTop w:val="0"/>
      <w:marBottom w:val="0"/>
      <w:divBdr>
        <w:top w:val="none" w:sz="0" w:space="0" w:color="auto"/>
        <w:left w:val="none" w:sz="0" w:space="0" w:color="auto"/>
        <w:bottom w:val="none" w:sz="0" w:space="0" w:color="auto"/>
        <w:right w:val="none" w:sz="0" w:space="0" w:color="auto"/>
      </w:divBdr>
    </w:div>
    <w:div w:id="297952784">
      <w:bodyDiv w:val="1"/>
      <w:marLeft w:val="0"/>
      <w:marRight w:val="0"/>
      <w:marTop w:val="0"/>
      <w:marBottom w:val="0"/>
      <w:divBdr>
        <w:top w:val="none" w:sz="0" w:space="0" w:color="auto"/>
        <w:left w:val="none" w:sz="0" w:space="0" w:color="auto"/>
        <w:bottom w:val="none" w:sz="0" w:space="0" w:color="auto"/>
        <w:right w:val="none" w:sz="0" w:space="0" w:color="auto"/>
      </w:divBdr>
    </w:div>
    <w:div w:id="301234728">
      <w:bodyDiv w:val="1"/>
      <w:marLeft w:val="0"/>
      <w:marRight w:val="0"/>
      <w:marTop w:val="0"/>
      <w:marBottom w:val="0"/>
      <w:divBdr>
        <w:top w:val="none" w:sz="0" w:space="0" w:color="auto"/>
        <w:left w:val="none" w:sz="0" w:space="0" w:color="auto"/>
        <w:bottom w:val="none" w:sz="0" w:space="0" w:color="auto"/>
        <w:right w:val="none" w:sz="0" w:space="0" w:color="auto"/>
      </w:divBdr>
    </w:div>
    <w:div w:id="347216706">
      <w:bodyDiv w:val="1"/>
      <w:marLeft w:val="0"/>
      <w:marRight w:val="0"/>
      <w:marTop w:val="0"/>
      <w:marBottom w:val="0"/>
      <w:divBdr>
        <w:top w:val="none" w:sz="0" w:space="0" w:color="auto"/>
        <w:left w:val="none" w:sz="0" w:space="0" w:color="auto"/>
        <w:bottom w:val="none" w:sz="0" w:space="0" w:color="auto"/>
        <w:right w:val="none" w:sz="0" w:space="0" w:color="auto"/>
      </w:divBdr>
    </w:div>
    <w:div w:id="356850968">
      <w:bodyDiv w:val="1"/>
      <w:marLeft w:val="0"/>
      <w:marRight w:val="0"/>
      <w:marTop w:val="0"/>
      <w:marBottom w:val="0"/>
      <w:divBdr>
        <w:top w:val="none" w:sz="0" w:space="0" w:color="auto"/>
        <w:left w:val="none" w:sz="0" w:space="0" w:color="auto"/>
        <w:bottom w:val="none" w:sz="0" w:space="0" w:color="auto"/>
        <w:right w:val="none" w:sz="0" w:space="0" w:color="auto"/>
      </w:divBdr>
    </w:div>
    <w:div w:id="361633211">
      <w:bodyDiv w:val="1"/>
      <w:marLeft w:val="0"/>
      <w:marRight w:val="0"/>
      <w:marTop w:val="0"/>
      <w:marBottom w:val="0"/>
      <w:divBdr>
        <w:top w:val="none" w:sz="0" w:space="0" w:color="auto"/>
        <w:left w:val="none" w:sz="0" w:space="0" w:color="auto"/>
        <w:bottom w:val="none" w:sz="0" w:space="0" w:color="auto"/>
        <w:right w:val="none" w:sz="0" w:space="0" w:color="auto"/>
      </w:divBdr>
    </w:div>
    <w:div w:id="393509905">
      <w:bodyDiv w:val="1"/>
      <w:marLeft w:val="0"/>
      <w:marRight w:val="0"/>
      <w:marTop w:val="0"/>
      <w:marBottom w:val="0"/>
      <w:divBdr>
        <w:top w:val="none" w:sz="0" w:space="0" w:color="auto"/>
        <w:left w:val="none" w:sz="0" w:space="0" w:color="auto"/>
        <w:bottom w:val="none" w:sz="0" w:space="0" w:color="auto"/>
        <w:right w:val="none" w:sz="0" w:space="0" w:color="auto"/>
      </w:divBdr>
    </w:div>
    <w:div w:id="396250556">
      <w:bodyDiv w:val="1"/>
      <w:marLeft w:val="0"/>
      <w:marRight w:val="0"/>
      <w:marTop w:val="0"/>
      <w:marBottom w:val="0"/>
      <w:divBdr>
        <w:top w:val="none" w:sz="0" w:space="0" w:color="auto"/>
        <w:left w:val="none" w:sz="0" w:space="0" w:color="auto"/>
        <w:bottom w:val="none" w:sz="0" w:space="0" w:color="auto"/>
        <w:right w:val="none" w:sz="0" w:space="0" w:color="auto"/>
      </w:divBdr>
    </w:div>
    <w:div w:id="429160213">
      <w:bodyDiv w:val="1"/>
      <w:marLeft w:val="0"/>
      <w:marRight w:val="0"/>
      <w:marTop w:val="0"/>
      <w:marBottom w:val="0"/>
      <w:divBdr>
        <w:top w:val="none" w:sz="0" w:space="0" w:color="auto"/>
        <w:left w:val="none" w:sz="0" w:space="0" w:color="auto"/>
        <w:bottom w:val="none" w:sz="0" w:space="0" w:color="auto"/>
        <w:right w:val="none" w:sz="0" w:space="0" w:color="auto"/>
      </w:divBdr>
    </w:div>
    <w:div w:id="447629485">
      <w:bodyDiv w:val="1"/>
      <w:marLeft w:val="0"/>
      <w:marRight w:val="0"/>
      <w:marTop w:val="0"/>
      <w:marBottom w:val="0"/>
      <w:divBdr>
        <w:top w:val="none" w:sz="0" w:space="0" w:color="auto"/>
        <w:left w:val="none" w:sz="0" w:space="0" w:color="auto"/>
        <w:bottom w:val="none" w:sz="0" w:space="0" w:color="auto"/>
        <w:right w:val="none" w:sz="0" w:space="0" w:color="auto"/>
      </w:divBdr>
    </w:div>
    <w:div w:id="468716759">
      <w:bodyDiv w:val="1"/>
      <w:marLeft w:val="0"/>
      <w:marRight w:val="0"/>
      <w:marTop w:val="0"/>
      <w:marBottom w:val="0"/>
      <w:divBdr>
        <w:top w:val="none" w:sz="0" w:space="0" w:color="auto"/>
        <w:left w:val="none" w:sz="0" w:space="0" w:color="auto"/>
        <w:bottom w:val="none" w:sz="0" w:space="0" w:color="auto"/>
        <w:right w:val="none" w:sz="0" w:space="0" w:color="auto"/>
      </w:divBdr>
    </w:div>
    <w:div w:id="483163345">
      <w:bodyDiv w:val="1"/>
      <w:marLeft w:val="0"/>
      <w:marRight w:val="0"/>
      <w:marTop w:val="0"/>
      <w:marBottom w:val="0"/>
      <w:divBdr>
        <w:top w:val="none" w:sz="0" w:space="0" w:color="auto"/>
        <w:left w:val="none" w:sz="0" w:space="0" w:color="auto"/>
        <w:bottom w:val="none" w:sz="0" w:space="0" w:color="auto"/>
        <w:right w:val="none" w:sz="0" w:space="0" w:color="auto"/>
      </w:divBdr>
    </w:div>
    <w:div w:id="513884415">
      <w:bodyDiv w:val="1"/>
      <w:marLeft w:val="0"/>
      <w:marRight w:val="0"/>
      <w:marTop w:val="0"/>
      <w:marBottom w:val="0"/>
      <w:divBdr>
        <w:top w:val="none" w:sz="0" w:space="0" w:color="auto"/>
        <w:left w:val="none" w:sz="0" w:space="0" w:color="auto"/>
        <w:bottom w:val="none" w:sz="0" w:space="0" w:color="auto"/>
        <w:right w:val="none" w:sz="0" w:space="0" w:color="auto"/>
      </w:divBdr>
    </w:div>
    <w:div w:id="529491582">
      <w:bodyDiv w:val="1"/>
      <w:marLeft w:val="0"/>
      <w:marRight w:val="0"/>
      <w:marTop w:val="0"/>
      <w:marBottom w:val="0"/>
      <w:divBdr>
        <w:top w:val="none" w:sz="0" w:space="0" w:color="auto"/>
        <w:left w:val="none" w:sz="0" w:space="0" w:color="auto"/>
        <w:bottom w:val="none" w:sz="0" w:space="0" w:color="auto"/>
        <w:right w:val="none" w:sz="0" w:space="0" w:color="auto"/>
      </w:divBdr>
    </w:div>
    <w:div w:id="533471196">
      <w:bodyDiv w:val="1"/>
      <w:marLeft w:val="0"/>
      <w:marRight w:val="0"/>
      <w:marTop w:val="0"/>
      <w:marBottom w:val="0"/>
      <w:divBdr>
        <w:top w:val="none" w:sz="0" w:space="0" w:color="auto"/>
        <w:left w:val="none" w:sz="0" w:space="0" w:color="auto"/>
        <w:bottom w:val="none" w:sz="0" w:space="0" w:color="auto"/>
        <w:right w:val="none" w:sz="0" w:space="0" w:color="auto"/>
      </w:divBdr>
    </w:div>
    <w:div w:id="544560545">
      <w:bodyDiv w:val="1"/>
      <w:marLeft w:val="0"/>
      <w:marRight w:val="0"/>
      <w:marTop w:val="0"/>
      <w:marBottom w:val="0"/>
      <w:divBdr>
        <w:top w:val="none" w:sz="0" w:space="0" w:color="auto"/>
        <w:left w:val="none" w:sz="0" w:space="0" w:color="auto"/>
        <w:bottom w:val="none" w:sz="0" w:space="0" w:color="auto"/>
        <w:right w:val="none" w:sz="0" w:space="0" w:color="auto"/>
      </w:divBdr>
    </w:div>
    <w:div w:id="548107685">
      <w:bodyDiv w:val="1"/>
      <w:marLeft w:val="0"/>
      <w:marRight w:val="0"/>
      <w:marTop w:val="0"/>
      <w:marBottom w:val="0"/>
      <w:divBdr>
        <w:top w:val="none" w:sz="0" w:space="0" w:color="auto"/>
        <w:left w:val="none" w:sz="0" w:space="0" w:color="auto"/>
        <w:bottom w:val="none" w:sz="0" w:space="0" w:color="auto"/>
        <w:right w:val="none" w:sz="0" w:space="0" w:color="auto"/>
      </w:divBdr>
    </w:div>
    <w:div w:id="560795654">
      <w:bodyDiv w:val="1"/>
      <w:marLeft w:val="0"/>
      <w:marRight w:val="0"/>
      <w:marTop w:val="0"/>
      <w:marBottom w:val="0"/>
      <w:divBdr>
        <w:top w:val="none" w:sz="0" w:space="0" w:color="auto"/>
        <w:left w:val="none" w:sz="0" w:space="0" w:color="auto"/>
        <w:bottom w:val="none" w:sz="0" w:space="0" w:color="auto"/>
        <w:right w:val="none" w:sz="0" w:space="0" w:color="auto"/>
      </w:divBdr>
    </w:div>
    <w:div w:id="566572459">
      <w:bodyDiv w:val="1"/>
      <w:marLeft w:val="0"/>
      <w:marRight w:val="0"/>
      <w:marTop w:val="0"/>
      <w:marBottom w:val="0"/>
      <w:divBdr>
        <w:top w:val="none" w:sz="0" w:space="0" w:color="auto"/>
        <w:left w:val="none" w:sz="0" w:space="0" w:color="auto"/>
        <w:bottom w:val="none" w:sz="0" w:space="0" w:color="auto"/>
        <w:right w:val="none" w:sz="0" w:space="0" w:color="auto"/>
      </w:divBdr>
    </w:div>
    <w:div w:id="575168451">
      <w:bodyDiv w:val="1"/>
      <w:marLeft w:val="0"/>
      <w:marRight w:val="0"/>
      <w:marTop w:val="0"/>
      <w:marBottom w:val="0"/>
      <w:divBdr>
        <w:top w:val="none" w:sz="0" w:space="0" w:color="auto"/>
        <w:left w:val="none" w:sz="0" w:space="0" w:color="auto"/>
        <w:bottom w:val="none" w:sz="0" w:space="0" w:color="auto"/>
        <w:right w:val="none" w:sz="0" w:space="0" w:color="auto"/>
      </w:divBdr>
    </w:div>
    <w:div w:id="598491918">
      <w:bodyDiv w:val="1"/>
      <w:marLeft w:val="0"/>
      <w:marRight w:val="0"/>
      <w:marTop w:val="0"/>
      <w:marBottom w:val="0"/>
      <w:divBdr>
        <w:top w:val="none" w:sz="0" w:space="0" w:color="auto"/>
        <w:left w:val="none" w:sz="0" w:space="0" w:color="auto"/>
        <w:bottom w:val="none" w:sz="0" w:space="0" w:color="auto"/>
        <w:right w:val="none" w:sz="0" w:space="0" w:color="auto"/>
      </w:divBdr>
    </w:div>
    <w:div w:id="611134011">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0">
          <w:marLeft w:val="0"/>
          <w:marRight w:val="0"/>
          <w:marTop w:val="0"/>
          <w:marBottom w:val="0"/>
          <w:divBdr>
            <w:top w:val="none" w:sz="0" w:space="0" w:color="auto"/>
            <w:left w:val="none" w:sz="0" w:space="0" w:color="auto"/>
            <w:bottom w:val="none" w:sz="0" w:space="0" w:color="auto"/>
            <w:right w:val="none" w:sz="0" w:space="0" w:color="auto"/>
          </w:divBdr>
          <w:divsChild>
            <w:div w:id="1242373058">
              <w:marLeft w:val="0"/>
              <w:marRight w:val="0"/>
              <w:marTop w:val="0"/>
              <w:marBottom w:val="0"/>
              <w:divBdr>
                <w:top w:val="none" w:sz="0" w:space="0" w:color="auto"/>
                <w:left w:val="none" w:sz="0" w:space="0" w:color="auto"/>
                <w:bottom w:val="none" w:sz="0" w:space="0" w:color="auto"/>
                <w:right w:val="none" w:sz="0" w:space="0" w:color="auto"/>
              </w:divBdr>
              <w:divsChild>
                <w:div w:id="638535907">
                  <w:marLeft w:val="0"/>
                  <w:marRight w:val="0"/>
                  <w:marTop w:val="0"/>
                  <w:marBottom w:val="0"/>
                  <w:divBdr>
                    <w:top w:val="none" w:sz="0" w:space="0" w:color="auto"/>
                    <w:left w:val="none" w:sz="0" w:space="0" w:color="auto"/>
                    <w:bottom w:val="none" w:sz="0" w:space="0" w:color="auto"/>
                    <w:right w:val="none" w:sz="0" w:space="0" w:color="auto"/>
                  </w:divBdr>
                  <w:divsChild>
                    <w:div w:id="1429885195">
                      <w:marLeft w:val="0"/>
                      <w:marRight w:val="0"/>
                      <w:marTop w:val="0"/>
                      <w:marBottom w:val="0"/>
                      <w:divBdr>
                        <w:top w:val="none" w:sz="0" w:space="0" w:color="auto"/>
                        <w:left w:val="none" w:sz="0" w:space="0" w:color="auto"/>
                        <w:bottom w:val="none" w:sz="0" w:space="0" w:color="auto"/>
                        <w:right w:val="none" w:sz="0" w:space="0" w:color="auto"/>
                      </w:divBdr>
                      <w:divsChild>
                        <w:div w:id="1988506333">
                          <w:marLeft w:val="0"/>
                          <w:marRight w:val="0"/>
                          <w:marTop w:val="0"/>
                          <w:marBottom w:val="0"/>
                          <w:divBdr>
                            <w:top w:val="none" w:sz="0" w:space="0" w:color="auto"/>
                            <w:left w:val="none" w:sz="0" w:space="0" w:color="auto"/>
                            <w:bottom w:val="none" w:sz="0" w:space="0" w:color="auto"/>
                            <w:right w:val="none" w:sz="0" w:space="0" w:color="auto"/>
                          </w:divBdr>
                          <w:divsChild>
                            <w:div w:id="1350451444">
                              <w:marLeft w:val="0"/>
                              <w:marRight w:val="0"/>
                              <w:marTop w:val="0"/>
                              <w:marBottom w:val="0"/>
                              <w:divBdr>
                                <w:top w:val="none" w:sz="0" w:space="0" w:color="auto"/>
                                <w:left w:val="none" w:sz="0" w:space="0" w:color="auto"/>
                                <w:bottom w:val="none" w:sz="0" w:space="0" w:color="auto"/>
                                <w:right w:val="none" w:sz="0" w:space="0" w:color="auto"/>
                              </w:divBdr>
                              <w:divsChild>
                                <w:div w:id="12220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5297">
      <w:bodyDiv w:val="1"/>
      <w:marLeft w:val="0"/>
      <w:marRight w:val="0"/>
      <w:marTop w:val="0"/>
      <w:marBottom w:val="0"/>
      <w:divBdr>
        <w:top w:val="none" w:sz="0" w:space="0" w:color="auto"/>
        <w:left w:val="none" w:sz="0" w:space="0" w:color="auto"/>
        <w:bottom w:val="none" w:sz="0" w:space="0" w:color="auto"/>
        <w:right w:val="none" w:sz="0" w:space="0" w:color="auto"/>
      </w:divBdr>
    </w:div>
    <w:div w:id="637416250">
      <w:bodyDiv w:val="1"/>
      <w:marLeft w:val="0"/>
      <w:marRight w:val="0"/>
      <w:marTop w:val="0"/>
      <w:marBottom w:val="0"/>
      <w:divBdr>
        <w:top w:val="none" w:sz="0" w:space="0" w:color="auto"/>
        <w:left w:val="none" w:sz="0" w:space="0" w:color="auto"/>
        <w:bottom w:val="none" w:sz="0" w:space="0" w:color="auto"/>
        <w:right w:val="none" w:sz="0" w:space="0" w:color="auto"/>
      </w:divBdr>
    </w:div>
    <w:div w:id="692417858">
      <w:bodyDiv w:val="1"/>
      <w:marLeft w:val="0"/>
      <w:marRight w:val="0"/>
      <w:marTop w:val="0"/>
      <w:marBottom w:val="0"/>
      <w:divBdr>
        <w:top w:val="none" w:sz="0" w:space="0" w:color="auto"/>
        <w:left w:val="none" w:sz="0" w:space="0" w:color="auto"/>
        <w:bottom w:val="none" w:sz="0" w:space="0" w:color="auto"/>
        <w:right w:val="none" w:sz="0" w:space="0" w:color="auto"/>
      </w:divBdr>
    </w:div>
    <w:div w:id="712539940">
      <w:bodyDiv w:val="1"/>
      <w:marLeft w:val="0"/>
      <w:marRight w:val="0"/>
      <w:marTop w:val="0"/>
      <w:marBottom w:val="0"/>
      <w:divBdr>
        <w:top w:val="none" w:sz="0" w:space="0" w:color="auto"/>
        <w:left w:val="none" w:sz="0" w:space="0" w:color="auto"/>
        <w:bottom w:val="none" w:sz="0" w:space="0" w:color="auto"/>
        <w:right w:val="none" w:sz="0" w:space="0" w:color="auto"/>
      </w:divBdr>
    </w:div>
    <w:div w:id="730544838">
      <w:bodyDiv w:val="1"/>
      <w:marLeft w:val="0"/>
      <w:marRight w:val="0"/>
      <w:marTop w:val="0"/>
      <w:marBottom w:val="0"/>
      <w:divBdr>
        <w:top w:val="none" w:sz="0" w:space="0" w:color="auto"/>
        <w:left w:val="none" w:sz="0" w:space="0" w:color="auto"/>
        <w:bottom w:val="none" w:sz="0" w:space="0" w:color="auto"/>
        <w:right w:val="none" w:sz="0" w:space="0" w:color="auto"/>
      </w:divBdr>
    </w:div>
    <w:div w:id="732697082">
      <w:bodyDiv w:val="1"/>
      <w:marLeft w:val="0"/>
      <w:marRight w:val="0"/>
      <w:marTop w:val="0"/>
      <w:marBottom w:val="0"/>
      <w:divBdr>
        <w:top w:val="none" w:sz="0" w:space="0" w:color="auto"/>
        <w:left w:val="none" w:sz="0" w:space="0" w:color="auto"/>
        <w:bottom w:val="none" w:sz="0" w:space="0" w:color="auto"/>
        <w:right w:val="none" w:sz="0" w:space="0" w:color="auto"/>
      </w:divBdr>
    </w:div>
    <w:div w:id="753014420">
      <w:bodyDiv w:val="1"/>
      <w:marLeft w:val="0"/>
      <w:marRight w:val="0"/>
      <w:marTop w:val="0"/>
      <w:marBottom w:val="0"/>
      <w:divBdr>
        <w:top w:val="none" w:sz="0" w:space="0" w:color="auto"/>
        <w:left w:val="none" w:sz="0" w:space="0" w:color="auto"/>
        <w:bottom w:val="none" w:sz="0" w:space="0" w:color="auto"/>
        <w:right w:val="none" w:sz="0" w:space="0" w:color="auto"/>
      </w:divBdr>
    </w:div>
    <w:div w:id="762803275">
      <w:bodyDiv w:val="1"/>
      <w:marLeft w:val="0"/>
      <w:marRight w:val="0"/>
      <w:marTop w:val="0"/>
      <w:marBottom w:val="0"/>
      <w:divBdr>
        <w:top w:val="none" w:sz="0" w:space="0" w:color="auto"/>
        <w:left w:val="none" w:sz="0" w:space="0" w:color="auto"/>
        <w:bottom w:val="none" w:sz="0" w:space="0" w:color="auto"/>
        <w:right w:val="none" w:sz="0" w:space="0" w:color="auto"/>
      </w:divBdr>
    </w:div>
    <w:div w:id="800271108">
      <w:bodyDiv w:val="1"/>
      <w:marLeft w:val="0"/>
      <w:marRight w:val="0"/>
      <w:marTop w:val="0"/>
      <w:marBottom w:val="0"/>
      <w:divBdr>
        <w:top w:val="none" w:sz="0" w:space="0" w:color="auto"/>
        <w:left w:val="none" w:sz="0" w:space="0" w:color="auto"/>
        <w:bottom w:val="none" w:sz="0" w:space="0" w:color="auto"/>
        <w:right w:val="none" w:sz="0" w:space="0" w:color="auto"/>
      </w:divBdr>
    </w:div>
    <w:div w:id="801650087">
      <w:bodyDiv w:val="1"/>
      <w:marLeft w:val="0"/>
      <w:marRight w:val="0"/>
      <w:marTop w:val="0"/>
      <w:marBottom w:val="0"/>
      <w:divBdr>
        <w:top w:val="none" w:sz="0" w:space="0" w:color="auto"/>
        <w:left w:val="none" w:sz="0" w:space="0" w:color="auto"/>
        <w:bottom w:val="none" w:sz="0" w:space="0" w:color="auto"/>
        <w:right w:val="none" w:sz="0" w:space="0" w:color="auto"/>
      </w:divBdr>
    </w:div>
    <w:div w:id="806436536">
      <w:bodyDiv w:val="1"/>
      <w:marLeft w:val="0"/>
      <w:marRight w:val="0"/>
      <w:marTop w:val="0"/>
      <w:marBottom w:val="0"/>
      <w:divBdr>
        <w:top w:val="none" w:sz="0" w:space="0" w:color="auto"/>
        <w:left w:val="none" w:sz="0" w:space="0" w:color="auto"/>
        <w:bottom w:val="none" w:sz="0" w:space="0" w:color="auto"/>
        <w:right w:val="none" w:sz="0" w:space="0" w:color="auto"/>
      </w:divBdr>
    </w:div>
    <w:div w:id="859663932">
      <w:bodyDiv w:val="1"/>
      <w:marLeft w:val="0"/>
      <w:marRight w:val="0"/>
      <w:marTop w:val="0"/>
      <w:marBottom w:val="0"/>
      <w:divBdr>
        <w:top w:val="none" w:sz="0" w:space="0" w:color="auto"/>
        <w:left w:val="none" w:sz="0" w:space="0" w:color="auto"/>
        <w:bottom w:val="none" w:sz="0" w:space="0" w:color="auto"/>
        <w:right w:val="none" w:sz="0" w:space="0" w:color="auto"/>
      </w:divBdr>
    </w:div>
    <w:div w:id="877863716">
      <w:bodyDiv w:val="1"/>
      <w:marLeft w:val="0"/>
      <w:marRight w:val="0"/>
      <w:marTop w:val="0"/>
      <w:marBottom w:val="0"/>
      <w:divBdr>
        <w:top w:val="none" w:sz="0" w:space="0" w:color="auto"/>
        <w:left w:val="none" w:sz="0" w:space="0" w:color="auto"/>
        <w:bottom w:val="none" w:sz="0" w:space="0" w:color="auto"/>
        <w:right w:val="none" w:sz="0" w:space="0" w:color="auto"/>
      </w:divBdr>
    </w:div>
    <w:div w:id="974219929">
      <w:bodyDiv w:val="1"/>
      <w:marLeft w:val="0"/>
      <w:marRight w:val="0"/>
      <w:marTop w:val="0"/>
      <w:marBottom w:val="0"/>
      <w:divBdr>
        <w:top w:val="none" w:sz="0" w:space="0" w:color="auto"/>
        <w:left w:val="none" w:sz="0" w:space="0" w:color="auto"/>
        <w:bottom w:val="none" w:sz="0" w:space="0" w:color="auto"/>
        <w:right w:val="none" w:sz="0" w:space="0" w:color="auto"/>
      </w:divBdr>
    </w:div>
    <w:div w:id="1007093225">
      <w:bodyDiv w:val="1"/>
      <w:marLeft w:val="0"/>
      <w:marRight w:val="0"/>
      <w:marTop w:val="0"/>
      <w:marBottom w:val="0"/>
      <w:divBdr>
        <w:top w:val="none" w:sz="0" w:space="0" w:color="auto"/>
        <w:left w:val="none" w:sz="0" w:space="0" w:color="auto"/>
        <w:bottom w:val="none" w:sz="0" w:space="0" w:color="auto"/>
        <w:right w:val="none" w:sz="0" w:space="0" w:color="auto"/>
      </w:divBdr>
    </w:div>
    <w:div w:id="1012416488">
      <w:bodyDiv w:val="1"/>
      <w:marLeft w:val="0"/>
      <w:marRight w:val="0"/>
      <w:marTop w:val="0"/>
      <w:marBottom w:val="0"/>
      <w:divBdr>
        <w:top w:val="none" w:sz="0" w:space="0" w:color="auto"/>
        <w:left w:val="none" w:sz="0" w:space="0" w:color="auto"/>
        <w:bottom w:val="none" w:sz="0" w:space="0" w:color="auto"/>
        <w:right w:val="none" w:sz="0" w:space="0" w:color="auto"/>
      </w:divBdr>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40326000">
      <w:bodyDiv w:val="1"/>
      <w:marLeft w:val="0"/>
      <w:marRight w:val="0"/>
      <w:marTop w:val="0"/>
      <w:marBottom w:val="0"/>
      <w:divBdr>
        <w:top w:val="none" w:sz="0" w:space="0" w:color="auto"/>
        <w:left w:val="none" w:sz="0" w:space="0" w:color="auto"/>
        <w:bottom w:val="none" w:sz="0" w:space="0" w:color="auto"/>
        <w:right w:val="none" w:sz="0" w:space="0" w:color="auto"/>
      </w:divBdr>
    </w:div>
    <w:div w:id="1092815566">
      <w:bodyDiv w:val="1"/>
      <w:marLeft w:val="0"/>
      <w:marRight w:val="0"/>
      <w:marTop w:val="0"/>
      <w:marBottom w:val="0"/>
      <w:divBdr>
        <w:top w:val="none" w:sz="0" w:space="0" w:color="auto"/>
        <w:left w:val="none" w:sz="0" w:space="0" w:color="auto"/>
        <w:bottom w:val="none" w:sz="0" w:space="0" w:color="auto"/>
        <w:right w:val="none" w:sz="0" w:space="0" w:color="auto"/>
      </w:divBdr>
    </w:div>
    <w:div w:id="1098796296">
      <w:bodyDiv w:val="1"/>
      <w:marLeft w:val="0"/>
      <w:marRight w:val="0"/>
      <w:marTop w:val="0"/>
      <w:marBottom w:val="0"/>
      <w:divBdr>
        <w:top w:val="none" w:sz="0" w:space="0" w:color="auto"/>
        <w:left w:val="none" w:sz="0" w:space="0" w:color="auto"/>
        <w:bottom w:val="none" w:sz="0" w:space="0" w:color="auto"/>
        <w:right w:val="none" w:sz="0" w:space="0" w:color="auto"/>
      </w:divBdr>
    </w:div>
    <w:div w:id="1102603887">
      <w:bodyDiv w:val="1"/>
      <w:marLeft w:val="0"/>
      <w:marRight w:val="0"/>
      <w:marTop w:val="0"/>
      <w:marBottom w:val="0"/>
      <w:divBdr>
        <w:top w:val="none" w:sz="0" w:space="0" w:color="auto"/>
        <w:left w:val="none" w:sz="0" w:space="0" w:color="auto"/>
        <w:bottom w:val="none" w:sz="0" w:space="0" w:color="auto"/>
        <w:right w:val="none" w:sz="0" w:space="0" w:color="auto"/>
      </w:divBdr>
    </w:div>
    <w:div w:id="1105153310">
      <w:bodyDiv w:val="1"/>
      <w:marLeft w:val="0"/>
      <w:marRight w:val="0"/>
      <w:marTop w:val="0"/>
      <w:marBottom w:val="0"/>
      <w:divBdr>
        <w:top w:val="none" w:sz="0" w:space="0" w:color="auto"/>
        <w:left w:val="none" w:sz="0" w:space="0" w:color="auto"/>
        <w:bottom w:val="none" w:sz="0" w:space="0" w:color="auto"/>
        <w:right w:val="none" w:sz="0" w:space="0" w:color="auto"/>
      </w:divBdr>
    </w:div>
    <w:div w:id="1130053884">
      <w:bodyDiv w:val="1"/>
      <w:marLeft w:val="0"/>
      <w:marRight w:val="0"/>
      <w:marTop w:val="0"/>
      <w:marBottom w:val="0"/>
      <w:divBdr>
        <w:top w:val="none" w:sz="0" w:space="0" w:color="auto"/>
        <w:left w:val="none" w:sz="0" w:space="0" w:color="auto"/>
        <w:bottom w:val="none" w:sz="0" w:space="0" w:color="auto"/>
        <w:right w:val="none" w:sz="0" w:space="0" w:color="auto"/>
      </w:divBdr>
    </w:div>
    <w:div w:id="1136801788">
      <w:bodyDiv w:val="1"/>
      <w:marLeft w:val="0"/>
      <w:marRight w:val="0"/>
      <w:marTop w:val="0"/>
      <w:marBottom w:val="0"/>
      <w:divBdr>
        <w:top w:val="none" w:sz="0" w:space="0" w:color="auto"/>
        <w:left w:val="none" w:sz="0" w:space="0" w:color="auto"/>
        <w:bottom w:val="none" w:sz="0" w:space="0" w:color="auto"/>
        <w:right w:val="none" w:sz="0" w:space="0" w:color="auto"/>
      </w:divBdr>
    </w:div>
    <w:div w:id="1279679563">
      <w:bodyDiv w:val="1"/>
      <w:marLeft w:val="0"/>
      <w:marRight w:val="0"/>
      <w:marTop w:val="0"/>
      <w:marBottom w:val="0"/>
      <w:divBdr>
        <w:top w:val="none" w:sz="0" w:space="0" w:color="auto"/>
        <w:left w:val="none" w:sz="0" w:space="0" w:color="auto"/>
        <w:bottom w:val="none" w:sz="0" w:space="0" w:color="auto"/>
        <w:right w:val="none" w:sz="0" w:space="0" w:color="auto"/>
      </w:divBdr>
    </w:div>
    <w:div w:id="1335642621">
      <w:bodyDiv w:val="1"/>
      <w:marLeft w:val="0"/>
      <w:marRight w:val="0"/>
      <w:marTop w:val="0"/>
      <w:marBottom w:val="0"/>
      <w:divBdr>
        <w:top w:val="none" w:sz="0" w:space="0" w:color="auto"/>
        <w:left w:val="none" w:sz="0" w:space="0" w:color="auto"/>
        <w:bottom w:val="none" w:sz="0" w:space="0" w:color="auto"/>
        <w:right w:val="none" w:sz="0" w:space="0" w:color="auto"/>
      </w:divBdr>
    </w:div>
    <w:div w:id="1362124079">
      <w:bodyDiv w:val="1"/>
      <w:marLeft w:val="0"/>
      <w:marRight w:val="0"/>
      <w:marTop w:val="0"/>
      <w:marBottom w:val="0"/>
      <w:divBdr>
        <w:top w:val="none" w:sz="0" w:space="0" w:color="auto"/>
        <w:left w:val="none" w:sz="0" w:space="0" w:color="auto"/>
        <w:bottom w:val="none" w:sz="0" w:space="0" w:color="auto"/>
        <w:right w:val="none" w:sz="0" w:space="0" w:color="auto"/>
      </w:divBdr>
    </w:div>
    <w:div w:id="1369141467">
      <w:bodyDiv w:val="1"/>
      <w:marLeft w:val="0"/>
      <w:marRight w:val="0"/>
      <w:marTop w:val="0"/>
      <w:marBottom w:val="0"/>
      <w:divBdr>
        <w:top w:val="none" w:sz="0" w:space="0" w:color="auto"/>
        <w:left w:val="none" w:sz="0" w:space="0" w:color="auto"/>
        <w:bottom w:val="none" w:sz="0" w:space="0" w:color="auto"/>
        <w:right w:val="none" w:sz="0" w:space="0" w:color="auto"/>
      </w:divBdr>
    </w:div>
    <w:div w:id="1371882208">
      <w:bodyDiv w:val="1"/>
      <w:marLeft w:val="0"/>
      <w:marRight w:val="0"/>
      <w:marTop w:val="0"/>
      <w:marBottom w:val="0"/>
      <w:divBdr>
        <w:top w:val="none" w:sz="0" w:space="0" w:color="auto"/>
        <w:left w:val="none" w:sz="0" w:space="0" w:color="auto"/>
        <w:bottom w:val="none" w:sz="0" w:space="0" w:color="auto"/>
        <w:right w:val="none" w:sz="0" w:space="0" w:color="auto"/>
      </w:divBdr>
    </w:div>
    <w:div w:id="1380787478">
      <w:bodyDiv w:val="1"/>
      <w:marLeft w:val="0"/>
      <w:marRight w:val="0"/>
      <w:marTop w:val="0"/>
      <w:marBottom w:val="0"/>
      <w:divBdr>
        <w:top w:val="none" w:sz="0" w:space="0" w:color="auto"/>
        <w:left w:val="none" w:sz="0" w:space="0" w:color="auto"/>
        <w:bottom w:val="none" w:sz="0" w:space="0" w:color="auto"/>
        <w:right w:val="none" w:sz="0" w:space="0" w:color="auto"/>
      </w:divBdr>
    </w:div>
    <w:div w:id="1408845342">
      <w:bodyDiv w:val="1"/>
      <w:marLeft w:val="0"/>
      <w:marRight w:val="0"/>
      <w:marTop w:val="0"/>
      <w:marBottom w:val="0"/>
      <w:divBdr>
        <w:top w:val="none" w:sz="0" w:space="0" w:color="auto"/>
        <w:left w:val="none" w:sz="0" w:space="0" w:color="auto"/>
        <w:bottom w:val="none" w:sz="0" w:space="0" w:color="auto"/>
        <w:right w:val="none" w:sz="0" w:space="0" w:color="auto"/>
      </w:divBdr>
      <w:divsChild>
        <w:div w:id="1903709075">
          <w:marLeft w:val="0"/>
          <w:marRight w:val="0"/>
          <w:marTop w:val="0"/>
          <w:marBottom w:val="0"/>
          <w:divBdr>
            <w:top w:val="none" w:sz="0" w:space="0" w:color="auto"/>
            <w:left w:val="none" w:sz="0" w:space="0" w:color="auto"/>
            <w:bottom w:val="none" w:sz="0" w:space="0" w:color="auto"/>
            <w:right w:val="none" w:sz="0" w:space="0" w:color="auto"/>
          </w:divBdr>
          <w:divsChild>
            <w:div w:id="867646755">
              <w:marLeft w:val="0"/>
              <w:marRight w:val="0"/>
              <w:marTop w:val="0"/>
              <w:marBottom w:val="0"/>
              <w:divBdr>
                <w:top w:val="none" w:sz="0" w:space="0" w:color="auto"/>
                <w:left w:val="single" w:sz="6" w:space="0" w:color="065194"/>
                <w:bottom w:val="none" w:sz="0" w:space="0" w:color="auto"/>
                <w:right w:val="single" w:sz="6" w:space="0" w:color="065194"/>
              </w:divBdr>
              <w:divsChild>
                <w:div w:id="1444300386">
                  <w:marLeft w:val="0"/>
                  <w:marRight w:val="0"/>
                  <w:marTop w:val="0"/>
                  <w:marBottom w:val="0"/>
                  <w:divBdr>
                    <w:top w:val="single" w:sz="6" w:space="0" w:color="B1B6B2"/>
                    <w:left w:val="single" w:sz="6" w:space="0" w:color="B1B6B2"/>
                    <w:bottom w:val="none" w:sz="0" w:space="0" w:color="auto"/>
                    <w:right w:val="single" w:sz="6" w:space="0" w:color="B1B6B2"/>
                  </w:divBdr>
                  <w:divsChild>
                    <w:div w:id="1911386285">
                      <w:marLeft w:val="0"/>
                      <w:marRight w:val="-3675"/>
                      <w:marTop w:val="0"/>
                      <w:marBottom w:val="0"/>
                      <w:divBdr>
                        <w:top w:val="none" w:sz="0" w:space="0" w:color="auto"/>
                        <w:left w:val="none" w:sz="0" w:space="0" w:color="auto"/>
                        <w:bottom w:val="none" w:sz="0" w:space="0" w:color="auto"/>
                        <w:right w:val="none" w:sz="0" w:space="0" w:color="auto"/>
                      </w:divBdr>
                      <w:divsChild>
                        <w:div w:id="1740009906">
                          <w:marLeft w:val="0"/>
                          <w:marRight w:val="3675"/>
                          <w:marTop w:val="0"/>
                          <w:marBottom w:val="0"/>
                          <w:divBdr>
                            <w:top w:val="none" w:sz="0" w:space="0" w:color="auto"/>
                            <w:left w:val="none" w:sz="0" w:space="0" w:color="auto"/>
                            <w:bottom w:val="none" w:sz="0" w:space="0" w:color="auto"/>
                            <w:right w:val="none" w:sz="0" w:space="0" w:color="auto"/>
                          </w:divBdr>
                          <w:divsChild>
                            <w:div w:id="1158957010">
                              <w:marLeft w:val="0"/>
                              <w:marRight w:val="0"/>
                              <w:marTop w:val="0"/>
                              <w:marBottom w:val="0"/>
                              <w:divBdr>
                                <w:top w:val="none" w:sz="0" w:space="0" w:color="auto"/>
                                <w:left w:val="none" w:sz="0" w:space="0" w:color="auto"/>
                                <w:bottom w:val="none" w:sz="0" w:space="0" w:color="auto"/>
                                <w:right w:val="none" w:sz="0" w:space="0" w:color="auto"/>
                              </w:divBdr>
                              <w:divsChild>
                                <w:div w:id="1289773448">
                                  <w:marLeft w:val="3225"/>
                                  <w:marRight w:val="0"/>
                                  <w:marTop w:val="0"/>
                                  <w:marBottom w:val="0"/>
                                  <w:divBdr>
                                    <w:top w:val="none" w:sz="0" w:space="0" w:color="auto"/>
                                    <w:left w:val="none" w:sz="0" w:space="0" w:color="auto"/>
                                    <w:bottom w:val="none" w:sz="0" w:space="0" w:color="auto"/>
                                    <w:right w:val="none" w:sz="0" w:space="0" w:color="auto"/>
                                  </w:divBdr>
                                  <w:divsChild>
                                    <w:div w:id="1592006559">
                                      <w:marLeft w:val="0"/>
                                      <w:marRight w:val="0"/>
                                      <w:marTop w:val="0"/>
                                      <w:marBottom w:val="300"/>
                                      <w:divBdr>
                                        <w:top w:val="single" w:sz="6" w:space="0" w:color="B1B6B2"/>
                                        <w:left w:val="single" w:sz="6" w:space="0" w:color="B1B6B2"/>
                                        <w:bottom w:val="single" w:sz="6" w:space="0" w:color="B1B6B2"/>
                                        <w:right w:val="single" w:sz="6" w:space="0" w:color="B1B6B2"/>
                                      </w:divBdr>
                                      <w:divsChild>
                                        <w:div w:id="797913177">
                                          <w:marLeft w:val="0"/>
                                          <w:marRight w:val="0"/>
                                          <w:marTop w:val="3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20092">
      <w:bodyDiv w:val="1"/>
      <w:marLeft w:val="0"/>
      <w:marRight w:val="0"/>
      <w:marTop w:val="0"/>
      <w:marBottom w:val="0"/>
      <w:divBdr>
        <w:top w:val="none" w:sz="0" w:space="0" w:color="auto"/>
        <w:left w:val="none" w:sz="0" w:space="0" w:color="auto"/>
        <w:bottom w:val="none" w:sz="0" w:space="0" w:color="auto"/>
        <w:right w:val="none" w:sz="0" w:space="0" w:color="auto"/>
      </w:divBdr>
    </w:div>
    <w:div w:id="1431320005">
      <w:bodyDiv w:val="1"/>
      <w:marLeft w:val="0"/>
      <w:marRight w:val="0"/>
      <w:marTop w:val="0"/>
      <w:marBottom w:val="0"/>
      <w:divBdr>
        <w:top w:val="none" w:sz="0" w:space="0" w:color="auto"/>
        <w:left w:val="none" w:sz="0" w:space="0" w:color="auto"/>
        <w:bottom w:val="none" w:sz="0" w:space="0" w:color="auto"/>
        <w:right w:val="none" w:sz="0" w:space="0" w:color="auto"/>
      </w:divBdr>
    </w:div>
    <w:div w:id="1431587469">
      <w:bodyDiv w:val="1"/>
      <w:marLeft w:val="0"/>
      <w:marRight w:val="0"/>
      <w:marTop w:val="0"/>
      <w:marBottom w:val="0"/>
      <w:divBdr>
        <w:top w:val="none" w:sz="0" w:space="0" w:color="auto"/>
        <w:left w:val="none" w:sz="0" w:space="0" w:color="auto"/>
        <w:bottom w:val="none" w:sz="0" w:space="0" w:color="auto"/>
        <w:right w:val="none" w:sz="0" w:space="0" w:color="auto"/>
      </w:divBdr>
    </w:div>
    <w:div w:id="1471359806">
      <w:bodyDiv w:val="1"/>
      <w:marLeft w:val="0"/>
      <w:marRight w:val="0"/>
      <w:marTop w:val="0"/>
      <w:marBottom w:val="0"/>
      <w:divBdr>
        <w:top w:val="none" w:sz="0" w:space="0" w:color="auto"/>
        <w:left w:val="none" w:sz="0" w:space="0" w:color="auto"/>
        <w:bottom w:val="none" w:sz="0" w:space="0" w:color="auto"/>
        <w:right w:val="none" w:sz="0" w:space="0" w:color="auto"/>
      </w:divBdr>
    </w:div>
    <w:div w:id="1489707370">
      <w:bodyDiv w:val="1"/>
      <w:marLeft w:val="0"/>
      <w:marRight w:val="0"/>
      <w:marTop w:val="0"/>
      <w:marBottom w:val="0"/>
      <w:divBdr>
        <w:top w:val="none" w:sz="0" w:space="0" w:color="auto"/>
        <w:left w:val="none" w:sz="0" w:space="0" w:color="auto"/>
        <w:bottom w:val="none" w:sz="0" w:space="0" w:color="auto"/>
        <w:right w:val="none" w:sz="0" w:space="0" w:color="auto"/>
      </w:divBdr>
    </w:div>
    <w:div w:id="1502282620">
      <w:bodyDiv w:val="1"/>
      <w:marLeft w:val="0"/>
      <w:marRight w:val="0"/>
      <w:marTop w:val="0"/>
      <w:marBottom w:val="0"/>
      <w:divBdr>
        <w:top w:val="none" w:sz="0" w:space="0" w:color="auto"/>
        <w:left w:val="none" w:sz="0" w:space="0" w:color="auto"/>
        <w:bottom w:val="none" w:sz="0" w:space="0" w:color="auto"/>
        <w:right w:val="none" w:sz="0" w:space="0" w:color="auto"/>
      </w:divBdr>
    </w:div>
    <w:div w:id="1527131857">
      <w:bodyDiv w:val="1"/>
      <w:marLeft w:val="0"/>
      <w:marRight w:val="0"/>
      <w:marTop w:val="0"/>
      <w:marBottom w:val="0"/>
      <w:divBdr>
        <w:top w:val="none" w:sz="0" w:space="0" w:color="auto"/>
        <w:left w:val="none" w:sz="0" w:space="0" w:color="auto"/>
        <w:bottom w:val="none" w:sz="0" w:space="0" w:color="auto"/>
        <w:right w:val="none" w:sz="0" w:space="0" w:color="auto"/>
      </w:divBdr>
    </w:div>
    <w:div w:id="1533104642">
      <w:bodyDiv w:val="1"/>
      <w:marLeft w:val="0"/>
      <w:marRight w:val="0"/>
      <w:marTop w:val="0"/>
      <w:marBottom w:val="0"/>
      <w:divBdr>
        <w:top w:val="none" w:sz="0" w:space="0" w:color="auto"/>
        <w:left w:val="none" w:sz="0" w:space="0" w:color="auto"/>
        <w:bottom w:val="none" w:sz="0" w:space="0" w:color="auto"/>
        <w:right w:val="none" w:sz="0" w:space="0" w:color="auto"/>
      </w:divBdr>
    </w:div>
    <w:div w:id="1562709824">
      <w:bodyDiv w:val="1"/>
      <w:marLeft w:val="0"/>
      <w:marRight w:val="0"/>
      <w:marTop w:val="0"/>
      <w:marBottom w:val="0"/>
      <w:divBdr>
        <w:top w:val="none" w:sz="0" w:space="0" w:color="auto"/>
        <w:left w:val="none" w:sz="0" w:space="0" w:color="auto"/>
        <w:bottom w:val="none" w:sz="0" w:space="0" w:color="auto"/>
        <w:right w:val="none" w:sz="0" w:space="0" w:color="auto"/>
      </w:divBdr>
    </w:div>
    <w:div w:id="1562715748">
      <w:bodyDiv w:val="1"/>
      <w:marLeft w:val="0"/>
      <w:marRight w:val="0"/>
      <w:marTop w:val="0"/>
      <w:marBottom w:val="0"/>
      <w:divBdr>
        <w:top w:val="none" w:sz="0" w:space="0" w:color="auto"/>
        <w:left w:val="none" w:sz="0" w:space="0" w:color="auto"/>
        <w:bottom w:val="none" w:sz="0" w:space="0" w:color="auto"/>
        <w:right w:val="none" w:sz="0" w:space="0" w:color="auto"/>
      </w:divBdr>
    </w:div>
    <w:div w:id="1586181520">
      <w:bodyDiv w:val="1"/>
      <w:marLeft w:val="0"/>
      <w:marRight w:val="0"/>
      <w:marTop w:val="0"/>
      <w:marBottom w:val="0"/>
      <w:divBdr>
        <w:top w:val="none" w:sz="0" w:space="0" w:color="auto"/>
        <w:left w:val="none" w:sz="0" w:space="0" w:color="auto"/>
        <w:bottom w:val="none" w:sz="0" w:space="0" w:color="auto"/>
        <w:right w:val="none" w:sz="0" w:space="0" w:color="auto"/>
      </w:divBdr>
    </w:div>
    <w:div w:id="1588608727">
      <w:bodyDiv w:val="1"/>
      <w:marLeft w:val="0"/>
      <w:marRight w:val="0"/>
      <w:marTop w:val="0"/>
      <w:marBottom w:val="0"/>
      <w:divBdr>
        <w:top w:val="none" w:sz="0" w:space="0" w:color="auto"/>
        <w:left w:val="none" w:sz="0" w:space="0" w:color="auto"/>
        <w:bottom w:val="none" w:sz="0" w:space="0" w:color="auto"/>
        <w:right w:val="none" w:sz="0" w:space="0" w:color="auto"/>
      </w:divBdr>
    </w:div>
    <w:div w:id="1596136602">
      <w:bodyDiv w:val="1"/>
      <w:marLeft w:val="0"/>
      <w:marRight w:val="0"/>
      <w:marTop w:val="0"/>
      <w:marBottom w:val="0"/>
      <w:divBdr>
        <w:top w:val="none" w:sz="0" w:space="0" w:color="auto"/>
        <w:left w:val="none" w:sz="0" w:space="0" w:color="auto"/>
        <w:bottom w:val="none" w:sz="0" w:space="0" w:color="auto"/>
        <w:right w:val="none" w:sz="0" w:space="0" w:color="auto"/>
      </w:divBdr>
    </w:div>
    <w:div w:id="1596554170">
      <w:bodyDiv w:val="1"/>
      <w:marLeft w:val="0"/>
      <w:marRight w:val="0"/>
      <w:marTop w:val="0"/>
      <w:marBottom w:val="0"/>
      <w:divBdr>
        <w:top w:val="none" w:sz="0" w:space="0" w:color="auto"/>
        <w:left w:val="none" w:sz="0" w:space="0" w:color="auto"/>
        <w:bottom w:val="none" w:sz="0" w:space="0" w:color="auto"/>
        <w:right w:val="none" w:sz="0" w:space="0" w:color="auto"/>
      </w:divBdr>
    </w:div>
    <w:div w:id="1602835004">
      <w:bodyDiv w:val="1"/>
      <w:marLeft w:val="0"/>
      <w:marRight w:val="0"/>
      <w:marTop w:val="0"/>
      <w:marBottom w:val="0"/>
      <w:divBdr>
        <w:top w:val="none" w:sz="0" w:space="0" w:color="auto"/>
        <w:left w:val="none" w:sz="0" w:space="0" w:color="auto"/>
        <w:bottom w:val="none" w:sz="0" w:space="0" w:color="auto"/>
        <w:right w:val="none" w:sz="0" w:space="0" w:color="auto"/>
      </w:divBdr>
    </w:div>
    <w:div w:id="1624464079">
      <w:bodyDiv w:val="1"/>
      <w:marLeft w:val="0"/>
      <w:marRight w:val="0"/>
      <w:marTop w:val="0"/>
      <w:marBottom w:val="0"/>
      <w:divBdr>
        <w:top w:val="none" w:sz="0" w:space="0" w:color="auto"/>
        <w:left w:val="none" w:sz="0" w:space="0" w:color="auto"/>
        <w:bottom w:val="none" w:sz="0" w:space="0" w:color="auto"/>
        <w:right w:val="none" w:sz="0" w:space="0" w:color="auto"/>
      </w:divBdr>
    </w:div>
    <w:div w:id="1631013258">
      <w:bodyDiv w:val="1"/>
      <w:marLeft w:val="0"/>
      <w:marRight w:val="0"/>
      <w:marTop w:val="0"/>
      <w:marBottom w:val="0"/>
      <w:divBdr>
        <w:top w:val="none" w:sz="0" w:space="0" w:color="auto"/>
        <w:left w:val="none" w:sz="0" w:space="0" w:color="auto"/>
        <w:bottom w:val="none" w:sz="0" w:space="0" w:color="auto"/>
        <w:right w:val="none" w:sz="0" w:space="0" w:color="auto"/>
      </w:divBdr>
    </w:div>
    <w:div w:id="1654871476">
      <w:bodyDiv w:val="1"/>
      <w:marLeft w:val="0"/>
      <w:marRight w:val="0"/>
      <w:marTop w:val="0"/>
      <w:marBottom w:val="0"/>
      <w:divBdr>
        <w:top w:val="none" w:sz="0" w:space="0" w:color="auto"/>
        <w:left w:val="none" w:sz="0" w:space="0" w:color="auto"/>
        <w:bottom w:val="none" w:sz="0" w:space="0" w:color="auto"/>
        <w:right w:val="none" w:sz="0" w:space="0" w:color="auto"/>
      </w:divBdr>
    </w:div>
    <w:div w:id="1672297606">
      <w:bodyDiv w:val="1"/>
      <w:marLeft w:val="0"/>
      <w:marRight w:val="0"/>
      <w:marTop w:val="0"/>
      <w:marBottom w:val="0"/>
      <w:divBdr>
        <w:top w:val="none" w:sz="0" w:space="0" w:color="auto"/>
        <w:left w:val="none" w:sz="0" w:space="0" w:color="auto"/>
        <w:bottom w:val="none" w:sz="0" w:space="0" w:color="auto"/>
        <w:right w:val="none" w:sz="0" w:space="0" w:color="auto"/>
      </w:divBdr>
    </w:div>
    <w:div w:id="1672902883">
      <w:bodyDiv w:val="1"/>
      <w:marLeft w:val="0"/>
      <w:marRight w:val="0"/>
      <w:marTop w:val="0"/>
      <w:marBottom w:val="0"/>
      <w:divBdr>
        <w:top w:val="none" w:sz="0" w:space="0" w:color="auto"/>
        <w:left w:val="none" w:sz="0" w:space="0" w:color="auto"/>
        <w:bottom w:val="none" w:sz="0" w:space="0" w:color="auto"/>
        <w:right w:val="none" w:sz="0" w:space="0" w:color="auto"/>
      </w:divBdr>
    </w:div>
    <w:div w:id="1697538249">
      <w:bodyDiv w:val="1"/>
      <w:marLeft w:val="0"/>
      <w:marRight w:val="0"/>
      <w:marTop w:val="0"/>
      <w:marBottom w:val="0"/>
      <w:divBdr>
        <w:top w:val="none" w:sz="0" w:space="0" w:color="auto"/>
        <w:left w:val="none" w:sz="0" w:space="0" w:color="auto"/>
        <w:bottom w:val="none" w:sz="0" w:space="0" w:color="auto"/>
        <w:right w:val="none" w:sz="0" w:space="0" w:color="auto"/>
      </w:divBdr>
    </w:div>
    <w:div w:id="1705715453">
      <w:bodyDiv w:val="1"/>
      <w:marLeft w:val="0"/>
      <w:marRight w:val="0"/>
      <w:marTop w:val="0"/>
      <w:marBottom w:val="0"/>
      <w:divBdr>
        <w:top w:val="none" w:sz="0" w:space="0" w:color="auto"/>
        <w:left w:val="none" w:sz="0" w:space="0" w:color="auto"/>
        <w:bottom w:val="none" w:sz="0" w:space="0" w:color="auto"/>
        <w:right w:val="none" w:sz="0" w:space="0" w:color="auto"/>
      </w:divBdr>
    </w:div>
    <w:div w:id="1727416996">
      <w:bodyDiv w:val="1"/>
      <w:marLeft w:val="0"/>
      <w:marRight w:val="0"/>
      <w:marTop w:val="0"/>
      <w:marBottom w:val="0"/>
      <w:divBdr>
        <w:top w:val="none" w:sz="0" w:space="0" w:color="auto"/>
        <w:left w:val="none" w:sz="0" w:space="0" w:color="auto"/>
        <w:bottom w:val="none" w:sz="0" w:space="0" w:color="auto"/>
        <w:right w:val="none" w:sz="0" w:space="0" w:color="auto"/>
      </w:divBdr>
    </w:div>
    <w:div w:id="1752316116">
      <w:bodyDiv w:val="1"/>
      <w:marLeft w:val="0"/>
      <w:marRight w:val="0"/>
      <w:marTop w:val="0"/>
      <w:marBottom w:val="0"/>
      <w:divBdr>
        <w:top w:val="none" w:sz="0" w:space="0" w:color="auto"/>
        <w:left w:val="none" w:sz="0" w:space="0" w:color="auto"/>
        <w:bottom w:val="none" w:sz="0" w:space="0" w:color="auto"/>
        <w:right w:val="none" w:sz="0" w:space="0" w:color="auto"/>
      </w:divBdr>
    </w:div>
    <w:div w:id="1760059245">
      <w:bodyDiv w:val="1"/>
      <w:marLeft w:val="0"/>
      <w:marRight w:val="0"/>
      <w:marTop w:val="0"/>
      <w:marBottom w:val="0"/>
      <w:divBdr>
        <w:top w:val="none" w:sz="0" w:space="0" w:color="auto"/>
        <w:left w:val="none" w:sz="0" w:space="0" w:color="auto"/>
        <w:bottom w:val="none" w:sz="0" w:space="0" w:color="auto"/>
        <w:right w:val="none" w:sz="0" w:space="0" w:color="auto"/>
      </w:divBdr>
    </w:div>
    <w:div w:id="1791121361">
      <w:bodyDiv w:val="1"/>
      <w:marLeft w:val="0"/>
      <w:marRight w:val="0"/>
      <w:marTop w:val="0"/>
      <w:marBottom w:val="0"/>
      <w:divBdr>
        <w:top w:val="none" w:sz="0" w:space="0" w:color="auto"/>
        <w:left w:val="none" w:sz="0" w:space="0" w:color="auto"/>
        <w:bottom w:val="none" w:sz="0" w:space="0" w:color="auto"/>
        <w:right w:val="none" w:sz="0" w:space="0" w:color="auto"/>
      </w:divBdr>
    </w:div>
    <w:div w:id="1815365511">
      <w:bodyDiv w:val="1"/>
      <w:marLeft w:val="0"/>
      <w:marRight w:val="0"/>
      <w:marTop w:val="0"/>
      <w:marBottom w:val="0"/>
      <w:divBdr>
        <w:top w:val="none" w:sz="0" w:space="0" w:color="auto"/>
        <w:left w:val="none" w:sz="0" w:space="0" w:color="auto"/>
        <w:bottom w:val="none" w:sz="0" w:space="0" w:color="auto"/>
        <w:right w:val="none" w:sz="0" w:space="0" w:color="auto"/>
      </w:divBdr>
    </w:div>
    <w:div w:id="1826125950">
      <w:bodyDiv w:val="1"/>
      <w:marLeft w:val="0"/>
      <w:marRight w:val="0"/>
      <w:marTop w:val="0"/>
      <w:marBottom w:val="0"/>
      <w:divBdr>
        <w:top w:val="none" w:sz="0" w:space="0" w:color="auto"/>
        <w:left w:val="none" w:sz="0" w:space="0" w:color="auto"/>
        <w:bottom w:val="none" w:sz="0" w:space="0" w:color="auto"/>
        <w:right w:val="none" w:sz="0" w:space="0" w:color="auto"/>
      </w:divBdr>
    </w:div>
    <w:div w:id="1844129041">
      <w:bodyDiv w:val="1"/>
      <w:marLeft w:val="0"/>
      <w:marRight w:val="0"/>
      <w:marTop w:val="0"/>
      <w:marBottom w:val="0"/>
      <w:divBdr>
        <w:top w:val="none" w:sz="0" w:space="0" w:color="auto"/>
        <w:left w:val="none" w:sz="0" w:space="0" w:color="auto"/>
        <w:bottom w:val="none" w:sz="0" w:space="0" w:color="auto"/>
        <w:right w:val="none" w:sz="0" w:space="0" w:color="auto"/>
      </w:divBdr>
    </w:div>
    <w:div w:id="1854758473">
      <w:bodyDiv w:val="1"/>
      <w:marLeft w:val="0"/>
      <w:marRight w:val="0"/>
      <w:marTop w:val="0"/>
      <w:marBottom w:val="0"/>
      <w:divBdr>
        <w:top w:val="none" w:sz="0" w:space="0" w:color="auto"/>
        <w:left w:val="none" w:sz="0" w:space="0" w:color="auto"/>
        <w:bottom w:val="none" w:sz="0" w:space="0" w:color="auto"/>
        <w:right w:val="none" w:sz="0" w:space="0" w:color="auto"/>
      </w:divBdr>
    </w:div>
    <w:div w:id="1865972172">
      <w:bodyDiv w:val="1"/>
      <w:marLeft w:val="0"/>
      <w:marRight w:val="0"/>
      <w:marTop w:val="0"/>
      <w:marBottom w:val="0"/>
      <w:divBdr>
        <w:top w:val="none" w:sz="0" w:space="0" w:color="auto"/>
        <w:left w:val="none" w:sz="0" w:space="0" w:color="auto"/>
        <w:bottom w:val="none" w:sz="0" w:space="0" w:color="auto"/>
        <w:right w:val="none" w:sz="0" w:space="0" w:color="auto"/>
      </w:divBdr>
    </w:div>
    <w:div w:id="1871647766">
      <w:bodyDiv w:val="1"/>
      <w:marLeft w:val="0"/>
      <w:marRight w:val="0"/>
      <w:marTop w:val="0"/>
      <w:marBottom w:val="0"/>
      <w:divBdr>
        <w:top w:val="none" w:sz="0" w:space="0" w:color="auto"/>
        <w:left w:val="none" w:sz="0" w:space="0" w:color="auto"/>
        <w:bottom w:val="none" w:sz="0" w:space="0" w:color="auto"/>
        <w:right w:val="none" w:sz="0" w:space="0" w:color="auto"/>
      </w:divBdr>
    </w:div>
    <w:div w:id="1919905541">
      <w:bodyDiv w:val="1"/>
      <w:marLeft w:val="0"/>
      <w:marRight w:val="0"/>
      <w:marTop w:val="0"/>
      <w:marBottom w:val="0"/>
      <w:divBdr>
        <w:top w:val="none" w:sz="0" w:space="0" w:color="auto"/>
        <w:left w:val="none" w:sz="0" w:space="0" w:color="auto"/>
        <w:bottom w:val="none" w:sz="0" w:space="0" w:color="auto"/>
        <w:right w:val="none" w:sz="0" w:space="0" w:color="auto"/>
      </w:divBdr>
    </w:div>
    <w:div w:id="1932733175">
      <w:bodyDiv w:val="1"/>
      <w:marLeft w:val="0"/>
      <w:marRight w:val="0"/>
      <w:marTop w:val="0"/>
      <w:marBottom w:val="0"/>
      <w:divBdr>
        <w:top w:val="none" w:sz="0" w:space="0" w:color="auto"/>
        <w:left w:val="none" w:sz="0" w:space="0" w:color="auto"/>
        <w:bottom w:val="none" w:sz="0" w:space="0" w:color="auto"/>
        <w:right w:val="none" w:sz="0" w:space="0" w:color="auto"/>
      </w:divBdr>
    </w:div>
    <w:div w:id="1950120058">
      <w:bodyDiv w:val="1"/>
      <w:marLeft w:val="0"/>
      <w:marRight w:val="0"/>
      <w:marTop w:val="0"/>
      <w:marBottom w:val="0"/>
      <w:divBdr>
        <w:top w:val="none" w:sz="0" w:space="0" w:color="auto"/>
        <w:left w:val="none" w:sz="0" w:space="0" w:color="auto"/>
        <w:bottom w:val="none" w:sz="0" w:space="0" w:color="auto"/>
        <w:right w:val="none" w:sz="0" w:space="0" w:color="auto"/>
      </w:divBdr>
    </w:div>
    <w:div w:id="2003004753">
      <w:bodyDiv w:val="1"/>
      <w:marLeft w:val="0"/>
      <w:marRight w:val="0"/>
      <w:marTop w:val="0"/>
      <w:marBottom w:val="0"/>
      <w:divBdr>
        <w:top w:val="none" w:sz="0" w:space="0" w:color="auto"/>
        <w:left w:val="none" w:sz="0" w:space="0" w:color="auto"/>
        <w:bottom w:val="none" w:sz="0" w:space="0" w:color="auto"/>
        <w:right w:val="none" w:sz="0" w:space="0" w:color="auto"/>
      </w:divBdr>
    </w:div>
    <w:div w:id="2032872479">
      <w:bodyDiv w:val="1"/>
      <w:marLeft w:val="0"/>
      <w:marRight w:val="0"/>
      <w:marTop w:val="0"/>
      <w:marBottom w:val="0"/>
      <w:divBdr>
        <w:top w:val="none" w:sz="0" w:space="0" w:color="auto"/>
        <w:left w:val="none" w:sz="0" w:space="0" w:color="auto"/>
        <w:bottom w:val="none" w:sz="0" w:space="0" w:color="auto"/>
        <w:right w:val="none" w:sz="0" w:space="0" w:color="auto"/>
      </w:divBdr>
    </w:div>
    <w:div w:id="2080014249">
      <w:bodyDiv w:val="1"/>
      <w:marLeft w:val="0"/>
      <w:marRight w:val="0"/>
      <w:marTop w:val="0"/>
      <w:marBottom w:val="0"/>
      <w:divBdr>
        <w:top w:val="none" w:sz="0" w:space="0" w:color="auto"/>
        <w:left w:val="none" w:sz="0" w:space="0" w:color="auto"/>
        <w:bottom w:val="none" w:sz="0" w:space="0" w:color="auto"/>
        <w:right w:val="none" w:sz="0" w:space="0" w:color="auto"/>
      </w:divBdr>
    </w:div>
    <w:div w:id="2088964261">
      <w:bodyDiv w:val="1"/>
      <w:marLeft w:val="0"/>
      <w:marRight w:val="0"/>
      <w:marTop w:val="0"/>
      <w:marBottom w:val="0"/>
      <w:divBdr>
        <w:top w:val="none" w:sz="0" w:space="0" w:color="auto"/>
        <w:left w:val="none" w:sz="0" w:space="0" w:color="auto"/>
        <w:bottom w:val="none" w:sz="0" w:space="0" w:color="auto"/>
        <w:right w:val="none" w:sz="0" w:space="0" w:color="auto"/>
      </w:divBdr>
    </w:div>
    <w:div w:id="2129661337">
      <w:bodyDiv w:val="1"/>
      <w:marLeft w:val="0"/>
      <w:marRight w:val="0"/>
      <w:marTop w:val="0"/>
      <w:marBottom w:val="0"/>
      <w:divBdr>
        <w:top w:val="none" w:sz="0" w:space="0" w:color="auto"/>
        <w:left w:val="none" w:sz="0" w:space="0" w:color="auto"/>
        <w:bottom w:val="none" w:sz="0" w:space="0" w:color="auto"/>
        <w:right w:val="none" w:sz="0" w:space="0" w:color="auto"/>
      </w:divBdr>
    </w:div>
    <w:div w:id="2136756321">
      <w:bodyDiv w:val="1"/>
      <w:marLeft w:val="0"/>
      <w:marRight w:val="0"/>
      <w:marTop w:val="0"/>
      <w:marBottom w:val="0"/>
      <w:divBdr>
        <w:top w:val="none" w:sz="0" w:space="0" w:color="auto"/>
        <w:left w:val="none" w:sz="0" w:space="0" w:color="auto"/>
        <w:bottom w:val="none" w:sz="0" w:space="0" w:color="auto"/>
        <w:right w:val="none" w:sz="0" w:space="0" w:color="auto"/>
      </w:divBdr>
    </w:div>
    <w:div w:id="213929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prtr.ec.europa.eu/DiffuseSourcesWater.aspx" TargetMode="External"/><Relationship Id="rId3" Type="http://schemas.openxmlformats.org/officeDocument/2006/relationships/hyperlink" Target="http://eur-lex.europa.eu/LexUriServ/LexUriServ.do?uri=OJ:L:2006:033:0001:0017:EN:PDF" TargetMode="External"/><Relationship Id="rId7" Type="http://schemas.openxmlformats.org/officeDocument/2006/relationships/hyperlink" Target="http://rod.eionet.europa.eu/obligations/632" TargetMode="External"/><Relationship Id="rId2" Type="http://schemas.openxmlformats.org/officeDocument/2006/relationships/hyperlink" Target="http://eur-lex.europa.eu/LexUriServ/LexUriServ.do?uri=OJ:L:2008:348:0084:0097:en:PDF" TargetMode="External"/><Relationship Id="rId1" Type="http://schemas.openxmlformats.org/officeDocument/2006/relationships/hyperlink" Target="http://ec.europa.eu/environment/archives/water/implrep2007/background.htm" TargetMode="External"/><Relationship Id="rId6" Type="http://schemas.openxmlformats.org/officeDocument/2006/relationships/hyperlink" Target="https://circabc.europa.eu/sd/a/6a3fb5a0-4dec-4fde-a69d-5ac93dfbbadd/Guidance%20document%20n28.pdf" TargetMode="External"/><Relationship Id="rId5" Type="http://schemas.openxmlformats.org/officeDocument/2006/relationships/hyperlink" Target="http://rod.eionet.europa.eu/obligations/632" TargetMode="External"/><Relationship Id="rId4" Type="http://schemas.openxmlformats.org/officeDocument/2006/relationships/hyperlink" Target="https://circabc.europa.eu/sd/a/6a3fb5a0-4dec-4fde-a69d-5ac93dfbbadd/Guidance%20document%20n28.pdf" TargetMode="External"/><Relationship Id="rId9" Type="http://schemas.openxmlformats.org/officeDocument/2006/relationships/hyperlink" Target="http://weiss.vmm.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12D0C-BD5A-422A-A8B1-FAC8479D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10705</Words>
  <Characters>58880</Characters>
  <Application>Microsoft Office Word</Application>
  <DocSecurity>0</DocSecurity>
  <PresentationFormat>Microsoft Word 14.0</PresentationFormat>
  <Lines>490</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69447</CharactersWithSpaces>
  <SharedDoc>false</SharedDoc>
  <HLinks>
    <vt:vector size="666" baseType="variant">
      <vt:variant>
        <vt:i4>4259924</vt:i4>
      </vt:variant>
      <vt:variant>
        <vt:i4>792</vt:i4>
      </vt:variant>
      <vt:variant>
        <vt:i4>0</vt:i4>
      </vt:variant>
      <vt:variant>
        <vt:i4>5</vt:i4>
      </vt:variant>
      <vt:variant>
        <vt:lpwstr>http://icm.eionet.europa.eu/schemas/dir200060ec/resources/Reporting User Manual RBMP v2.0.pdf</vt:lpwstr>
      </vt:variant>
      <vt:variant>
        <vt:lpwstr/>
      </vt:variant>
      <vt:variant>
        <vt:i4>4587604</vt:i4>
      </vt:variant>
      <vt:variant>
        <vt:i4>789</vt:i4>
      </vt:variant>
      <vt:variant>
        <vt:i4>0</vt:i4>
      </vt:variant>
      <vt:variant>
        <vt:i4>5</vt:i4>
      </vt:variant>
      <vt:variant>
        <vt:lpwstr>http://icm.eionet.europa.eu/schemas/dir200060ec/resources/WFD Guidance on reporting spatial data v3.0.pdf</vt:lpwstr>
      </vt:variant>
      <vt:variant>
        <vt:lpwstr/>
      </vt:variant>
      <vt:variant>
        <vt:i4>5308534</vt:i4>
      </vt:variant>
      <vt:variant>
        <vt:i4>747</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744</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741</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738</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4849681</vt:i4>
      </vt:variant>
      <vt:variant>
        <vt:i4>696</vt:i4>
      </vt:variant>
      <vt:variant>
        <vt:i4>0</vt:i4>
      </vt:variant>
      <vt:variant>
        <vt:i4>5</vt:i4>
      </vt:variant>
      <vt:variant>
        <vt:lpwstr>https://circabc.europa.eu/sd/a/b81cb8ec-2655-4013-ac40-d6266ed33523/Update on Water Scarcity and Droughts indicator development May 2012.doc</vt:lpwstr>
      </vt:variant>
      <vt:variant>
        <vt:lpwstr/>
      </vt:variant>
      <vt:variant>
        <vt:i4>786510</vt:i4>
      </vt:variant>
      <vt:variant>
        <vt:i4>693</vt:i4>
      </vt:variant>
      <vt:variant>
        <vt:i4>0</vt:i4>
      </vt:variant>
      <vt:variant>
        <vt:i4>5</vt:i4>
      </vt:variant>
      <vt:variant>
        <vt:lpwstr>https://circabc.europa.eu/sd/a/6a3fb5a0-4dec-4fde-a69d-5ac93dfbbadd/Guidance document n28.pdf</vt:lpwstr>
      </vt:variant>
      <vt:variant>
        <vt:lpwstr/>
      </vt:variant>
      <vt:variant>
        <vt:i4>6029328</vt:i4>
      </vt:variant>
      <vt:variant>
        <vt:i4>666</vt:i4>
      </vt:variant>
      <vt:variant>
        <vt:i4>0</vt:i4>
      </vt:variant>
      <vt:variant>
        <vt:i4>5</vt:i4>
      </vt:variant>
      <vt:variant>
        <vt:lpwstr>http://eur-lex.europa.eu/LexUriServ/LexUriServ.do?uri=OJ:L:2008:024:0008:0029:EN:PDF</vt:lpwstr>
      </vt:variant>
      <vt:variant>
        <vt:lpwstr/>
      </vt:variant>
      <vt:variant>
        <vt:i4>6553657</vt:i4>
      </vt:variant>
      <vt:variant>
        <vt:i4>663</vt:i4>
      </vt:variant>
      <vt:variant>
        <vt:i4>0</vt:i4>
      </vt:variant>
      <vt:variant>
        <vt:i4>5</vt:i4>
      </vt:variant>
      <vt:variant>
        <vt:lpwstr>https://circabc.europa.eu/sd/d/78ce94bb-6f1c-4379-87ac-88a18967c4c3/Technical Background Document on the Identification of Mixing Zones.doc</vt:lpwstr>
      </vt:variant>
      <vt:variant>
        <vt:lpwstr/>
      </vt:variant>
      <vt:variant>
        <vt:i4>5308436</vt:i4>
      </vt:variant>
      <vt:variant>
        <vt:i4>660</vt:i4>
      </vt:variant>
      <vt:variant>
        <vt:i4>0</vt:i4>
      </vt:variant>
      <vt:variant>
        <vt:i4>5</vt:i4>
      </vt:variant>
      <vt:variant>
        <vt:lpwstr>http://eur-lex.europa.eu/LexUriServ/LexUriServ.do?uri=OJ:L:2009:201:0036:0038:EN:PDF</vt:lpwstr>
      </vt:variant>
      <vt:variant>
        <vt:lpwstr/>
      </vt:variant>
      <vt:variant>
        <vt:i4>5308436</vt:i4>
      </vt:variant>
      <vt:variant>
        <vt:i4>657</vt:i4>
      </vt:variant>
      <vt:variant>
        <vt:i4>0</vt:i4>
      </vt:variant>
      <vt:variant>
        <vt:i4>5</vt:i4>
      </vt:variant>
      <vt:variant>
        <vt:lpwstr>http://eur-lex.europa.eu/LexUriServ/LexUriServ.do?uri=OJ:L:2009:201:0036:0038:EN:PDF</vt:lpwstr>
      </vt:variant>
      <vt:variant>
        <vt:lpwstr/>
      </vt:variant>
      <vt:variant>
        <vt:i4>5308436</vt:i4>
      </vt:variant>
      <vt:variant>
        <vt:i4>651</vt:i4>
      </vt:variant>
      <vt:variant>
        <vt:i4>0</vt:i4>
      </vt:variant>
      <vt:variant>
        <vt:i4>5</vt:i4>
      </vt:variant>
      <vt:variant>
        <vt:lpwstr>http://eur-lex.europa.eu/LexUriServ/LexUriServ.do?uri=OJ:L:2009:201:0036:0038:EN:PDF</vt:lpwstr>
      </vt:variant>
      <vt:variant>
        <vt:lpwstr/>
      </vt:variant>
      <vt:variant>
        <vt:i4>5308436</vt:i4>
      </vt:variant>
      <vt:variant>
        <vt:i4>639</vt:i4>
      </vt:variant>
      <vt:variant>
        <vt:i4>0</vt:i4>
      </vt:variant>
      <vt:variant>
        <vt:i4>5</vt:i4>
      </vt:variant>
      <vt:variant>
        <vt:lpwstr>http://eur-lex.europa.eu/LexUriServ/LexUriServ.do?uri=OJ:L:2009:201:0036:0038:EN:PDF</vt:lpwstr>
      </vt:variant>
      <vt:variant>
        <vt:lpwstr/>
      </vt:variant>
      <vt:variant>
        <vt:i4>5308436</vt:i4>
      </vt:variant>
      <vt:variant>
        <vt:i4>636</vt:i4>
      </vt:variant>
      <vt:variant>
        <vt:i4>0</vt:i4>
      </vt:variant>
      <vt:variant>
        <vt:i4>5</vt:i4>
      </vt:variant>
      <vt:variant>
        <vt:lpwstr>http://eur-lex.europa.eu/LexUriServ/LexUriServ.do?uri=OJ:L:2009:201:0036:0038:EN:PDF</vt:lpwstr>
      </vt:variant>
      <vt:variant>
        <vt:lpwstr/>
      </vt:variant>
      <vt:variant>
        <vt:i4>3866682</vt:i4>
      </vt:variant>
      <vt:variant>
        <vt:i4>579</vt:i4>
      </vt:variant>
      <vt:variant>
        <vt:i4>0</vt:i4>
      </vt:variant>
      <vt:variant>
        <vt:i4>5</vt:i4>
      </vt:variant>
      <vt:variant>
        <vt:lpwstr>http://rod.eionet.europa.eu/obligations/14</vt:lpwstr>
      </vt:variant>
      <vt:variant>
        <vt:lpwstr/>
      </vt:variant>
      <vt:variant>
        <vt:i4>3539001</vt:i4>
      </vt:variant>
      <vt:variant>
        <vt:i4>576</vt:i4>
      </vt:variant>
      <vt:variant>
        <vt:i4>0</vt:i4>
      </vt:variant>
      <vt:variant>
        <vt:i4>5</vt:i4>
      </vt:variant>
      <vt:variant>
        <vt:lpwstr>http://rod.eionet.europa.eu/obligations/29</vt:lpwstr>
      </vt:variant>
      <vt:variant>
        <vt:lpwstr/>
      </vt:variant>
      <vt:variant>
        <vt:i4>3604537</vt:i4>
      </vt:variant>
      <vt:variant>
        <vt:i4>573</vt:i4>
      </vt:variant>
      <vt:variant>
        <vt:i4>0</vt:i4>
      </vt:variant>
      <vt:variant>
        <vt:i4>5</vt:i4>
      </vt:variant>
      <vt:variant>
        <vt:lpwstr>http://rod.eionet.europa.eu/obligations/28</vt:lpwstr>
      </vt:variant>
      <vt:variant>
        <vt:lpwstr/>
      </vt:variant>
      <vt:variant>
        <vt:i4>4128824</vt:i4>
      </vt:variant>
      <vt:variant>
        <vt:i4>570</vt:i4>
      </vt:variant>
      <vt:variant>
        <vt:i4>0</vt:i4>
      </vt:variant>
      <vt:variant>
        <vt:i4>5</vt:i4>
      </vt:variant>
      <vt:variant>
        <vt:lpwstr>http://rod.eionet.europa.eu/obligations/30</vt:lpwstr>
      </vt:variant>
      <vt:variant>
        <vt:lpwstr/>
      </vt:variant>
      <vt:variant>
        <vt:i4>6881304</vt:i4>
      </vt:variant>
      <vt:variant>
        <vt:i4>543</vt:i4>
      </vt:variant>
      <vt:variant>
        <vt:i4>0</vt:i4>
      </vt:variant>
      <vt:variant>
        <vt:i4>5</vt:i4>
      </vt:variant>
      <vt:variant>
        <vt:lpwstr>http://discomap.eea.europa.eu/report/wfd/gwb_status</vt:lpwstr>
      </vt:variant>
      <vt:variant>
        <vt:lpwstr/>
      </vt:variant>
      <vt:variant>
        <vt:i4>1900625</vt:i4>
      </vt:variant>
      <vt:variant>
        <vt:i4>540</vt:i4>
      </vt:variant>
      <vt:variant>
        <vt:i4>0</vt:i4>
      </vt:variant>
      <vt:variant>
        <vt:i4>5</vt:i4>
      </vt:variant>
      <vt:variant>
        <vt:lpwstr>http://bookshop.europa.eu/en/guidance-on-groundwater-status-and-trend-assessment-pbKHAN09018/</vt:lpwstr>
      </vt:variant>
      <vt:variant>
        <vt:lpwstr/>
      </vt:variant>
      <vt:variant>
        <vt:i4>1900625</vt:i4>
      </vt:variant>
      <vt:variant>
        <vt:i4>537</vt:i4>
      </vt:variant>
      <vt:variant>
        <vt:i4>0</vt:i4>
      </vt:variant>
      <vt:variant>
        <vt:i4>5</vt:i4>
      </vt:variant>
      <vt:variant>
        <vt:lpwstr>http://bookshop.europa.eu/en/guidance-on-groundwater-status-and-trend-assessment-pbKHAN09018/</vt:lpwstr>
      </vt:variant>
      <vt:variant>
        <vt:lpwstr/>
      </vt:variant>
      <vt:variant>
        <vt:i4>7733368</vt:i4>
      </vt:variant>
      <vt:variant>
        <vt:i4>528</vt:i4>
      </vt:variant>
      <vt:variant>
        <vt:i4>0</vt:i4>
      </vt:variant>
      <vt:variant>
        <vt:i4>5</vt:i4>
      </vt:variant>
      <vt:variant>
        <vt:lpwstr>http://bookshop.europa.eu/en/technical-report-on-groundwater-dependent-terrestrial-ecosystems-pbKHAV12006/</vt:lpwstr>
      </vt:variant>
      <vt:variant>
        <vt:lpwstr/>
      </vt:variant>
      <vt:variant>
        <vt:i4>5570574</vt:i4>
      </vt:variant>
      <vt:variant>
        <vt:i4>522</vt:i4>
      </vt:variant>
      <vt:variant>
        <vt:i4>0</vt:i4>
      </vt:variant>
      <vt:variant>
        <vt:i4>5</vt:i4>
      </vt:variant>
      <vt:variant>
        <vt:lpwstr>http://www.eea.europa.eu/themes/water/interactive/water-live-maps/wfd</vt:lpwstr>
      </vt:variant>
      <vt:variant>
        <vt:lpwstr/>
      </vt:variant>
      <vt:variant>
        <vt:i4>3080305</vt:i4>
      </vt:variant>
      <vt:variant>
        <vt:i4>519</vt:i4>
      </vt:variant>
      <vt:variant>
        <vt:i4>0</vt:i4>
      </vt:variant>
      <vt:variant>
        <vt:i4>5</vt:i4>
      </vt:variant>
      <vt:variant>
        <vt:lpwstr>http://discomap.eea.europa.eu/report/wfd/SWB_SIZE_AVERAGE</vt:lpwstr>
      </vt:variant>
      <vt:variant>
        <vt:lpwstr/>
      </vt:variant>
      <vt:variant>
        <vt:i4>8192024</vt:i4>
      </vt:variant>
      <vt:variant>
        <vt:i4>507</vt:i4>
      </vt:variant>
      <vt:variant>
        <vt:i4>0</vt:i4>
      </vt:variant>
      <vt:variant>
        <vt:i4>5</vt:i4>
      </vt:variant>
      <vt:variant>
        <vt:lpwstr>http://discomap.eea.europa.eu/report/wfd/swb_status</vt:lpwstr>
      </vt:variant>
      <vt:variant>
        <vt:lpwstr/>
      </vt:variant>
      <vt:variant>
        <vt:i4>8192024</vt:i4>
      </vt:variant>
      <vt:variant>
        <vt:i4>504</vt:i4>
      </vt:variant>
      <vt:variant>
        <vt:i4>0</vt:i4>
      </vt:variant>
      <vt:variant>
        <vt:i4>5</vt:i4>
      </vt:variant>
      <vt:variant>
        <vt:lpwstr>http://discomap.eea.europa.eu/report/wfd/swb_status</vt:lpwstr>
      </vt:variant>
      <vt:variant>
        <vt:lpwstr/>
      </vt:variant>
      <vt:variant>
        <vt:i4>4980743</vt:i4>
      </vt:variant>
      <vt:variant>
        <vt:i4>483</vt:i4>
      </vt:variant>
      <vt:variant>
        <vt:i4>0</vt:i4>
      </vt:variant>
      <vt:variant>
        <vt:i4>5</vt:i4>
      </vt:variant>
      <vt:variant>
        <vt:lpwstr>http://discomap.eea.europa.eu/report/wfd/SWB_IMPACT_STATUS</vt:lpwstr>
      </vt:variant>
      <vt:variant>
        <vt:lpwstr/>
      </vt:variant>
      <vt:variant>
        <vt:i4>1704044</vt:i4>
      </vt:variant>
      <vt:variant>
        <vt:i4>480</vt:i4>
      </vt:variant>
      <vt:variant>
        <vt:i4>0</vt:i4>
      </vt:variant>
      <vt:variant>
        <vt:i4>5</vt:i4>
      </vt:variant>
      <vt:variant>
        <vt:lpwstr>http://discomap.eea.europa.eu/report/wfd/GWB_PRESSURE</vt:lpwstr>
      </vt:variant>
      <vt:variant>
        <vt:lpwstr/>
      </vt:variant>
      <vt:variant>
        <vt:i4>2228334</vt:i4>
      </vt:variant>
      <vt:variant>
        <vt:i4>477</vt:i4>
      </vt:variant>
      <vt:variant>
        <vt:i4>0</vt:i4>
      </vt:variant>
      <vt:variant>
        <vt:i4>5</vt:i4>
      </vt:variant>
      <vt:variant>
        <vt:lpwstr>http://discomap.eea.europa.eu/report/wfd/SWB_PRESSURE_STATUS</vt:lpwstr>
      </vt:variant>
      <vt:variant>
        <vt:lpwstr/>
      </vt:variant>
      <vt:variant>
        <vt:i4>2949238</vt:i4>
      </vt:variant>
      <vt:variant>
        <vt:i4>474</vt:i4>
      </vt:variant>
      <vt:variant>
        <vt:i4>0</vt:i4>
      </vt:variant>
      <vt:variant>
        <vt:i4>5</vt:i4>
      </vt:variant>
      <vt:variant>
        <vt:lpwstr>http://discomap.eea.europa.eu/report/wfd/SWB_HMWB_AWB</vt:lpwstr>
      </vt:variant>
      <vt:variant>
        <vt:lpwstr/>
      </vt:variant>
      <vt:variant>
        <vt:i4>5570574</vt:i4>
      </vt:variant>
      <vt:variant>
        <vt:i4>471</vt:i4>
      </vt:variant>
      <vt:variant>
        <vt:i4>0</vt:i4>
      </vt:variant>
      <vt:variant>
        <vt:i4>5</vt:i4>
      </vt:variant>
      <vt:variant>
        <vt:lpwstr>http://www.eea.europa.eu/themes/water/interactive/water-live-maps/wfd</vt:lpwstr>
      </vt:variant>
      <vt:variant>
        <vt:lpwstr/>
      </vt:variant>
      <vt:variant>
        <vt:i4>5570574</vt:i4>
      </vt:variant>
      <vt:variant>
        <vt:i4>468</vt:i4>
      </vt:variant>
      <vt:variant>
        <vt:i4>0</vt:i4>
      </vt:variant>
      <vt:variant>
        <vt:i4>5</vt:i4>
      </vt:variant>
      <vt:variant>
        <vt:lpwstr>http://www.eea.europa.eu/themes/water/interactive/water-live-maps/wfd</vt:lpwstr>
      </vt:variant>
      <vt:variant>
        <vt:lpwstr/>
      </vt:variant>
      <vt:variant>
        <vt:i4>3080305</vt:i4>
      </vt:variant>
      <vt:variant>
        <vt:i4>465</vt:i4>
      </vt:variant>
      <vt:variant>
        <vt:i4>0</vt:i4>
      </vt:variant>
      <vt:variant>
        <vt:i4>5</vt:i4>
      </vt:variant>
      <vt:variant>
        <vt:lpwstr>http://discomap.eea.europa.eu/report/wfd/SWB_SIZE_AVERAGE</vt:lpwstr>
      </vt:variant>
      <vt:variant>
        <vt:lpwstr/>
      </vt:variant>
      <vt:variant>
        <vt:i4>1245272</vt:i4>
      </vt:variant>
      <vt:variant>
        <vt:i4>462</vt:i4>
      </vt:variant>
      <vt:variant>
        <vt:i4>0</vt:i4>
      </vt:variant>
      <vt:variant>
        <vt:i4>5</vt:i4>
      </vt:variant>
      <vt:variant>
        <vt:lpwstr>https://circabc.europa.eu/sd/a/7e01a7e0-9ccb-4f3d-8cec-aeef1335c2f7/Guidance No 3 - pressures and impacts - IMPRESS (WG 2.1).pdf</vt:lpwstr>
      </vt:variant>
      <vt:variant>
        <vt:lpwstr/>
      </vt:variant>
      <vt:variant>
        <vt:i4>7536739</vt:i4>
      </vt:variant>
      <vt:variant>
        <vt:i4>459</vt:i4>
      </vt:variant>
      <vt:variant>
        <vt:i4>0</vt:i4>
      </vt:variant>
      <vt:variant>
        <vt:i4>5</vt:i4>
      </vt:variant>
      <vt:variant>
        <vt:lpwstr>https://circabc.europa.eu/sd/a/655e3e31-3b5d-4053-be19-15bd22b15ba9/Guidance No 2 - Identification of water bodies.pdf</vt:lpwstr>
      </vt:variant>
      <vt:variant>
        <vt:lpwstr/>
      </vt:variant>
      <vt:variant>
        <vt:i4>3604605</vt:i4>
      </vt:variant>
      <vt:variant>
        <vt:i4>408</vt:i4>
      </vt:variant>
      <vt:variant>
        <vt:i4>0</vt:i4>
      </vt:variant>
      <vt:variant>
        <vt:i4>5</vt:i4>
      </vt:variant>
      <vt:variant>
        <vt:lpwstr>http://www.eea.europa.eu/publications/eionet-priority-data-flows-2012-2013</vt:lpwstr>
      </vt:variant>
      <vt:variant>
        <vt:lpwstr/>
      </vt:variant>
      <vt:variant>
        <vt:i4>458766</vt:i4>
      </vt:variant>
      <vt:variant>
        <vt:i4>402</vt:i4>
      </vt:variant>
      <vt:variant>
        <vt:i4>0</vt:i4>
      </vt:variant>
      <vt:variant>
        <vt:i4>5</vt:i4>
      </vt:variant>
      <vt:variant>
        <vt:lpwstr>https://circabc.europa.eu/sd/a/230cff2b-457e-4436-b9a2-3a467d181d5e/SOE guidance document final by NFPs Feb 2009.pdf</vt:lpwstr>
      </vt:variant>
      <vt:variant>
        <vt:lpwstr/>
      </vt:variant>
      <vt:variant>
        <vt:i4>4980747</vt:i4>
      </vt:variant>
      <vt:variant>
        <vt:i4>399</vt:i4>
      </vt:variant>
      <vt:variant>
        <vt:i4>0</vt:i4>
      </vt:variant>
      <vt:variant>
        <vt:i4>5</vt:i4>
      </vt:variant>
      <vt:variant>
        <vt:lpwstr>http://forum.eionet.europa.eu/nrc-state-environment/library/soer-2015</vt:lpwstr>
      </vt:variant>
      <vt:variant>
        <vt:lpwstr/>
      </vt:variant>
      <vt:variant>
        <vt:i4>6029387</vt:i4>
      </vt:variant>
      <vt:variant>
        <vt:i4>396</vt:i4>
      </vt:variant>
      <vt:variant>
        <vt:i4>0</vt:i4>
      </vt:variant>
      <vt:variant>
        <vt:i4>5</vt:i4>
      </vt:variant>
      <vt:variant>
        <vt:lpwstr>http://www.eea.europa.eu/soer/soer-structure-overview</vt:lpwstr>
      </vt:variant>
      <vt:variant>
        <vt:lpwstr/>
      </vt:variant>
      <vt:variant>
        <vt:i4>1638463</vt:i4>
      </vt:variant>
      <vt:variant>
        <vt:i4>380</vt:i4>
      </vt:variant>
      <vt:variant>
        <vt:i4>0</vt:i4>
      </vt:variant>
      <vt:variant>
        <vt:i4>5</vt:i4>
      </vt:variant>
      <vt:variant>
        <vt:lpwstr/>
      </vt:variant>
      <vt:variant>
        <vt:lpwstr>_Toc389206529</vt:lpwstr>
      </vt:variant>
      <vt:variant>
        <vt:i4>1638463</vt:i4>
      </vt:variant>
      <vt:variant>
        <vt:i4>374</vt:i4>
      </vt:variant>
      <vt:variant>
        <vt:i4>0</vt:i4>
      </vt:variant>
      <vt:variant>
        <vt:i4>5</vt:i4>
      </vt:variant>
      <vt:variant>
        <vt:lpwstr/>
      </vt:variant>
      <vt:variant>
        <vt:lpwstr>_Toc389206528</vt:lpwstr>
      </vt:variant>
      <vt:variant>
        <vt:i4>1638463</vt:i4>
      </vt:variant>
      <vt:variant>
        <vt:i4>368</vt:i4>
      </vt:variant>
      <vt:variant>
        <vt:i4>0</vt:i4>
      </vt:variant>
      <vt:variant>
        <vt:i4>5</vt:i4>
      </vt:variant>
      <vt:variant>
        <vt:lpwstr/>
      </vt:variant>
      <vt:variant>
        <vt:lpwstr>_Toc389206527</vt:lpwstr>
      </vt:variant>
      <vt:variant>
        <vt:i4>1638463</vt:i4>
      </vt:variant>
      <vt:variant>
        <vt:i4>362</vt:i4>
      </vt:variant>
      <vt:variant>
        <vt:i4>0</vt:i4>
      </vt:variant>
      <vt:variant>
        <vt:i4>5</vt:i4>
      </vt:variant>
      <vt:variant>
        <vt:lpwstr/>
      </vt:variant>
      <vt:variant>
        <vt:lpwstr>_Toc389206526</vt:lpwstr>
      </vt:variant>
      <vt:variant>
        <vt:i4>1638463</vt:i4>
      </vt:variant>
      <vt:variant>
        <vt:i4>356</vt:i4>
      </vt:variant>
      <vt:variant>
        <vt:i4>0</vt:i4>
      </vt:variant>
      <vt:variant>
        <vt:i4>5</vt:i4>
      </vt:variant>
      <vt:variant>
        <vt:lpwstr/>
      </vt:variant>
      <vt:variant>
        <vt:lpwstr>_Toc389206525</vt:lpwstr>
      </vt:variant>
      <vt:variant>
        <vt:i4>1638463</vt:i4>
      </vt:variant>
      <vt:variant>
        <vt:i4>350</vt:i4>
      </vt:variant>
      <vt:variant>
        <vt:i4>0</vt:i4>
      </vt:variant>
      <vt:variant>
        <vt:i4>5</vt:i4>
      </vt:variant>
      <vt:variant>
        <vt:lpwstr/>
      </vt:variant>
      <vt:variant>
        <vt:lpwstr>_Toc389206524</vt:lpwstr>
      </vt:variant>
      <vt:variant>
        <vt:i4>1638463</vt:i4>
      </vt:variant>
      <vt:variant>
        <vt:i4>344</vt:i4>
      </vt:variant>
      <vt:variant>
        <vt:i4>0</vt:i4>
      </vt:variant>
      <vt:variant>
        <vt:i4>5</vt:i4>
      </vt:variant>
      <vt:variant>
        <vt:lpwstr/>
      </vt:variant>
      <vt:variant>
        <vt:lpwstr>_Toc389206523</vt:lpwstr>
      </vt:variant>
      <vt:variant>
        <vt:i4>1638463</vt:i4>
      </vt:variant>
      <vt:variant>
        <vt:i4>338</vt:i4>
      </vt:variant>
      <vt:variant>
        <vt:i4>0</vt:i4>
      </vt:variant>
      <vt:variant>
        <vt:i4>5</vt:i4>
      </vt:variant>
      <vt:variant>
        <vt:lpwstr/>
      </vt:variant>
      <vt:variant>
        <vt:lpwstr>_Toc389206522</vt:lpwstr>
      </vt:variant>
      <vt:variant>
        <vt:i4>1638463</vt:i4>
      </vt:variant>
      <vt:variant>
        <vt:i4>332</vt:i4>
      </vt:variant>
      <vt:variant>
        <vt:i4>0</vt:i4>
      </vt:variant>
      <vt:variant>
        <vt:i4>5</vt:i4>
      </vt:variant>
      <vt:variant>
        <vt:lpwstr/>
      </vt:variant>
      <vt:variant>
        <vt:lpwstr>_Toc389206521</vt:lpwstr>
      </vt:variant>
      <vt:variant>
        <vt:i4>1638463</vt:i4>
      </vt:variant>
      <vt:variant>
        <vt:i4>326</vt:i4>
      </vt:variant>
      <vt:variant>
        <vt:i4>0</vt:i4>
      </vt:variant>
      <vt:variant>
        <vt:i4>5</vt:i4>
      </vt:variant>
      <vt:variant>
        <vt:lpwstr/>
      </vt:variant>
      <vt:variant>
        <vt:lpwstr>_Toc389206520</vt:lpwstr>
      </vt:variant>
      <vt:variant>
        <vt:i4>1703999</vt:i4>
      </vt:variant>
      <vt:variant>
        <vt:i4>320</vt:i4>
      </vt:variant>
      <vt:variant>
        <vt:i4>0</vt:i4>
      </vt:variant>
      <vt:variant>
        <vt:i4>5</vt:i4>
      </vt:variant>
      <vt:variant>
        <vt:lpwstr/>
      </vt:variant>
      <vt:variant>
        <vt:lpwstr>_Toc389206519</vt:lpwstr>
      </vt:variant>
      <vt:variant>
        <vt:i4>1703999</vt:i4>
      </vt:variant>
      <vt:variant>
        <vt:i4>314</vt:i4>
      </vt:variant>
      <vt:variant>
        <vt:i4>0</vt:i4>
      </vt:variant>
      <vt:variant>
        <vt:i4>5</vt:i4>
      </vt:variant>
      <vt:variant>
        <vt:lpwstr/>
      </vt:variant>
      <vt:variant>
        <vt:lpwstr>_Toc389206518</vt:lpwstr>
      </vt:variant>
      <vt:variant>
        <vt:i4>1703999</vt:i4>
      </vt:variant>
      <vt:variant>
        <vt:i4>308</vt:i4>
      </vt:variant>
      <vt:variant>
        <vt:i4>0</vt:i4>
      </vt:variant>
      <vt:variant>
        <vt:i4>5</vt:i4>
      </vt:variant>
      <vt:variant>
        <vt:lpwstr/>
      </vt:variant>
      <vt:variant>
        <vt:lpwstr>_Toc389206517</vt:lpwstr>
      </vt:variant>
      <vt:variant>
        <vt:i4>1703999</vt:i4>
      </vt:variant>
      <vt:variant>
        <vt:i4>302</vt:i4>
      </vt:variant>
      <vt:variant>
        <vt:i4>0</vt:i4>
      </vt:variant>
      <vt:variant>
        <vt:i4>5</vt:i4>
      </vt:variant>
      <vt:variant>
        <vt:lpwstr/>
      </vt:variant>
      <vt:variant>
        <vt:lpwstr>_Toc389206516</vt:lpwstr>
      </vt:variant>
      <vt:variant>
        <vt:i4>1703999</vt:i4>
      </vt:variant>
      <vt:variant>
        <vt:i4>296</vt:i4>
      </vt:variant>
      <vt:variant>
        <vt:i4>0</vt:i4>
      </vt:variant>
      <vt:variant>
        <vt:i4>5</vt:i4>
      </vt:variant>
      <vt:variant>
        <vt:lpwstr/>
      </vt:variant>
      <vt:variant>
        <vt:lpwstr>_Toc389206515</vt:lpwstr>
      </vt:variant>
      <vt:variant>
        <vt:i4>1703999</vt:i4>
      </vt:variant>
      <vt:variant>
        <vt:i4>290</vt:i4>
      </vt:variant>
      <vt:variant>
        <vt:i4>0</vt:i4>
      </vt:variant>
      <vt:variant>
        <vt:i4>5</vt:i4>
      </vt:variant>
      <vt:variant>
        <vt:lpwstr/>
      </vt:variant>
      <vt:variant>
        <vt:lpwstr>_Toc389206514</vt:lpwstr>
      </vt:variant>
      <vt:variant>
        <vt:i4>1703999</vt:i4>
      </vt:variant>
      <vt:variant>
        <vt:i4>284</vt:i4>
      </vt:variant>
      <vt:variant>
        <vt:i4>0</vt:i4>
      </vt:variant>
      <vt:variant>
        <vt:i4>5</vt:i4>
      </vt:variant>
      <vt:variant>
        <vt:lpwstr/>
      </vt:variant>
      <vt:variant>
        <vt:lpwstr>_Toc389206513</vt:lpwstr>
      </vt:variant>
      <vt:variant>
        <vt:i4>1703999</vt:i4>
      </vt:variant>
      <vt:variant>
        <vt:i4>278</vt:i4>
      </vt:variant>
      <vt:variant>
        <vt:i4>0</vt:i4>
      </vt:variant>
      <vt:variant>
        <vt:i4>5</vt:i4>
      </vt:variant>
      <vt:variant>
        <vt:lpwstr/>
      </vt:variant>
      <vt:variant>
        <vt:lpwstr>_Toc389206512</vt:lpwstr>
      </vt:variant>
      <vt:variant>
        <vt:i4>1703999</vt:i4>
      </vt:variant>
      <vt:variant>
        <vt:i4>272</vt:i4>
      </vt:variant>
      <vt:variant>
        <vt:i4>0</vt:i4>
      </vt:variant>
      <vt:variant>
        <vt:i4>5</vt:i4>
      </vt:variant>
      <vt:variant>
        <vt:lpwstr/>
      </vt:variant>
      <vt:variant>
        <vt:lpwstr>_Toc389206511</vt:lpwstr>
      </vt:variant>
      <vt:variant>
        <vt:i4>1703999</vt:i4>
      </vt:variant>
      <vt:variant>
        <vt:i4>266</vt:i4>
      </vt:variant>
      <vt:variant>
        <vt:i4>0</vt:i4>
      </vt:variant>
      <vt:variant>
        <vt:i4>5</vt:i4>
      </vt:variant>
      <vt:variant>
        <vt:lpwstr/>
      </vt:variant>
      <vt:variant>
        <vt:lpwstr>_Toc389206510</vt:lpwstr>
      </vt:variant>
      <vt:variant>
        <vt:i4>1769535</vt:i4>
      </vt:variant>
      <vt:variant>
        <vt:i4>260</vt:i4>
      </vt:variant>
      <vt:variant>
        <vt:i4>0</vt:i4>
      </vt:variant>
      <vt:variant>
        <vt:i4>5</vt:i4>
      </vt:variant>
      <vt:variant>
        <vt:lpwstr/>
      </vt:variant>
      <vt:variant>
        <vt:lpwstr>_Toc389206509</vt:lpwstr>
      </vt:variant>
      <vt:variant>
        <vt:i4>1769535</vt:i4>
      </vt:variant>
      <vt:variant>
        <vt:i4>254</vt:i4>
      </vt:variant>
      <vt:variant>
        <vt:i4>0</vt:i4>
      </vt:variant>
      <vt:variant>
        <vt:i4>5</vt:i4>
      </vt:variant>
      <vt:variant>
        <vt:lpwstr/>
      </vt:variant>
      <vt:variant>
        <vt:lpwstr>_Toc389206508</vt:lpwstr>
      </vt:variant>
      <vt:variant>
        <vt:i4>1769535</vt:i4>
      </vt:variant>
      <vt:variant>
        <vt:i4>248</vt:i4>
      </vt:variant>
      <vt:variant>
        <vt:i4>0</vt:i4>
      </vt:variant>
      <vt:variant>
        <vt:i4>5</vt:i4>
      </vt:variant>
      <vt:variant>
        <vt:lpwstr/>
      </vt:variant>
      <vt:variant>
        <vt:lpwstr>_Toc389206507</vt:lpwstr>
      </vt:variant>
      <vt:variant>
        <vt:i4>1769535</vt:i4>
      </vt:variant>
      <vt:variant>
        <vt:i4>242</vt:i4>
      </vt:variant>
      <vt:variant>
        <vt:i4>0</vt:i4>
      </vt:variant>
      <vt:variant>
        <vt:i4>5</vt:i4>
      </vt:variant>
      <vt:variant>
        <vt:lpwstr/>
      </vt:variant>
      <vt:variant>
        <vt:lpwstr>_Toc389206506</vt:lpwstr>
      </vt:variant>
      <vt:variant>
        <vt:i4>1769535</vt:i4>
      </vt:variant>
      <vt:variant>
        <vt:i4>236</vt:i4>
      </vt:variant>
      <vt:variant>
        <vt:i4>0</vt:i4>
      </vt:variant>
      <vt:variant>
        <vt:i4>5</vt:i4>
      </vt:variant>
      <vt:variant>
        <vt:lpwstr/>
      </vt:variant>
      <vt:variant>
        <vt:lpwstr>_Toc389206505</vt:lpwstr>
      </vt:variant>
      <vt:variant>
        <vt:i4>1769535</vt:i4>
      </vt:variant>
      <vt:variant>
        <vt:i4>230</vt:i4>
      </vt:variant>
      <vt:variant>
        <vt:i4>0</vt:i4>
      </vt:variant>
      <vt:variant>
        <vt:i4>5</vt:i4>
      </vt:variant>
      <vt:variant>
        <vt:lpwstr/>
      </vt:variant>
      <vt:variant>
        <vt:lpwstr>_Toc389206504</vt:lpwstr>
      </vt:variant>
      <vt:variant>
        <vt:i4>1769535</vt:i4>
      </vt:variant>
      <vt:variant>
        <vt:i4>224</vt:i4>
      </vt:variant>
      <vt:variant>
        <vt:i4>0</vt:i4>
      </vt:variant>
      <vt:variant>
        <vt:i4>5</vt:i4>
      </vt:variant>
      <vt:variant>
        <vt:lpwstr/>
      </vt:variant>
      <vt:variant>
        <vt:lpwstr>_Toc389206503</vt:lpwstr>
      </vt:variant>
      <vt:variant>
        <vt:i4>1769535</vt:i4>
      </vt:variant>
      <vt:variant>
        <vt:i4>218</vt:i4>
      </vt:variant>
      <vt:variant>
        <vt:i4>0</vt:i4>
      </vt:variant>
      <vt:variant>
        <vt:i4>5</vt:i4>
      </vt:variant>
      <vt:variant>
        <vt:lpwstr/>
      </vt:variant>
      <vt:variant>
        <vt:lpwstr>_Toc389206502</vt:lpwstr>
      </vt:variant>
      <vt:variant>
        <vt:i4>1769535</vt:i4>
      </vt:variant>
      <vt:variant>
        <vt:i4>212</vt:i4>
      </vt:variant>
      <vt:variant>
        <vt:i4>0</vt:i4>
      </vt:variant>
      <vt:variant>
        <vt:i4>5</vt:i4>
      </vt:variant>
      <vt:variant>
        <vt:lpwstr/>
      </vt:variant>
      <vt:variant>
        <vt:lpwstr>_Toc389206501</vt:lpwstr>
      </vt:variant>
      <vt:variant>
        <vt:i4>1769535</vt:i4>
      </vt:variant>
      <vt:variant>
        <vt:i4>206</vt:i4>
      </vt:variant>
      <vt:variant>
        <vt:i4>0</vt:i4>
      </vt:variant>
      <vt:variant>
        <vt:i4>5</vt:i4>
      </vt:variant>
      <vt:variant>
        <vt:lpwstr/>
      </vt:variant>
      <vt:variant>
        <vt:lpwstr>_Toc389206500</vt:lpwstr>
      </vt:variant>
      <vt:variant>
        <vt:i4>1179710</vt:i4>
      </vt:variant>
      <vt:variant>
        <vt:i4>200</vt:i4>
      </vt:variant>
      <vt:variant>
        <vt:i4>0</vt:i4>
      </vt:variant>
      <vt:variant>
        <vt:i4>5</vt:i4>
      </vt:variant>
      <vt:variant>
        <vt:lpwstr/>
      </vt:variant>
      <vt:variant>
        <vt:lpwstr>_Toc389206499</vt:lpwstr>
      </vt:variant>
      <vt:variant>
        <vt:i4>1179710</vt:i4>
      </vt:variant>
      <vt:variant>
        <vt:i4>194</vt:i4>
      </vt:variant>
      <vt:variant>
        <vt:i4>0</vt:i4>
      </vt:variant>
      <vt:variant>
        <vt:i4>5</vt:i4>
      </vt:variant>
      <vt:variant>
        <vt:lpwstr/>
      </vt:variant>
      <vt:variant>
        <vt:lpwstr>_Toc389206498</vt:lpwstr>
      </vt:variant>
      <vt:variant>
        <vt:i4>1179710</vt:i4>
      </vt:variant>
      <vt:variant>
        <vt:i4>188</vt:i4>
      </vt:variant>
      <vt:variant>
        <vt:i4>0</vt:i4>
      </vt:variant>
      <vt:variant>
        <vt:i4>5</vt:i4>
      </vt:variant>
      <vt:variant>
        <vt:lpwstr/>
      </vt:variant>
      <vt:variant>
        <vt:lpwstr>_Toc389206497</vt:lpwstr>
      </vt:variant>
      <vt:variant>
        <vt:i4>1179710</vt:i4>
      </vt:variant>
      <vt:variant>
        <vt:i4>182</vt:i4>
      </vt:variant>
      <vt:variant>
        <vt:i4>0</vt:i4>
      </vt:variant>
      <vt:variant>
        <vt:i4>5</vt:i4>
      </vt:variant>
      <vt:variant>
        <vt:lpwstr/>
      </vt:variant>
      <vt:variant>
        <vt:lpwstr>_Toc389206496</vt:lpwstr>
      </vt:variant>
      <vt:variant>
        <vt:i4>1179710</vt:i4>
      </vt:variant>
      <vt:variant>
        <vt:i4>176</vt:i4>
      </vt:variant>
      <vt:variant>
        <vt:i4>0</vt:i4>
      </vt:variant>
      <vt:variant>
        <vt:i4>5</vt:i4>
      </vt:variant>
      <vt:variant>
        <vt:lpwstr/>
      </vt:variant>
      <vt:variant>
        <vt:lpwstr>_Toc389206495</vt:lpwstr>
      </vt:variant>
      <vt:variant>
        <vt:i4>1179710</vt:i4>
      </vt:variant>
      <vt:variant>
        <vt:i4>170</vt:i4>
      </vt:variant>
      <vt:variant>
        <vt:i4>0</vt:i4>
      </vt:variant>
      <vt:variant>
        <vt:i4>5</vt:i4>
      </vt:variant>
      <vt:variant>
        <vt:lpwstr/>
      </vt:variant>
      <vt:variant>
        <vt:lpwstr>_Toc389206494</vt:lpwstr>
      </vt:variant>
      <vt:variant>
        <vt:i4>1179710</vt:i4>
      </vt:variant>
      <vt:variant>
        <vt:i4>164</vt:i4>
      </vt:variant>
      <vt:variant>
        <vt:i4>0</vt:i4>
      </vt:variant>
      <vt:variant>
        <vt:i4>5</vt:i4>
      </vt:variant>
      <vt:variant>
        <vt:lpwstr/>
      </vt:variant>
      <vt:variant>
        <vt:lpwstr>_Toc389206493</vt:lpwstr>
      </vt:variant>
      <vt:variant>
        <vt:i4>1179710</vt:i4>
      </vt:variant>
      <vt:variant>
        <vt:i4>158</vt:i4>
      </vt:variant>
      <vt:variant>
        <vt:i4>0</vt:i4>
      </vt:variant>
      <vt:variant>
        <vt:i4>5</vt:i4>
      </vt:variant>
      <vt:variant>
        <vt:lpwstr/>
      </vt:variant>
      <vt:variant>
        <vt:lpwstr>_Toc389206492</vt:lpwstr>
      </vt:variant>
      <vt:variant>
        <vt:i4>1179710</vt:i4>
      </vt:variant>
      <vt:variant>
        <vt:i4>152</vt:i4>
      </vt:variant>
      <vt:variant>
        <vt:i4>0</vt:i4>
      </vt:variant>
      <vt:variant>
        <vt:i4>5</vt:i4>
      </vt:variant>
      <vt:variant>
        <vt:lpwstr/>
      </vt:variant>
      <vt:variant>
        <vt:lpwstr>_Toc389206491</vt:lpwstr>
      </vt:variant>
      <vt:variant>
        <vt:i4>1179710</vt:i4>
      </vt:variant>
      <vt:variant>
        <vt:i4>146</vt:i4>
      </vt:variant>
      <vt:variant>
        <vt:i4>0</vt:i4>
      </vt:variant>
      <vt:variant>
        <vt:i4>5</vt:i4>
      </vt:variant>
      <vt:variant>
        <vt:lpwstr/>
      </vt:variant>
      <vt:variant>
        <vt:lpwstr>_Toc389206490</vt:lpwstr>
      </vt:variant>
      <vt:variant>
        <vt:i4>1245246</vt:i4>
      </vt:variant>
      <vt:variant>
        <vt:i4>140</vt:i4>
      </vt:variant>
      <vt:variant>
        <vt:i4>0</vt:i4>
      </vt:variant>
      <vt:variant>
        <vt:i4>5</vt:i4>
      </vt:variant>
      <vt:variant>
        <vt:lpwstr/>
      </vt:variant>
      <vt:variant>
        <vt:lpwstr>_Toc389206489</vt:lpwstr>
      </vt:variant>
      <vt:variant>
        <vt:i4>1245246</vt:i4>
      </vt:variant>
      <vt:variant>
        <vt:i4>134</vt:i4>
      </vt:variant>
      <vt:variant>
        <vt:i4>0</vt:i4>
      </vt:variant>
      <vt:variant>
        <vt:i4>5</vt:i4>
      </vt:variant>
      <vt:variant>
        <vt:lpwstr/>
      </vt:variant>
      <vt:variant>
        <vt:lpwstr>_Toc389206488</vt:lpwstr>
      </vt:variant>
      <vt:variant>
        <vt:i4>1245246</vt:i4>
      </vt:variant>
      <vt:variant>
        <vt:i4>128</vt:i4>
      </vt:variant>
      <vt:variant>
        <vt:i4>0</vt:i4>
      </vt:variant>
      <vt:variant>
        <vt:i4>5</vt:i4>
      </vt:variant>
      <vt:variant>
        <vt:lpwstr/>
      </vt:variant>
      <vt:variant>
        <vt:lpwstr>_Toc389206487</vt:lpwstr>
      </vt:variant>
      <vt:variant>
        <vt:i4>1245246</vt:i4>
      </vt:variant>
      <vt:variant>
        <vt:i4>122</vt:i4>
      </vt:variant>
      <vt:variant>
        <vt:i4>0</vt:i4>
      </vt:variant>
      <vt:variant>
        <vt:i4>5</vt:i4>
      </vt:variant>
      <vt:variant>
        <vt:lpwstr/>
      </vt:variant>
      <vt:variant>
        <vt:lpwstr>_Toc389206486</vt:lpwstr>
      </vt:variant>
      <vt:variant>
        <vt:i4>1245246</vt:i4>
      </vt:variant>
      <vt:variant>
        <vt:i4>116</vt:i4>
      </vt:variant>
      <vt:variant>
        <vt:i4>0</vt:i4>
      </vt:variant>
      <vt:variant>
        <vt:i4>5</vt:i4>
      </vt:variant>
      <vt:variant>
        <vt:lpwstr/>
      </vt:variant>
      <vt:variant>
        <vt:lpwstr>_Toc389206485</vt:lpwstr>
      </vt:variant>
      <vt:variant>
        <vt:i4>1245246</vt:i4>
      </vt:variant>
      <vt:variant>
        <vt:i4>110</vt:i4>
      </vt:variant>
      <vt:variant>
        <vt:i4>0</vt:i4>
      </vt:variant>
      <vt:variant>
        <vt:i4>5</vt:i4>
      </vt:variant>
      <vt:variant>
        <vt:lpwstr/>
      </vt:variant>
      <vt:variant>
        <vt:lpwstr>_Toc389206484</vt:lpwstr>
      </vt:variant>
      <vt:variant>
        <vt:i4>1245246</vt:i4>
      </vt:variant>
      <vt:variant>
        <vt:i4>104</vt:i4>
      </vt:variant>
      <vt:variant>
        <vt:i4>0</vt:i4>
      </vt:variant>
      <vt:variant>
        <vt:i4>5</vt:i4>
      </vt:variant>
      <vt:variant>
        <vt:lpwstr/>
      </vt:variant>
      <vt:variant>
        <vt:lpwstr>_Toc389206483</vt:lpwstr>
      </vt:variant>
      <vt:variant>
        <vt:i4>1245246</vt:i4>
      </vt:variant>
      <vt:variant>
        <vt:i4>98</vt:i4>
      </vt:variant>
      <vt:variant>
        <vt:i4>0</vt:i4>
      </vt:variant>
      <vt:variant>
        <vt:i4>5</vt:i4>
      </vt:variant>
      <vt:variant>
        <vt:lpwstr/>
      </vt:variant>
      <vt:variant>
        <vt:lpwstr>_Toc389206482</vt:lpwstr>
      </vt:variant>
      <vt:variant>
        <vt:i4>1245246</vt:i4>
      </vt:variant>
      <vt:variant>
        <vt:i4>92</vt:i4>
      </vt:variant>
      <vt:variant>
        <vt:i4>0</vt:i4>
      </vt:variant>
      <vt:variant>
        <vt:i4>5</vt:i4>
      </vt:variant>
      <vt:variant>
        <vt:lpwstr/>
      </vt:variant>
      <vt:variant>
        <vt:lpwstr>_Toc389206481</vt:lpwstr>
      </vt:variant>
      <vt:variant>
        <vt:i4>1245246</vt:i4>
      </vt:variant>
      <vt:variant>
        <vt:i4>86</vt:i4>
      </vt:variant>
      <vt:variant>
        <vt:i4>0</vt:i4>
      </vt:variant>
      <vt:variant>
        <vt:i4>5</vt:i4>
      </vt:variant>
      <vt:variant>
        <vt:lpwstr/>
      </vt:variant>
      <vt:variant>
        <vt:lpwstr>_Toc389206480</vt:lpwstr>
      </vt:variant>
      <vt:variant>
        <vt:i4>1835070</vt:i4>
      </vt:variant>
      <vt:variant>
        <vt:i4>80</vt:i4>
      </vt:variant>
      <vt:variant>
        <vt:i4>0</vt:i4>
      </vt:variant>
      <vt:variant>
        <vt:i4>5</vt:i4>
      </vt:variant>
      <vt:variant>
        <vt:lpwstr/>
      </vt:variant>
      <vt:variant>
        <vt:lpwstr>_Toc389206479</vt:lpwstr>
      </vt:variant>
      <vt:variant>
        <vt:i4>1835070</vt:i4>
      </vt:variant>
      <vt:variant>
        <vt:i4>74</vt:i4>
      </vt:variant>
      <vt:variant>
        <vt:i4>0</vt:i4>
      </vt:variant>
      <vt:variant>
        <vt:i4>5</vt:i4>
      </vt:variant>
      <vt:variant>
        <vt:lpwstr/>
      </vt:variant>
      <vt:variant>
        <vt:lpwstr>_Toc389206478</vt:lpwstr>
      </vt:variant>
      <vt:variant>
        <vt:i4>1835070</vt:i4>
      </vt:variant>
      <vt:variant>
        <vt:i4>68</vt:i4>
      </vt:variant>
      <vt:variant>
        <vt:i4>0</vt:i4>
      </vt:variant>
      <vt:variant>
        <vt:i4>5</vt:i4>
      </vt:variant>
      <vt:variant>
        <vt:lpwstr/>
      </vt:variant>
      <vt:variant>
        <vt:lpwstr>_Toc389206477</vt:lpwstr>
      </vt:variant>
      <vt:variant>
        <vt:i4>1835070</vt:i4>
      </vt:variant>
      <vt:variant>
        <vt:i4>62</vt:i4>
      </vt:variant>
      <vt:variant>
        <vt:i4>0</vt:i4>
      </vt:variant>
      <vt:variant>
        <vt:i4>5</vt:i4>
      </vt:variant>
      <vt:variant>
        <vt:lpwstr/>
      </vt:variant>
      <vt:variant>
        <vt:lpwstr>_Toc389206476</vt:lpwstr>
      </vt:variant>
      <vt:variant>
        <vt:i4>1835070</vt:i4>
      </vt:variant>
      <vt:variant>
        <vt:i4>56</vt:i4>
      </vt:variant>
      <vt:variant>
        <vt:i4>0</vt:i4>
      </vt:variant>
      <vt:variant>
        <vt:i4>5</vt:i4>
      </vt:variant>
      <vt:variant>
        <vt:lpwstr/>
      </vt:variant>
      <vt:variant>
        <vt:lpwstr>_Toc389206475</vt:lpwstr>
      </vt:variant>
      <vt:variant>
        <vt:i4>1835070</vt:i4>
      </vt:variant>
      <vt:variant>
        <vt:i4>50</vt:i4>
      </vt:variant>
      <vt:variant>
        <vt:i4>0</vt:i4>
      </vt:variant>
      <vt:variant>
        <vt:i4>5</vt:i4>
      </vt:variant>
      <vt:variant>
        <vt:lpwstr/>
      </vt:variant>
      <vt:variant>
        <vt:lpwstr>_Toc389206474</vt:lpwstr>
      </vt:variant>
      <vt:variant>
        <vt:i4>1835070</vt:i4>
      </vt:variant>
      <vt:variant>
        <vt:i4>44</vt:i4>
      </vt:variant>
      <vt:variant>
        <vt:i4>0</vt:i4>
      </vt:variant>
      <vt:variant>
        <vt:i4>5</vt:i4>
      </vt:variant>
      <vt:variant>
        <vt:lpwstr/>
      </vt:variant>
      <vt:variant>
        <vt:lpwstr>_Toc389206473</vt:lpwstr>
      </vt:variant>
      <vt:variant>
        <vt:i4>1835070</vt:i4>
      </vt:variant>
      <vt:variant>
        <vt:i4>38</vt:i4>
      </vt:variant>
      <vt:variant>
        <vt:i4>0</vt:i4>
      </vt:variant>
      <vt:variant>
        <vt:i4>5</vt:i4>
      </vt:variant>
      <vt:variant>
        <vt:lpwstr/>
      </vt:variant>
      <vt:variant>
        <vt:lpwstr>_Toc389206472</vt:lpwstr>
      </vt:variant>
      <vt:variant>
        <vt:i4>1835070</vt:i4>
      </vt:variant>
      <vt:variant>
        <vt:i4>32</vt:i4>
      </vt:variant>
      <vt:variant>
        <vt:i4>0</vt:i4>
      </vt:variant>
      <vt:variant>
        <vt:i4>5</vt:i4>
      </vt:variant>
      <vt:variant>
        <vt:lpwstr/>
      </vt:variant>
      <vt:variant>
        <vt:lpwstr>_Toc389206471</vt:lpwstr>
      </vt:variant>
      <vt:variant>
        <vt:i4>1835070</vt:i4>
      </vt:variant>
      <vt:variant>
        <vt:i4>26</vt:i4>
      </vt:variant>
      <vt:variant>
        <vt:i4>0</vt:i4>
      </vt:variant>
      <vt:variant>
        <vt:i4>5</vt:i4>
      </vt:variant>
      <vt:variant>
        <vt:lpwstr/>
      </vt:variant>
      <vt:variant>
        <vt:lpwstr>_Toc389206470</vt:lpwstr>
      </vt:variant>
      <vt:variant>
        <vt:i4>1900606</vt:i4>
      </vt:variant>
      <vt:variant>
        <vt:i4>20</vt:i4>
      </vt:variant>
      <vt:variant>
        <vt:i4>0</vt:i4>
      </vt:variant>
      <vt:variant>
        <vt:i4>5</vt:i4>
      </vt:variant>
      <vt:variant>
        <vt:lpwstr/>
      </vt:variant>
      <vt:variant>
        <vt:lpwstr>_Toc389206469</vt:lpwstr>
      </vt:variant>
      <vt:variant>
        <vt:i4>1900606</vt:i4>
      </vt:variant>
      <vt:variant>
        <vt:i4>14</vt:i4>
      </vt:variant>
      <vt:variant>
        <vt:i4>0</vt:i4>
      </vt:variant>
      <vt:variant>
        <vt:i4>5</vt:i4>
      </vt:variant>
      <vt:variant>
        <vt:lpwstr/>
      </vt:variant>
      <vt:variant>
        <vt:lpwstr>_Toc389206468</vt:lpwstr>
      </vt:variant>
      <vt:variant>
        <vt:i4>1900606</vt:i4>
      </vt:variant>
      <vt:variant>
        <vt:i4>8</vt:i4>
      </vt:variant>
      <vt:variant>
        <vt:i4>0</vt:i4>
      </vt:variant>
      <vt:variant>
        <vt:i4>5</vt:i4>
      </vt:variant>
      <vt:variant>
        <vt:lpwstr/>
      </vt:variant>
      <vt:variant>
        <vt:lpwstr>_Toc389206467</vt:lpwstr>
      </vt:variant>
      <vt:variant>
        <vt:i4>1900606</vt:i4>
      </vt:variant>
      <vt:variant>
        <vt:i4>2</vt:i4>
      </vt:variant>
      <vt:variant>
        <vt:i4>0</vt:i4>
      </vt:variant>
      <vt:variant>
        <vt:i4>5</vt:i4>
      </vt:variant>
      <vt:variant>
        <vt:lpwstr/>
      </vt:variant>
      <vt:variant>
        <vt:lpwstr>_Toc389206466</vt:lpwstr>
      </vt:variant>
      <vt:variant>
        <vt:i4>1048599</vt:i4>
      </vt:variant>
      <vt:variant>
        <vt:i4>18</vt:i4>
      </vt:variant>
      <vt:variant>
        <vt:i4>0</vt:i4>
      </vt:variant>
      <vt:variant>
        <vt:i4>5</vt:i4>
      </vt:variant>
      <vt:variant>
        <vt:lpwstr>http://weiss.vmm.be/</vt:lpwstr>
      </vt:variant>
      <vt:variant>
        <vt:lpwstr/>
      </vt:variant>
      <vt:variant>
        <vt:i4>5505088</vt:i4>
      </vt:variant>
      <vt:variant>
        <vt:i4>15</vt:i4>
      </vt:variant>
      <vt:variant>
        <vt:i4>0</vt:i4>
      </vt:variant>
      <vt:variant>
        <vt:i4>5</vt:i4>
      </vt:variant>
      <vt:variant>
        <vt:lpwstr>http://prtr.ec.europa.eu/DiffuseSourcesWater.aspx</vt:lpwstr>
      </vt:variant>
      <vt:variant>
        <vt:lpwstr/>
      </vt:variant>
      <vt:variant>
        <vt:i4>3932221</vt:i4>
      </vt:variant>
      <vt:variant>
        <vt:i4>12</vt:i4>
      </vt:variant>
      <vt:variant>
        <vt:i4>0</vt:i4>
      </vt:variant>
      <vt:variant>
        <vt:i4>5</vt:i4>
      </vt:variant>
      <vt:variant>
        <vt:lpwstr>http://rod.eionet.europa.eu/obligations/632</vt:lpwstr>
      </vt:variant>
      <vt:variant>
        <vt:lpwstr/>
      </vt:variant>
      <vt:variant>
        <vt:i4>786510</vt:i4>
      </vt:variant>
      <vt:variant>
        <vt:i4>9</vt:i4>
      </vt:variant>
      <vt:variant>
        <vt:i4>0</vt:i4>
      </vt:variant>
      <vt:variant>
        <vt:i4>5</vt:i4>
      </vt:variant>
      <vt:variant>
        <vt:lpwstr>https://circabc.europa.eu/sd/a/6a3fb5a0-4dec-4fde-a69d-5ac93dfbbadd/Guidance document n28.pdf</vt:lpwstr>
      </vt:variant>
      <vt:variant>
        <vt:lpwstr/>
      </vt:variant>
      <vt:variant>
        <vt:i4>2359328</vt:i4>
      </vt:variant>
      <vt:variant>
        <vt:i4>6</vt:i4>
      </vt:variant>
      <vt:variant>
        <vt:i4>0</vt:i4>
      </vt:variant>
      <vt:variant>
        <vt:i4>5</vt:i4>
      </vt:variant>
      <vt:variant>
        <vt:lpwstr>http://www.eea.europa.eu/data-and-maps/indicators/untitled-indemission-intensity-of-agriculture/assessment</vt:lpwstr>
      </vt:variant>
      <vt:variant>
        <vt:lpwstr/>
      </vt:variant>
      <vt:variant>
        <vt:i4>3932221</vt:i4>
      </vt:variant>
      <vt:variant>
        <vt:i4>3</vt:i4>
      </vt:variant>
      <vt:variant>
        <vt:i4>0</vt:i4>
      </vt:variant>
      <vt:variant>
        <vt:i4>5</vt:i4>
      </vt:variant>
      <vt:variant>
        <vt:lpwstr>http://rod.eionet.europa.eu/obligations/632</vt:lpwstr>
      </vt:variant>
      <vt:variant>
        <vt:lpwstr/>
      </vt:variant>
      <vt:variant>
        <vt:i4>3801205</vt:i4>
      </vt:variant>
      <vt:variant>
        <vt:i4>0</vt:i4>
      </vt:variant>
      <vt:variant>
        <vt:i4>0</vt:i4>
      </vt:variant>
      <vt:variant>
        <vt:i4>5</vt:i4>
      </vt:variant>
      <vt:variant>
        <vt:lpwstr>https://circabc.europa.eu/sd/a/0cc3581b-5f65-4b6f-91c6-433a1e947838/TGD-EQS CIS-WFD 27 EC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 Romero</dc:creator>
  <cp:keywords>EL4</cp:keywords>
  <cp:lastModifiedBy>Ion Ruiz Iragi</cp:lastModifiedBy>
  <cp:revision>3</cp:revision>
  <cp:lastPrinted>2015-10-14T15:42:00Z</cp:lastPrinted>
  <dcterms:created xsi:type="dcterms:W3CDTF">2019-02-04T10:36:00Z</dcterms:created>
  <dcterms:modified xsi:type="dcterms:W3CDTF">2019-02-04T10:36:00Z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Jorge Rodriguez Romero</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y fmtid="{D5CDD505-2E9C-101B-9397-08002B2CF9AE}" pid="14" name="_AdHocReviewCycleID">
    <vt:i4>-1275372020</vt:i4>
  </property>
  <property fmtid="{D5CDD505-2E9C-101B-9397-08002B2CF9AE}" pid="15" name="_EmailSubject">
    <vt:lpwstr>Version 6.0.6 of the reporting guidance</vt:lpwstr>
  </property>
  <property fmtid="{D5CDD505-2E9C-101B-9397-08002B2CF9AE}" pid="16" name="_AuthorEmail">
    <vt:lpwstr>Joaquim.Capitao@ec.europa.eu</vt:lpwstr>
  </property>
  <property fmtid="{D5CDD505-2E9C-101B-9397-08002B2CF9AE}" pid="17" name="_AuthorEmailDisplayName">
    <vt:lpwstr>CAPITAO Joaquim (ENV)</vt:lpwstr>
  </property>
  <property fmtid="{D5CDD505-2E9C-101B-9397-08002B2CF9AE}" pid="18" name="_ReviewingToolsShownOnce">
    <vt:lpwstr/>
  </property>
</Properties>
</file>