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8C9" w:rsidRPr="002C011B" w:rsidRDefault="00A328C9" w:rsidP="00A328C9">
      <w:pPr>
        <w:pStyle w:val="ZCom"/>
        <w:widowControl/>
        <w:tabs>
          <w:tab w:val="left" w:pos="142"/>
          <w:tab w:val="left" w:pos="4253"/>
        </w:tabs>
        <w:jc w:val="center"/>
        <w:rPr>
          <w:rFonts w:ascii="Calibri" w:hAnsi="Calibri"/>
        </w:rPr>
      </w:pPr>
      <w:bookmarkStart w:id="0" w:name="eltqTitle"/>
      <w:r w:rsidRPr="002C011B">
        <w:rPr>
          <w:noProof/>
        </w:rPr>
        <w:drawing>
          <wp:anchor distT="0" distB="0" distL="114300" distR="114300" simplePos="0" relativeHeight="251657216" behindDoc="1" locked="0" layoutInCell="0" allowOverlap="1" wp14:anchorId="615547E3" wp14:editId="1FB3C3C1">
            <wp:simplePos x="0" y="0"/>
            <wp:positionH relativeFrom="column">
              <wp:posOffset>-43180</wp:posOffset>
            </wp:positionH>
            <wp:positionV relativeFrom="paragraph">
              <wp:posOffset>-182842</wp:posOffset>
            </wp:positionV>
            <wp:extent cx="5473065" cy="7232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3065" cy="723265"/>
                    </a:xfrm>
                    <a:prstGeom prst="rect">
                      <a:avLst/>
                    </a:prstGeom>
                    <a:noFill/>
                  </pic:spPr>
                </pic:pic>
              </a:graphicData>
            </a:graphic>
          </wp:anchor>
        </w:drawing>
      </w:r>
    </w:p>
    <w:p w:rsidR="00A328C9" w:rsidRPr="002C011B" w:rsidRDefault="00A328C9" w:rsidP="00A328C9">
      <w:pPr>
        <w:pStyle w:val="ZDGName"/>
        <w:rPr>
          <w:rFonts w:ascii="Calibri" w:hAnsi="Calibri"/>
        </w:rPr>
      </w:pPr>
    </w:p>
    <w:p w:rsidR="00A328C9" w:rsidRPr="002C011B" w:rsidRDefault="00A328C9" w:rsidP="00A328C9">
      <w:pPr>
        <w:pStyle w:val="ZCom"/>
        <w:widowControl/>
        <w:jc w:val="center"/>
        <w:rPr>
          <w:rFonts w:ascii="Calibri" w:hAnsi="Calibri"/>
        </w:rPr>
      </w:pPr>
    </w:p>
    <w:p w:rsidR="00A328C9" w:rsidRPr="002C011B" w:rsidRDefault="00A328C9" w:rsidP="00A328C9">
      <w:pPr>
        <w:pStyle w:val="ZCom"/>
        <w:widowControl/>
        <w:jc w:val="center"/>
        <w:rPr>
          <w:rFonts w:ascii="Calibri" w:hAnsi="Calibri"/>
        </w:rPr>
      </w:pPr>
    </w:p>
    <w:p w:rsidR="00A328C9" w:rsidRPr="002C011B" w:rsidRDefault="00A328C9" w:rsidP="00A328C9">
      <w:pPr>
        <w:autoSpaceDE w:val="0"/>
        <w:autoSpaceDN w:val="0"/>
        <w:spacing w:before="960" w:after="0"/>
        <w:ind w:right="85"/>
        <w:jc w:val="center"/>
        <w:rPr>
          <w:rFonts w:ascii="Calibri" w:hAnsi="Calibri"/>
          <w:sz w:val="24"/>
          <w:szCs w:val="24"/>
          <w:lang w:eastAsia="en-GB"/>
        </w:rPr>
      </w:pPr>
      <w:r w:rsidRPr="002C011B">
        <w:rPr>
          <w:rFonts w:ascii="Calibri" w:hAnsi="Calibri" w:cs="Arial"/>
          <w:sz w:val="24"/>
          <w:lang w:eastAsia="en-GB"/>
        </w:rPr>
        <w:t xml:space="preserve">DG </w:t>
      </w:r>
      <w:r w:rsidR="00645922">
        <w:rPr>
          <w:rFonts w:ascii="Calibri" w:hAnsi="Calibri" w:cs="Arial"/>
          <w:sz w:val="24"/>
          <w:lang w:eastAsia="en-GB"/>
        </w:rPr>
        <w:t>Environment</w:t>
      </w:r>
    </w:p>
    <w:p w:rsidR="00A328C9" w:rsidRPr="002C011B" w:rsidRDefault="00FD5EBE" w:rsidP="00A328C9">
      <w:pPr>
        <w:widowControl w:val="0"/>
        <w:autoSpaceDE w:val="0"/>
        <w:autoSpaceDN w:val="0"/>
        <w:ind w:right="85"/>
        <w:jc w:val="center"/>
        <w:rPr>
          <w:rFonts w:ascii="Calibri" w:hAnsi="Calibri" w:cs="Arial"/>
          <w:sz w:val="24"/>
          <w:lang w:eastAsia="en-GB"/>
        </w:rPr>
      </w:pPr>
      <w:r w:rsidRPr="004636EF">
        <w:rPr>
          <w:rFonts w:ascii="Calibri" w:hAnsi="Calibri" w:cs="Arial"/>
          <w:sz w:val="24"/>
          <w:lang w:eastAsia="en-GB"/>
        </w:rPr>
        <w:t>Unit Directorate D – Natural Capital</w:t>
      </w:r>
    </w:p>
    <w:bookmarkEnd w:id="0"/>
    <w:p w:rsidR="001701F9" w:rsidRPr="002C011B" w:rsidRDefault="00221958" w:rsidP="00497268">
      <w:pPr>
        <w:pStyle w:val="SubTitle1"/>
        <w:spacing w:before="2760" w:after="600"/>
        <w:rPr>
          <w:rFonts w:ascii="Calibri" w:hAnsi="Calibri"/>
          <w:sz w:val="44"/>
          <w:szCs w:val="44"/>
        </w:rPr>
      </w:pPr>
      <w:r w:rsidRPr="002C011B">
        <w:rPr>
          <w:rFonts w:ascii="Calibri" w:hAnsi="Calibri"/>
          <w:sz w:val="44"/>
          <w:szCs w:val="44"/>
        </w:rPr>
        <w:t>Architecture</w:t>
      </w:r>
      <w:r w:rsidR="00D118AC" w:rsidRPr="002C011B">
        <w:rPr>
          <w:rFonts w:ascii="Calibri" w:hAnsi="Calibri"/>
          <w:sz w:val="44"/>
          <w:szCs w:val="44"/>
        </w:rPr>
        <w:t xml:space="preserve"> </w:t>
      </w:r>
      <w:r w:rsidR="005A7163" w:rsidRPr="002C011B">
        <w:rPr>
          <w:rFonts w:ascii="Calibri" w:hAnsi="Calibri"/>
          <w:sz w:val="44"/>
          <w:szCs w:val="44"/>
        </w:rPr>
        <w:t>Overview</w:t>
      </w:r>
      <w:r w:rsidR="00EF2994">
        <w:rPr>
          <w:rFonts w:ascii="Calibri" w:hAnsi="Calibri"/>
          <w:sz w:val="44"/>
          <w:szCs w:val="44"/>
        </w:rPr>
        <w:t xml:space="preserve"> and </w:t>
      </w:r>
      <w:r w:rsidR="00EF2994" w:rsidRPr="00EF2994">
        <w:rPr>
          <w:rFonts w:ascii="Calibri" w:hAnsi="Calibri"/>
          <w:sz w:val="44"/>
          <w:szCs w:val="44"/>
        </w:rPr>
        <w:t>Operational model</w:t>
      </w:r>
    </w:p>
    <w:bookmarkStart w:id="1" w:name="techSectionBreak1"/>
    <w:p w:rsidR="008932F1" w:rsidRPr="00FD5EBE" w:rsidRDefault="00F31A37" w:rsidP="008932F1">
      <w:pPr>
        <w:jc w:val="center"/>
      </w:pPr>
      <w:sdt>
        <w:sdtPr>
          <w:rPr>
            <w:rFonts w:asciiTheme="minorHAnsi" w:eastAsia="PMingLiU" w:hAnsiTheme="minorHAnsi" w:cstheme="minorHAnsi"/>
            <w:b/>
            <w:sz w:val="40"/>
            <w:szCs w:val="40"/>
          </w:rPr>
          <w:alias w:val="Subject"/>
          <w:tag w:val=""/>
          <w:id w:val="1232504091"/>
          <w:placeholder>
            <w:docPart w:val="10997B9A1467437A9D2489D5B2E84B48"/>
          </w:placeholder>
          <w:dataBinding w:prefixMappings="xmlns:ns0='http://purl.org/dc/elements/1.1/' xmlns:ns1='http://schemas.openxmlformats.org/package/2006/metadata/core-properties' " w:xpath="/ns1:coreProperties[1]/ns0:subject[1]" w:storeItemID="{6C3C8BC8-F283-45AE-878A-BAB7291924A1}"/>
          <w:text/>
        </w:sdtPr>
        <w:sdtContent>
          <w:r w:rsidR="00FD5EBE" w:rsidRPr="00FD5EBE">
            <w:rPr>
              <w:rFonts w:asciiTheme="minorHAnsi" w:eastAsia="PMingLiU" w:hAnsiTheme="minorHAnsi" w:cstheme="minorHAnsi"/>
              <w:b/>
              <w:sz w:val="40"/>
              <w:szCs w:val="40"/>
            </w:rPr>
            <w:t>Forest Information System for Europe (FISE)</w:t>
          </w:r>
        </w:sdtContent>
      </w:sdt>
    </w:p>
    <w:p w:rsidR="00A328C9" w:rsidRPr="00FD5EBE" w:rsidRDefault="00A328C9" w:rsidP="00497268">
      <w:pPr>
        <w:spacing w:before="1560" w:after="0"/>
        <w:ind w:left="3600" w:firstLine="720"/>
        <w:jc w:val="left"/>
        <w:rPr>
          <w:rFonts w:ascii="Calibri" w:hAnsi="Calibri"/>
          <w:b/>
          <w:sz w:val="40"/>
        </w:rPr>
      </w:pPr>
      <w:r w:rsidRPr="00FD5EBE">
        <w:rPr>
          <w:rFonts w:ascii="Calibri" w:hAnsi="Calibri"/>
        </w:rPr>
        <w:t xml:space="preserve">Date: </w:t>
      </w:r>
      <w:r w:rsidRPr="00FD5EBE">
        <w:rPr>
          <w:rFonts w:ascii="Calibri" w:hAnsi="Calibri"/>
        </w:rPr>
        <w:tab/>
      </w:r>
      <w:r w:rsidRPr="00FD5EBE">
        <w:rPr>
          <w:rFonts w:ascii="Calibri" w:hAnsi="Calibri"/>
        </w:rPr>
        <w:tab/>
      </w:r>
      <w:sdt>
        <w:sdtPr>
          <w:rPr>
            <w:rFonts w:asciiTheme="minorHAnsi" w:eastAsia="Calibri" w:hAnsiTheme="minorHAnsi" w:cstheme="minorHAnsi"/>
            <w:bCs/>
          </w:rPr>
          <w:alias w:val="Date"/>
          <w:tag w:val="Date"/>
          <w:id w:val="1179472455"/>
          <w:placeholder>
            <w:docPart w:val="7A2D49F427D943AF984C3CC051D68F84"/>
          </w:placeholder>
          <w:dataBinding w:prefixMappings="xmlns:ns0='http://schemas.microsoft.com/office/2006/coverPageProps' " w:xpath="/ns0:CoverPageProperties[1]/ns0:PublishDate[1]" w:storeItemID="{55AF091B-3C7A-41E3-B477-F2FDAA23CFDA}"/>
          <w:date w:fullDate="2018-09-03T00:00:00Z">
            <w:dateFormat w:val="dd/MM/yyyy"/>
            <w:lid w:val="en-GB"/>
            <w:storeMappedDataAs w:val="dateTime"/>
            <w:calendar w:val="gregorian"/>
          </w:date>
        </w:sdtPr>
        <w:sdtContent>
          <w:r w:rsidR="00FD5EBE" w:rsidRPr="00FD5EBE">
            <w:rPr>
              <w:rFonts w:asciiTheme="minorHAnsi" w:eastAsia="Calibri" w:hAnsiTheme="minorHAnsi" w:cstheme="minorHAnsi"/>
              <w:bCs/>
            </w:rPr>
            <w:t>03/09/2018</w:t>
          </w:r>
        </w:sdtContent>
      </w:sdt>
    </w:p>
    <w:p w:rsidR="00A328C9" w:rsidRPr="00FD5EBE" w:rsidRDefault="00A328C9" w:rsidP="00A328C9">
      <w:pPr>
        <w:spacing w:after="0"/>
        <w:ind w:left="3600" w:firstLine="720"/>
        <w:jc w:val="left"/>
        <w:rPr>
          <w:rFonts w:ascii="Calibri" w:hAnsi="Calibri"/>
          <w:b/>
          <w:sz w:val="40"/>
        </w:rPr>
      </w:pPr>
      <w:r w:rsidRPr="00FD5EBE">
        <w:rPr>
          <w:rFonts w:asciiTheme="minorHAnsi" w:hAnsiTheme="minorHAnsi" w:cstheme="minorHAnsi"/>
        </w:rPr>
        <w:t xml:space="preserve">Doc. Version: </w:t>
      </w:r>
      <w:r w:rsidRPr="00FD5EBE">
        <w:rPr>
          <w:rFonts w:asciiTheme="minorHAnsi" w:hAnsiTheme="minorHAnsi" w:cstheme="minorHAnsi"/>
        </w:rPr>
        <w:tab/>
      </w:r>
      <w:sdt>
        <w:sdtPr>
          <w:rPr>
            <w:rFonts w:asciiTheme="minorHAnsi" w:eastAsia="PMingLiU" w:hAnsiTheme="minorHAnsi" w:cstheme="minorHAnsi"/>
          </w:rPr>
          <w:alias w:val="Version"/>
          <w:id w:val="962387778"/>
          <w:placeholder>
            <w:docPart w:val="20552D625C58423C91C2A72D717A90D0"/>
          </w:placeholder>
          <w:dataBinding w:prefixMappings="xmlns:ns0='http://purl.org/dc/elements/1.1/' xmlns:ns1='http://schemas.openxmlformats.org/package/2006/metadata/core-properties' " w:xpath="/ns1:coreProperties[1]/ns1:contentStatus[1]" w:storeItemID="{6C3C8BC8-F283-45AE-878A-BAB7291924A1}"/>
          <w:text/>
        </w:sdtPr>
        <w:sdtContent>
          <w:r w:rsidR="00FD5EBE" w:rsidRPr="00FD5EBE">
            <w:rPr>
              <w:rFonts w:asciiTheme="minorHAnsi" w:eastAsia="PMingLiU" w:hAnsiTheme="minorHAnsi" w:cstheme="minorHAnsi"/>
            </w:rPr>
            <w:t>1.0</w:t>
          </w:r>
        </w:sdtContent>
      </w:sdt>
      <w:r w:rsidRPr="00FD5EBE">
        <w:rPr>
          <w:rFonts w:asciiTheme="minorHAnsi" w:hAnsiTheme="minorHAnsi" w:cstheme="minorHAnsi"/>
        </w:rPr>
        <w:t xml:space="preserve"> </w:t>
      </w:r>
    </w:p>
    <w:p w:rsidR="00A328C9" w:rsidRPr="002C011B" w:rsidRDefault="00A328C9" w:rsidP="00A328C9">
      <w:pPr>
        <w:spacing w:after="460"/>
        <w:ind w:left="3600"/>
        <w:rPr>
          <w:rFonts w:ascii="Calibri" w:hAnsi="Calibri"/>
        </w:rPr>
      </w:pPr>
    </w:p>
    <w:p w:rsidR="00A328C9" w:rsidRPr="002C011B" w:rsidRDefault="00A328C9" w:rsidP="00A328C9">
      <w:pPr>
        <w:rPr>
          <w:rFonts w:ascii="Calibri" w:hAnsi="Calibri"/>
        </w:rPr>
      </w:pPr>
    </w:p>
    <w:p w:rsidR="00A328C9" w:rsidRPr="002C011B" w:rsidRDefault="00A328C9" w:rsidP="00A328C9">
      <w:pPr>
        <w:rPr>
          <w:rFonts w:ascii="Calibri" w:hAnsi="Calibri"/>
        </w:rPr>
      </w:pPr>
    </w:p>
    <w:p w:rsidR="00A328C9" w:rsidRPr="002C011B" w:rsidRDefault="00A328C9" w:rsidP="00A328C9">
      <w:pPr>
        <w:rPr>
          <w:rFonts w:ascii="Calibri" w:hAnsi="Calibri"/>
        </w:rPr>
      </w:pPr>
    </w:p>
    <w:p w:rsidR="00A328C9" w:rsidRPr="002C011B" w:rsidRDefault="00A328C9" w:rsidP="00A328C9">
      <w:pPr>
        <w:rPr>
          <w:rFonts w:ascii="Calibri" w:hAnsi="Calibri"/>
        </w:rPr>
      </w:pPr>
    </w:p>
    <w:p w:rsidR="00A328C9" w:rsidRPr="002C011B" w:rsidRDefault="00A328C9" w:rsidP="00A328C9">
      <w:pPr>
        <w:ind w:left="1440" w:firstLine="720"/>
        <w:jc w:val="right"/>
        <w:rPr>
          <w:rFonts w:ascii="Calibri" w:hAnsi="Calibri"/>
          <w:i/>
        </w:rPr>
      </w:pPr>
    </w:p>
    <w:p w:rsidR="00A328C9" w:rsidRPr="002C011B" w:rsidRDefault="00A328C9" w:rsidP="00A328C9">
      <w:pPr>
        <w:ind w:left="1440" w:firstLine="720"/>
        <w:jc w:val="right"/>
        <w:rPr>
          <w:rFonts w:ascii="Calibri" w:hAnsi="Calibri"/>
          <w:i/>
        </w:rPr>
      </w:pPr>
    </w:p>
    <w:p w:rsidR="00A328C9" w:rsidRPr="002C011B" w:rsidRDefault="00221958" w:rsidP="00A328C9">
      <w:pPr>
        <w:jc w:val="center"/>
        <w:rPr>
          <w:rFonts w:ascii="Calibri" w:hAnsi="Calibri"/>
          <w:i/>
          <w:color w:val="808080" w:themeColor="background1" w:themeShade="80"/>
          <w:sz w:val="20"/>
        </w:rPr>
      </w:pPr>
      <w:r w:rsidRPr="002C011B">
        <w:rPr>
          <w:rFonts w:ascii="Calibri" w:hAnsi="Calibri"/>
          <w:i/>
          <w:noProof/>
          <w:color w:val="808080" w:themeColor="background1" w:themeShade="80"/>
          <w:sz w:val="20"/>
          <w:lang w:eastAsia="en-GB"/>
        </w:rPr>
        <w:drawing>
          <wp:inline distT="0" distB="0" distL="0" distR="0" wp14:anchorId="4E69995B" wp14:editId="442D1485">
            <wp:extent cx="626165" cy="6689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864" cy="669727"/>
                    </a:xfrm>
                    <a:prstGeom prst="rect">
                      <a:avLst/>
                    </a:prstGeom>
                    <a:noFill/>
                  </pic:spPr>
                </pic:pic>
              </a:graphicData>
            </a:graphic>
          </wp:inline>
        </w:drawing>
      </w:r>
    </w:p>
    <w:p w:rsidR="00497268" w:rsidRPr="002C011B" w:rsidRDefault="00497268" w:rsidP="00A328C9">
      <w:pPr>
        <w:jc w:val="center"/>
        <w:rPr>
          <w:rFonts w:ascii="Calibri" w:hAnsi="Calibri"/>
          <w:i/>
          <w:color w:val="808080" w:themeColor="background1" w:themeShade="80"/>
          <w:sz w:val="20"/>
        </w:rPr>
      </w:pPr>
    </w:p>
    <w:p w:rsidR="00A328C9" w:rsidRPr="002C011B" w:rsidRDefault="00221958" w:rsidP="00A328C9">
      <w:pPr>
        <w:jc w:val="center"/>
        <w:rPr>
          <w:rFonts w:ascii="Calibri" w:hAnsi="Calibri"/>
          <w:i/>
          <w:color w:val="808080" w:themeColor="background1" w:themeShade="80"/>
          <w:sz w:val="20"/>
        </w:rPr>
      </w:pPr>
      <w:r w:rsidRPr="002C011B">
        <w:rPr>
          <w:rFonts w:ascii="Calibri" w:hAnsi="Calibri"/>
          <w:i/>
          <w:color w:val="808080" w:themeColor="background1" w:themeShade="80"/>
          <w:sz w:val="20"/>
        </w:rPr>
        <w:t>RUP@EC</w:t>
      </w:r>
      <w:r w:rsidR="00A328C9" w:rsidRPr="002C011B">
        <w:rPr>
          <w:rFonts w:ascii="Calibri" w:hAnsi="Calibri"/>
          <w:i/>
          <w:color w:val="808080" w:themeColor="background1" w:themeShade="80"/>
          <w:sz w:val="20"/>
        </w:rPr>
        <w:t xml:space="preserve"> Template V.</w:t>
      </w:r>
      <w:r w:rsidRPr="002C011B">
        <w:rPr>
          <w:rFonts w:ascii="Calibri" w:hAnsi="Calibri"/>
          <w:i/>
          <w:color w:val="808080" w:themeColor="background1" w:themeShade="80"/>
          <w:sz w:val="20"/>
        </w:rPr>
        <w:t>5.0</w:t>
      </w:r>
    </w:p>
    <w:p w:rsidR="001701F9" w:rsidRPr="002C011B" w:rsidRDefault="001701F9" w:rsidP="004A5AC6">
      <w:pPr>
        <w:rPr>
          <w:rFonts w:ascii="Calibri" w:hAnsi="Calibri"/>
        </w:rPr>
        <w:sectPr w:rsidR="001701F9" w:rsidRPr="002C011B" w:rsidSect="000E12F5">
          <w:headerReference w:type="default" r:id="rId11"/>
          <w:footerReference w:type="default" r:id="rId12"/>
          <w:headerReference w:type="first" r:id="rId13"/>
          <w:footerReference w:type="first" r:id="rId14"/>
          <w:pgSz w:w="11907" w:h="16840" w:code="9"/>
          <w:pgMar w:top="1021" w:right="1701" w:bottom="1021" w:left="1588" w:header="601" w:footer="607" w:gutter="0"/>
          <w:paperSrc w:first="114" w:other="114"/>
          <w:cols w:space="720"/>
          <w:titlePg/>
          <w:docGrid w:linePitch="299"/>
        </w:sectPr>
      </w:pPr>
    </w:p>
    <w:p w:rsidR="00A328C9" w:rsidRPr="002C011B" w:rsidRDefault="00375767" w:rsidP="00A328C9">
      <w:pPr>
        <w:spacing w:after="20" w:line="276" w:lineRule="auto"/>
        <w:jc w:val="left"/>
        <w:rPr>
          <w:rFonts w:asciiTheme="minorHAnsi" w:eastAsia="Calibri" w:hAnsiTheme="minorHAnsi" w:cstheme="minorHAnsi"/>
          <w:b/>
          <w:color w:val="000000"/>
          <w:szCs w:val="22"/>
        </w:rPr>
      </w:pPr>
      <w:bookmarkStart w:id="2" w:name="eltqToC"/>
      <w:bookmarkStart w:id="3" w:name="_Toc180987569"/>
      <w:bookmarkEnd w:id="1"/>
      <w:r w:rsidRPr="002C011B">
        <w:rPr>
          <w:noProof/>
          <w:lang w:eastAsia="en-GB"/>
        </w:rPr>
        <w:lastRenderedPageBreak/>
        <mc:AlternateContent>
          <mc:Choice Requires="wps">
            <w:drawing>
              <wp:anchor distT="0" distB="0" distL="114300" distR="114300" simplePos="0" relativeHeight="251658240" behindDoc="1" locked="0" layoutInCell="1" allowOverlap="1" wp14:anchorId="107911B4" wp14:editId="0FA8E2A3">
                <wp:simplePos x="0" y="0"/>
                <wp:positionH relativeFrom="column">
                  <wp:posOffset>0</wp:posOffset>
                </wp:positionH>
                <wp:positionV relativeFrom="paragraph">
                  <wp:posOffset>10328275</wp:posOffset>
                </wp:positionV>
                <wp:extent cx="7553325" cy="45720"/>
                <wp:effectExtent l="0" t="0" r="28575"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rsidR="00F31A37" w:rsidRDefault="00F31A37" w:rsidP="00A328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911B4" id="Rectangle 6" o:spid="_x0000_s1026" style="position:absolute;margin-left:0;margin-top:813.25pt;width:594.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7eIAIAAEYEAAAOAAAAZHJzL2Uyb0RvYy54bWysU9uO0zAQfUfiHyy/0zTdttuNmq6WLkVI&#10;C6xY+ADHcRIL3xi7TcrXM3a6pcDbijxYM5nx8ZkzM+vbQStyEOClNSXNJ1NKhOG2lqYt6bevuzcr&#10;SnxgpmbKGlHSo/D0dvP61bp3hZjZzqpaAEEQ44velbQLwRVZ5nknNPMT64TBYGNBs4AutFkNrEd0&#10;rbLZdLrMegu1A8uF9/j3fgzSTcJvGsHD56bxIhBVUuQW0gnprOKZbdasaIG5TvITDfYCFppJg4+e&#10;oe5ZYGQP8h8oLTlYb5sw4VZntmkkF6kGrCaf/lXNU8ecSLWgON6dZfL/D5Z/OjwCkXVJl5QYprFF&#10;X1A0ZlolyDLK0ztfYNaTe4RYoHcPln/3xNhth1niDsD2nWA1kspjfvbHheh4vEqq/qOtEZ3tg01K&#10;DQ3oCIgakCE15HhuiBgC4fjzerG4upotKOEYmy+uZ6lhGSueLzvw4b2wmkSjpIDUEzg7PPgQybDi&#10;OSWRt0rWO6lUcqCttgrIgeFszHer/O028ccaL9OUIX1JbxZI46UQWgYcciV1SVfT+I1jF1V7Z+o0&#10;goFJNdpIWZmTjFG5sQNhqIZTMypbH1FQsOMw4/Kh0Vn4SUmPg1xS/2PPQFCiPhhsyk0+n8fJT86o&#10;IYHLSHUZYYYjVEkDJaO5DeO27B3ItsOX8iSDsXfYyEYmkWOTR1Yn3jisSfvTYsVtuPRT1u/13/wC&#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SM/t4gAgAARgQAAA4AAAAAAAAAAAAAAAAALgIAAGRycy9lMm9Eb2MueG1s&#10;UEsBAi0AFAAGAAgAAAAhAKKEpt3fAAAACwEAAA8AAAAAAAAAAAAAAAAAegQAAGRycy9kb3ducmV2&#10;LnhtbFBLBQYAAAAABAAEAPMAAACGBQAAAAA=&#10;" fillcolor="#4f81bc" strokecolor="#4f81bc">
                <v:textbox>
                  <w:txbxContent>
                    <w:p w:rsidR="00F31A37" w:rsidRDefault="00F31A37" w:rsidP="00A328C9">
                      <w:pPr>
                        <w:jc w:val="center"/>
                      </w:pPr>
                    </w:p>
                  </w:txbxContent>
                </v:textbox>
              </v:rect>
            </w:pict>
          </mc:Fallback>
        </mc:AlternateContent>
      </w:r>
      <w:r w:rsidR="00A328C9" w:rsidRPr="002C011B">
        <w:rPr>
          <w:rFonts w:asciiTheme="minorHAnsi" w:eastAsia="Calibri" w:hAnsiTheme="minorHAnsi" w:cstheme="minorHAnsi"/>
          <w:b/>
          <w:color w:val="000000"/>
          <w:szCs w:val="22"/>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45"/>
        <w:gridCol w:w="5849"/>
      </w:tblGrid>
      <w:tr w:rsidR="00A328C9" w:rsidRPr="002C011B" w:rsidTr="00A328C9">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A328C9" w:rsidRPr="002C011B" w:rsidRDefault="00A328C9" w:rsidP="00A328C9">
            <w:pPr>
              <w:spacing w:after="0" w:line="276" w:lineRule="auto"/>
              <w:jc w:val="left"/>
              <w:rPr>
                <w:rFonts w:asciiTheme="minorHAnsi" w:eastAsia="PMingLiU" w:hAnsiTheme="minorHAnsi" w:cstheme="minorHAnsi"/>
                <w:b/>
                <w:szCs w:val="22"/>
                <w:lang w:val="en-GB"/>
              </w:rPr>
            </w:pPr>
            <w:r w:rsidRPr="002C011B">
              <w:rPr>
                <w:rFonts w:asciiTheme="minorHAnsi" w:hAnsiTheme="minorHAnsi" w:cstheme="minorHAnsi"/>
                <w:b/>
                <w:szCs w:val="22"/>
                <w:lang w:val="en-GB"/>
              </w:rPr>
              <w:t>Settings</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A328C9" w:rsidRPr="002C011B" w:rsidRDefault="00A328C9" w:rsidP="00A328C9">
            <w:pPr>
              <w:spacing w:after="0" w:line="276" w:lineRule="auto"/>
              <w:jc w:val="left"/>
              <w:rPr>
                <w:rFonts w:asciiTheme="minorHAnsi" w:eastAsia="PMingLiU" w:hAnsiTheme="minorHAnsi" w:cstheme="minorHAnsi"/>
                <w:b/>
                <w:szCs w:val="22"/>
                <w:lang w:val="en-GB"/>
              </w:rPr>
            </w:pPr>
            <w:r w:rsidRPr="002C011B">
              <w:rPr>
                <w:rFonts w:asciiTheme="minorHAnsi" w:hAnsiTheme="minorHAnsi" w:cstheme="minorHAnsi"/>
                <w:b/>
                <w:szCs w:val="22"/>
                <w:lang w:val="en-GB"/>
              </w:rPr>
              <w:t>Value</w:t>
            </w:r>
          </w:p>
        </w:tc>
      </w:tr>
      <w:tr w:rsidR="00A328C9" w:rsidRPr="002C011B" w:rsidTr="00A328C9">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line="276" w:lineRule="auto"/>
              <w:jc w:val="left"/>
              <w:rPr>
                <w:rFonts w:asciiTheme="minorHAnsi" w:eastAsia="PMingLiU" w:hAnsiTheme="minorHAnsi" w:cstheme="minorHAnsi"/>
                <w:b/>
                <w:szCs w:val="22"/>
                <w:lang w:val="en-GB"/>
              </w:rPr>
            </w:pPr>
            <w:r w:rsidRPr="002C011B">
              <w:rPr>
                <w:rFonts w:asciiTheme="minorHAnsi" w:hAnsiTheme="minorHAnsi" w:cstheme="minorHAnsi"/>
                <w:b/>
                <w:bCs/>
                <w:szCs w:val="22"/>
                <w:lang w:val="en-GB"/>
              </w:rPr>
              <w:t>Document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FD5EBE" w:rsidP="00A328C9">
            <w:pPr>
              <w:spacing w:after="0" w:line="276" w:lineRule="auto"/>
              <w:jc w:val="left"/>
              <w:rPr>
                <w:rFonts w:asciiTheme="minorHAnsi" w:eastAsia="PMingLiU" w:hAnsiTheme="minorHAnsi" w:cstheme="minorHAnsi"/>
                <w:sz w:val="20"/>
                <w:lang w:val="en-GB"/>
              </w:rPr>
            </w:pPr>
            <w:r>
              <w:rPr>
                <w:rFonts w:asciiTheme="minorHAnsi" w:eastAsia="PMingLiU" w:hAnsiTheme="minorHAnsi" w:cstheme="minorHAnsi"/>
                <w:sz w:val="20"/>
                <w:lang w:val="en-GB"/>
              </w:rPr>
              <w:t>Architecture Overview</w:t>
            </w:r>
            <w:r w:rsidR="00E22740" w:rsidRPr="002C011B">
              <w:rPr>
                <w:rFonts w:asciiTheme="minorHAnsi" w:eastAsia="PMingLiU" w:hAnsiTheme="minorHAnsi" w:cstheme="minorHAnsi"/>
                <w:sz w:val="20"/>
              </w:rPr>
              <w:fldChar w:fldCharType="begin"/>
            </w:r>
            <w:r w:rsidR="00A328C9" w:rsidRPr="002C011B">
              <w:rPr>
                <w:rFonts w:asciiTheme="minorHAnsi" w:eastAsia="PMingLiU" w:hAnsiTheme="minorHAnsi" w:cstheme="minorHAnsi"/>
                <w:sz w:val="20"/>
                <w:lang w:val="en-GB"/>
              </w:rPr>
              <w:instrText xml:space="preserve"> TITLE   \* MERGEFORMAT </w:instrText>
            </w:r>
            <w:r w:rsidR="00E22740" w:rsidRPr="002C011B">
              <w:rPr>
                <w:rFonts w:asciiTheme="minorHAnsi" w:eastAsia="PMingLiU" w:hAnsiTheme="minorHAnsi" w:cstheme="minorHAnsi"/>
                <w:sz w:val="20"/>
              </w:rPr>
              <w:fldChar w:fldCharType="end"/>
            </w:r>
          </w:p>
        </w:tc>
      </w:tr>
      <w:tr w:rsidR="00A328C9" w:rsidRPr="002C011B" w:rsidTr="00A328C9">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line="276" w:lineRule="auto"/>
              <w:jc w:val="left"/>
              <w:rPr>
                <w:rFonts w:asciiTheme="minorHAnsi" w:eastAsia="PMingLiU" w:hAnsiTheme="minorHAnsi" w:cstheme="minorHAnsi"/>
                <w:b/>
                <w:bCs/>
                <w:szCs w:val="22"/>
                <w:lang w:val="en-GB"/>
              </w:rPr>
            </w:pPr>
            <w:r w:rsidRPr="002C011B">
              <w:rPr>
                <w:rFonts w:asciiTheme="minorHAnsi" w:hAnsiTheme="minorHAnsi" w:cstheme="minorHAnsi"/>
                <w:b/>
                <w:bCs/>
                <w:szCs w:val="22"/>
                <w:lang w:val="en-GB"/>
              </w:rPr>
              <w:t>Project Title:</w:t>
            </w:r>
          </w:p>
        </w:tc>
        <w:sdt>
          <w:sdtPr>
            <w:rPr>
              <w:rFonts w:asciiTheme="minorHAnsi" w:hAnsiTheme="minorHAnsi" w:cstheme="minorHAnsi"/>
              <w:sz w:val="20"/>
            </w:rPr>
            <w:alias w:val="Subject"/>
            <w:id w:val="505097928"/>
            <w:placeholder>
              <w:docPart w:val="ED9B49A229CA4F4DABEE491C38FB59CA"/>
            </w:placeholder>
            <w:dataBinding w:prefixMappings="xmlns:ns0='http://purl.org/dc/elements/1.1/' xmlns:ns1='http://schemas.openxmlformats.org/package/2006/metadata/core-properties' " w:xpath="/ns1:coreProperties[1]/ns0:subject[1]" w:storeItemID="{6C3C8BC8-F283-45AE-878A-BAB7291924A1}"/>
            <w:text/>
          </w:sdt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FD5EBE" w:rsidRDefault="00FD5EBE" w:rsidP="00A328C9">
                <w:pPr>
                  <w:spacing w:after="0" w:line="276" w:lineRule="auto"/>
                  <w:jc w:val="left"/>
                  <w:rPr>
                    <w:rFonts w:asciiTheme="minorHAnsi" w:hAnsiTheme="minorHAnsi" w:cstheme="minorHAnsi"/>
                    <w:sz w:val="20"/>
                    <w:lang w:val="en-GB"/>
                  </w:rPr>
                </w:pPr>
                <w:r w:rsidRPr="00FD5EBE">
                  <w:rPr>
                    <w:rFonts w:asciiTheme="minorHAnsi" w:hAnsiTheme="minorHAnsi" w:cstheme="minorHAnsi"/>
                    <w:sz w:val="20"/>
                  </w:rPr>
                  <w:t>Forest Information System for Europe (FISE)</w:t>
                </w:r>
              </w:p>
            </w:tc>
          </w:sdtContent>
        </w:sdt>
      </w:tr>
      <w:tr w:rsidR="00A328C9" w:rsidRPr="002C011B" w:rsidTr="00A328C9">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line="276" w:lineRule="auto"/>
              <w:jc w:val="left"/>
              <w:rPr>
                <w:rFonts w:asciiTheme="minorHAnsi" w:eastAsia="PMingLiU" w:hAnsiTheme="minorHAnsi" w:cstheme="minorHAnsi"/>
                <w:b/>
                <w:szCs w:val="22"/>
                <w:lang w:val="en-GB"/>
              </w:rPr>
            </w:pPr>
            <w:r w:rsidRPr="002C011B">
              <w:rPr>
                <w:rFonts w:asciiTheme="minorHAnsi" w:hAnsiTheme="minorHAnsi" w:cstheme="minorHAnsi"/>
                <w:b/>
                <w:szCs w:val="22"/>
                <w:lang w:val="en-GB"/>
              </w:rPr>
              <w:t>Document Author:</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FD5EBE" w:rsidRDefault="00FD5EBE" w:rsidP="00A328C9">
            <w:pPr>
              <w:spacing w:after="0" w:line="276" w:lineRule="auto"/>
              <w:jc w:val="left"/>
              <w:rPr>
                <w:rFonts w:asciiTheme="minorHAnsi" w:eastAsia="PMingLiU" w:hAnsiTheme="minorHAnsi" w:cstheme="minorHAnsi"/>
                <w:sz w:val="20"/>
                <w:lang w:val="en-GB"/>
              </w:rPr>
            </w:pPr>
            <w:r w:rsidRPr="00FD5EBE">
              <w:rPr>
                <w:rFonts w:asciiTheme="minorHAnsi" w:eastAsia="PMingLiU" w:hAnsiTheme="minorHAnsi" w:cstheme="minorHAnsi"/>
                <w:sz w:val="20"/>
                <w:lang w:val="en-GB"/>
              </w:rPr>
              <w:t>Cornel Nitu</w:t>
            </w:r>
            <w:r w:rsidR="006F6227">
              <w:rPr>
                <w:rFonts w:asciiTheme="minorHAnsi" w:eastAsia="PMingLiU" w:hAnsiTheme="minorHAnsi" w:cstheme="minorHAnsi"/>
                <w:sz w:val="20"/>
                <w:lang w:val="en-GB"/>
              </w:rPr>
              <w:t>, Iratxe Orbe</w:t>
            </w:r>
            <w:r w:rsidR="007E4A43">
              <w:rPr>
                <w:rFonts w:asciiTheme="minorHAnsi" w:eastAsia="PMingLiU" w:hAnsiTheme="minorHAnsi" w:cstheme="minorHAnsi"/>
                <w:sz w:val="20"/>
                <w:lang w:val="en-GB"/>
              </w:rPr>
              <w:t xml:space="preserve">, Tiberiu Ichim, Adriana </w:t>
            </w:r>
            <w:proofErr w:type="spellStart"/>
            <w:r w:rsidR="007E4A43">
              <w:rPr>
                <w:rFonts w:asciiTheme="minorHAnsi" w:eastAsia="PMingLiU" w:hAnsiTheme="minorHAnsi" w:cstheme="minorHAnsi"/>
                <w:sz w:val="20"/>
                <w:lang w:val="en-GB"/>
              </w:rPr>
              <w:t>Baciu</w:t>
            </w:r>
            <w:proofErr w:type="spellEnd"/>
          </w:p>
        </w:tc>
      </w:tr>
      <w:tr w:rsidR="00A328C9" w:rsidRPr="002C011B" w:rsidTr="00A328C9">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line="276" w:lineRule="auto"/>
              <w:jc w:val="left"/>
              <w:rPr>
                <w:rFonts w:asciiTheme="minorHAnsi" w:eastAsia="PMingLiU" w:hAnsiTheme="minorHAnsi" w:cstheme="minorHAnsi"/>
                <w:b/>
                <w:szCs w:val="22"/>
                <w:lang w:val="en-GB"/>
              </w:rPr>
            </w:pPr>
            <w:r w:rsidRPr="002C011B">
              <w:rPr>
                <w:rFonts w:asciiTheme="minorHAnsi" w:hAnsiTheme="minorHAnsi" w:cstheme="minorHAnsi"/>
                <w:b/>
                <w:bCs/>
                <w:szCs w:val="22"/>
                <w:lang w:val="en-GB"/>
              </w:rPr>
              <w:t>Project Owner:</w:t>
            </w:r>
            <w:r w:rsidRPr="002C011B">
              <w:rPr>
                <w:rFonts w:asciiTheme="minorHAnsi" w:hAnsiTheme="minorHAnsi" w:cstheme="minorHAnsi"/>
                <w:b/>
                <w:szCs w:val="22"/>
                <w:lang w:val="en-GB"/>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FD5EBE" w:rsidRDefault="00FD5EBE" w:rsidP="00A328C9">
            <w:pPr>
              <w:spacing w:after="0" w:line="276" w:lineRule="auto"/>
              <w:jc w:val="left"/>
              <w:rPr>
                <w:rFonts w:asciiTheme="minorHAnsi" w:eastAsia="PMingLiU" w:hAnsiTheme="minorHAnsi" w:cstheme="minorHAnsi"/>
                <w:sz w:val="20"/>
                <w:lang w:val="en-GB"/>
              </w:rPr>
            </w:pPr>
            <w:r w:rsidRPr="00FD5EBE">
              <w:rPr>
                <w:rFonts w:asciiTheme="minorHAnsi" w:eastAsia="PMingLiU" w:hAnsiTheme="minorHAnsi" w:cstheme="minorHAnsi"/>
                <w:sz w:val="20"/>
                <w:lang w:val="en-GB"/>
              </w:rPr>
              <w:t>Peter Loeffler, DG Environment</w:t>
            </w:r>
          </w:p>
        </w:tc>
      </w:tr>
      <w:tr w:rsidR="00A328C9" w:rsidRPr="002C011B" w:rsidTr="00A328C9">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line="276" w:lineRule="auto"/>
              <w:jc w:val="left"/>
              <w:rPr>
                <w:rFonts w:asciiTheme="minorHAnsi" w:eastAsia="PMingLiU" w:hAnsiTheme="minorHAnsi" w:cstheme="minorHAnsi"/>
                <w:b/>
                <w:szCs w:val="22"/>
                <w:lang w:val="en-GB"/>
              </w:rPr>
            </w:pPr>
            <w:r w:rsidRPr="002C011B">
              <w:rPr>
                <w:rFonts w:asciiTheme="minorHAnsi" w:hAnsiTheme="minorHAnsi" w:cstheme="minorHAnsi"/>
                <w:b/>
                <w:szCs w:val="22"/>
                <w:lang w:val="en-GB" w:eastAsia="ar-SA"/>
              </w:rPr>
              <w:t>Project Manager:</w:t>
            </w:r>
            <w:r w:rsidRPr="002C011B">
              <w:rPr>
                <w:rFonts w:asciiTheme="minorHAnsi" w:hAnsiTheme="minorHAnsi" w:cstheme="minorHAnsi"/>
                <w:b/>
                <w:szCs w:val="22"/>
                <w:lang w:val="en-GB"/>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FD5EBE" w:rsidRDefault="00FD5EBE" w:rsidP="00A328C9">
            <w:pPr>
              <w:spacing w:after="0" w:line="276" w:lineRule="auto"/>
              <w:jc w:val="left"/>
              <w:rPr>
                <w:rFonts w:asciiTheme="minorHAnsi" w:eastAsia="PMingLiU" w:hAnsiTheme="minorHAnsi" w:cstheme="minorHAnsi"/>
                <w:sz w:val="20"/>
                <w:lang w:val="en-GB"/>
              </w:rPr>
            </w:pPr>
            <w:r w:rsidRPr="00FD5EBE">
              <w:rPr>
                <w:rFonts w:asciiTheme="minorHAnsi" w:eastAsia="PMingLiU" w:hAnsiTheme="minorHAnsi" w:cstheme="minorHAnsi"/>
                <w:sz w:val="20"/>
                <w:lang w:val="en-GB"/>
              </w:rPr>
              <w:t xml:space="preserve">Miruna </w:t>
            </w:r>
            <w:proofErr w:type="spellStart"/>
            <w:r w:rsidRPr="00FD5EBE">
              <w:rPr>
                <w:rFonts w:asciiTheme="minorHAnsi" w:eastAsia="PMingLiU" w:hAnsiTheme="minorHAnsi" w:cstheme="minorHAnsi"/>
                <w:sz w:val="20"/>
                <w:lang w:val="en-GB"/>
              </w:rPr>
              <w:t>Bădescu</w:t>
            </w:r>
            <w:proofErr w:type="spellEnd"/>
            <w:r w:rsidRPr="00FD5EBE">
              <w:rPr>
                <w:rFonts w:asciiTheme="minorHAnsi" w:eastAsia="PMingLiU" w:hAnsiTheme="minorHAnsi" w:cstheme="minorHAnsi"/>
                <w:sz w:val="20"/>
                <w:lang w:val="en-GB"/>
              </w:rPr>
              <w:t xml:space="preserve">, </w:t>
            </w:r>
            <w:proofErr w:type="spellStart"/>
            <w:r w:rsidRPr="00FD5EBE">
              <w:rPr>
                <w:rFonts w:asciiTheme="minorHAnsi" w:eastAsia="PMingLiU" w:hAnsiTheme="minorHAnsi" w:cstheme="minorHAnsi"/>
                <w:sz w:val="20"/>
                <w:lang w:val="en-GB"/>
              </w:rPr>
              <w:t>Eau</w:t>
            </w:r>
            <w:proofErr w:type="spellEnd"/>
            <w:r w:rsidRPr="00FD5EBE">
              <w:rPr>
                <w:rFonts w:asciiTheme="minorHAnsi" w:eastAsia="PMingLiU" w:hAnsiTheme="minorHAnsi" w:cstheme="minorHAnsi"/>
                <w:sz w:val="20"/>
                <w:lang w:val="en-GB"/>
              </w:rPr>
              <w:t xml:space="preserve"> de Web</w:t>
            </w:r>
          </w:p>
        </w:tc>
      </w:tr>
      <w:tr w:rsidR="00A328C9" w:rsidRPr="002C011B" w:rsidTr="00A328C9">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line="276" w:lineRule="auto"/>
              <w:jc w:val="left"/>
              <w:rPr>
                <w:rFonts w:asciiTheme="minorHAnsi" w:eastAsia="PMingLiU" w:hAnsiTheme="minorHAnsi" w:cstheme="minorHAnsi"/>
                <w:b/>
                <w:szCs w:val="22"/>
                <w:lang w:val="en-GB"/>
              </w:rPr>
            </w:pPr>
            <w:r w:rsidRPr="002C011B">
              <w:rPr>
                <w:rFonts w:asciiTheme="minorHAnsi" w:hAnsiTheme="minorHAnsi" w:cstheme="minorHAnsi"/>
                <w:b/>
                <w:bCs/>
                <w:szCs w:val="22"/>
                <w:lang w:val="en-GB"/>
              </w:rPr>
              <w:t xml:space="preserve">Doc. Version: </w:t>
            </w:r>
          </w:p>
        </w:tc>
        <w:sdt>
          <w:sdtPr>
            <w:rPr>
              <w:rFonts w:asciiTheme="minorHAnsi" w:eastAsia="PMingLiU" w:hAnsiTheme="minorHAnsi" w:cstheme="minorHAnsi"/>
              <w:sz w:val="20"/>
            </w:rPr>
            <w:alias w:val="Version"/>
            <w:id w:val="234590168"/>
            <w:placeholder>
              <w:docPart w:val="8B5948274DC24CD8AEE51CCADE40C4A8"/>
            </w:placeholder>
            <w:dataBinding w:prefixMappings="xmlns:ns0='http://purl.org/dc/elements/1.1/' xmlns:ns1='http://schemas.openxmlformats.org/package/2006/metadata/core-properties' " w:xpath="/ns1:coreProperties[1]/ns1:contentStatus[1]" w:storeItemID="{6C3C8BC8-F283-45AE-878A-BAB7291924A1}"/>
            <w:text/>
          </w:sdt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FD5EBE" w:rsidRDefault="00FD5EBE" w:rsidP="00A328C9">
                <w:pPr>
                  <w:spacing w:after="0" w:line="276" w:lineRule="auto"/>
                  <w:jc w:val="left"/>
                  <w:rPr>
                    <w:rFonts w:asciiTheme="minorHAnsi" w:eastAsia="PMingLiU" w:hAnsiTheme="minorHAnsi" w:cstheme="minorHAnsi"/>
                    <w:sz w:val="20"/>
                    <w:lang w:val="en-GB"/>
                  </w:rPr>
                </w:pPr>
                <w:r w:rsidRPr="00FD5EBE">
                  <w:rPr>
                    <w:rFonts w:asciiTheme="minorHAnsi" w:eastAsia="PMingLiU" w:hAnsiTheme="minorHAnsi" w:cstheme="minorHAnsi"/>
                    <w:sz w:val="20"/>
                  </w:rPr>
                  <w:t>1.0</w:t>
                </w:r>
              </w:p>
            </w:tc>
          </w:sdtContent>
        </w:sdt>
      </w:tr>
      <w:tr w:rsidR="00A328C9" w:rsidRPr="002C011B" w:rsidTr="00A328C9">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line="276" w:lineRule="auto"/>
              <w:jc w:val="left"/>
              <w:rPr>
                <w:rFonts w:asciiTheme="minorHAnsi" w:eastAsia="PMingLiU" w:hAnsiTheme="minorHAnsi" w:cstheme="minorHAnsi"/>
                <w:b/>
                <w:bCs/>
                <w:szCs w:val="22"/>
                <w:lang w:val="en-GB"/>
              </w:rPr>
            </w:pPr>
            <w:r w:rsidRPr="002C011B">
              <w:rPr>
                <w:rFonts w:asciiTheme="minorHAnsi" w:hAnsiTheme="minorHAnsi" w:cstheme="minorHAnsi"/>
                <w:b/>
                <w:bCs/>
                <w:szCs w:val="22"/>
                <w:lang w:val="en-GB"/>
              </w:rPr>
              <w:t xml:space="preserve">Sensitivity: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FD5EBE" w:rsidRDefault="00F31A37" w:rsidP="00221958">
            <w:pPr>
              <w:spacing w:after="0" w:line="276" w:lineRule="auto"/>
              <w:jc w:val="left"/>
              <w:rPr>
                <w:rFonts w:asciiTheme="minorHAnsi" w:eastAsia="PMingLiU" w:hAnsiTheme="minorHAnsi" w:cstheme="minorHAnsi"/>
                <w:bCs/>
                <w:sz w:val="20"/>
                <w:lang w:val="en-GB"/>
              </w:rPr>
            </w:pPr>
            <w:sdt>
              <w:sdtPr>
                <w:rPr>
                  <w:rFonts w:asciiTheme="minorHAnsi" w:hAnsiTheme="minorHAnsi" w:cstheme="minorHAnsi"/>
                  <w:bCs/>
                  <w:sz w:val="20"/>
                </w:rPr>
                <w:alias w:val="Sensitivity"/>
                <w:id w:val="-191997488"/>
                <w:placeholder>
                  <w:docPart w:val="840572546CFA4553B1CFCB59B79CE526"/>
                </w:placeholder>
                <w:dataBinding w:prefixMappings="xmlns:ns0='http://purl.org/dc/elements/1.1/' xmlns:ns1='http://schemas.openxmlformats.org/package/2006/metadata/core-properties' " w:xpath="/ns1:coreProperties[1]/ns1:category[1]" w:storeItemID="{6C3C8BC8-F283-45AE-878A-BAB7291924A1}"/>
                <w:text/>
              </w:sdtPr>
              <w:sdtContent>
                <w:r w:rsidR="00A328C9" w:rsidRPr="00FD5EBE">
                  <w:rPr>
                    <w:rFonts w:asciiTheme="minorHAnsi" w:hAnsiTheme="minorHAnsi" w:cstheme="minorHAnsi"/>
                    <w:bCs/>
                    <w:sz w:val="20"/>
                    <w:lang w:val="en-GB"/>
                  </w:rPr>
                  <w:t>&lt;</w:t>
                </w:r>
                <w:r w:rsidR="00221958" w:rsidRPr="00FD5EBE">
                  <w:rPr>
                    <w:rFonts w:asciiTheme="minorHAnsi" w:hAnsiTheme="minorHAnsi" w:cstheme="minorHAnsi"/>
                    <w:bCs/>
                    <w:sz w:val="20"/>
                    <w:lang w:val="en-GB"/>
                  </w:rPr>
                  <w:t>Limited D</w:t>
                </w:r>
                <w:r w:rsidR="00FD5EBE" w:rsidRPr="00FD5EBE">
                  <w:rPr>
                    <w:rFonts w:asciiTheme="minorHAnsi" w:hAnsiTheme="minorHAnsi" w:cstheme="minorHAnsi"/>
                    <w:bCs/>
                    <w:sz w:val="20"/>
                    <w:lang w:val="en-GB"/>
                  </w:rPr>
                  <w:t>G</w:t>
                </w:r>
                <w:r w:rsidR="00A328C9" w:rsidRPr="00FD5EBE">
                  <w:rPr>
                    <w:rFonts w:asciiTheme="minorHAnsi" w:hAnsiTheme="minorHAnsi" w:cstheme="minorHAnsi"/>
                    <w:bCs/>
                    <w:sz w:val="20"/>
                    <w:lang w:val="en-GB"/>
                  </w:rPr>
                  <w:t>&gt;</w:t>
                </w:r>
              </w:sdtContent>
            </w:sdt>
          </w:p>
        </w:tc>
      </w:tr>
      <w:tr w:rsidR="00A328C9" w:rsidRPr="002C011B" w:rsidTr="00A328C9">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line="276" w:lineRule="auto"/>
              <w:jc w:val="left"/>
              <w:rPr>
                <w:rFonts w:asciiTheme="minorHAnsi" w:eastAsia="PMingLiU" w:hAnsiTheme="minorHAnsi" w:cstheme="minorHAnsi"/>
                <w:b/>
                <w:bCs/>
                <w:szCs w:val="22"/>
                <w:lang w:val="en-GB"/>
              </w:rPr>
            </w:pPr>
            <w:r w:rsidRPr="002C011B">
              <w:rPr>
                <w:rFonts w:asciiTheme="minorHAnsi" w:hAnsiTheme="minorHAnsi" w:cstheme="minorHAnsi"/>
                <w:b/>
                <w:bCs/>
                <w:szCs w:val="22"/>
                <w:lang w:val="en-GB"/>
              </w:rPr>
              <w:t xml:space="preserve">Date: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FD5EBE" w:rsidRDefault="00F31A37" w:rsidP="00A328C9">
            <w:pPr>
              <w:spacing w:after="0" w:line="276" w:lineRule="auto"/>
              <w:jc w:val="left"/>
              <w:rPr>
                <w:rFonts w:asciiTheme="minorHAnsi" w:eastAsia="PMingLiU" w:hAnsiTheme="minorHAnsi" w:cstheme="minorHAnsi"/>
                <w:bCs/>
                <w:sz w:val="20"/>
                <w:lang w:val="en-GB"/>
              </w:rPr>
            </w:pPr>
            <w:sdt>
              <w:sdtPr>
                <w:rPr>
                  <w:rFonts w:asciiTheme="minorHAnsi" w:eastAsia="PMingLiU" w:hAnsiTheme="minorHAnsi" w:cstheme="minorHAnsi"/>
                  <w:sz w:val="20"/>
                </w:rPr>
                <w:alias w:val="Date"/>
                <w:tag w:val="Date"/>
                <w:id w:val="742447056"/>
                <w:placeholder>
                  <w:docPart w:val="00911BFA309E4B9892DBAA88CDBE357E"/>
                </w:placeholder>
                <w:dataBinding w:prefixMappings="xmlns:ns0='http://schemas.microsoft.com/office/2006/coverPageProps' " w:xpath="/ns0:CoverPageProperties[1]/ns0:PublishDate[1]" w:storeItemID="{55AF091B-3C7A-41E3-B477-F2FDAA23CFDA}"/>
                <w:date w:fullDate="2018-09-03T00:00:00Z">
                  <w:dateFormat w:val="dd/MM/yyyy"/>
                  <w:lid w:val="en-GB"/>
                  <w:storeMappedDataAs w:val="dateTime"/>
                  <w:calendar w:val="gregorian"/>
                </w:date>
              </w:sdtPr>
              <w:sdtContent>
                <w:r w:rsidR="00FD5EBE" w:rsidRPr="00FD5EBE">
                  <w:rPr>
                    <w:rFonts w:asciiTheme="minorHAnsi" w:eastAsia="PMingLiU" w:hAnsiTheme="minorHAnsi" w:cstheme="minorHAnsi"/>
                    <w:sz w:val="20"/>
                    <w:lang w:val="en-GB"/>
                  </w:rPr>
                  <w:t>03/09/2018</w:t>
                </w:r>
              </w:sdtContent>
            </w:sdt>
          </w:p>
        </w:tc>
      </w:tr>
    </w:tbl>
    <w:p w:rsidR="00A328C9" w:rsidRPr="002C011B" w:rsidRDefault="00A328C9" w:rsidP="00A328C9">
      <w:pPr>
        <w:spacing w:after="0" w:line="276" w:lineRule="auto"/>
        <w:jc w:val="left"/>
        <w:rPr>
          <w:rFonts w:asciiTheme="minorHAnsi" w:eastAsia="Calibri" w:hAnsiTheme="minorHAnsi" w:cstheme="minorHAnsi"/>
          <w:b/>
          <w:bCs/>
          <w:szCs w:val="22"/>
        </w:rPr>
      </w:pPr>
    </w:p>
    <w:p w:rsidR="00A328C9" w:rsidRPr="002C011B" w:rsidRDefault="00A328C9" w:rsidP="00A328C9">
      <w:pPr>
        <w:spacing w:after="0" w:line="276" w:lineRule="auto"/>
        <w:jc w:val="left"/>
        <w:rPr>
          <w:rFonts w:asciiTheme="minorHAnsi" w:eastAsia="Calibri" w:hAnsiTheme="minorHAnsi" w:cstheme="minorHAnsi"/>
          <w:bCs/>
          <w:szCs w:val="22"/>
        </w:rPr>
      </w:pPr>
      <w:r w:rsidRPr="002C011B">
        <w:rPr>
          <w:rFonts w:asciiTheme="minorHAnsi" w:eastAsia="Calibri" w:hAnsiTheme="minorHAnsi" w:cstheme="minorHAnsi"/>
          <w:b/>
          <w:bCs/>
          <w:szCs w:val="22"/>
        </w:rPr>
        <w:t>Document Approver(s) and Reviewer(s):</w:t>
      </w:r>
    </w:p>
    <w:p w:rsidR="00A328C9" w:rsidRPr="002C011B" w:rsidRDefault="00A328C9" w:rsidP="00A328C9">
      <w:pPr>
        <w:spacing w:after="20" w:line="276" w:lineRule="auto"/>
        <w:jc w:val="left"/>
        <w:rPr>
          <w:rFonts w:asciiTheme="minorHAnsi" w:eastAsia="Calibri" w:hAnsiTheme="minorHAnsi" w:cstheme="minorHAnsi"/>
          <w:szCs w:val="22"/>
        </w:rPr>
      </w:pPr>
      <w:r w:rsidRPr="002C011B">
        <w:rPr>
          <w:rFonts w:asciiTheme="minorHAnsi" w:eastAsia="Calibri" w:hAnsiTheme="minorHAnsi" w:cstheme="minorHAnsi"/>
          <w:bCs/>
          <w:szCs w:val="22"/>
        </w:rPr>
        <w:t>NOTE</w:t>
      </w:r>
      <w:r w:rsidRPr="002C011B">
        <w:rPr>
          <w:rFonts w:asciiTheme="minorHAnsi" w:eastAsia="Calibri" w:hAnsiTheme="minorHAnsi" w:cstheme="minorHAnsi"/>
          <w:szCs w:val="22"/>
        </w:rPr>
        <w:t>: All Approvers are required. Records of each approver must be maintained. All Reviewers in the list are considered</w:t>
      </w:r>
      <w:r w:rsidRPr="002C011B">
        <w:rPr>
          <w:rFonts w:asciiTheme="minorHAnsi" w:eastAsia="Calibri" w:hAnsiTheme="minorHAnsi" w:cstheme="minorHAnsi"/>
          <w:bCs/>
          <w:szCs w:val="22"/>
        </w:rPr>
        <w:t xml:space="preserve"> required </w:t>
      </w:r>
      <w:r w:rsidRPr="002C011B">
        <w:rPr>
          <w:rFonts w:asciiTheme="minorHAnsi" w:eastAsia="Calibri" w:hAnsiTheme="minorHAnsi" w:cstheme="minorHAnsi"/>
          <w:szCs w:val="22"/>
        </w:rPr>
        <w:t xml:space="preserve">unless explicitly listed as </w:t>
      </w:r>
      <w:r w:rsidRPr="002C011B">
        <w:rPr>
          <w:rFonts w:asciiTheme="minorHAnsi" w:eastAsia="Calibri" w:hAnsiTheme="minorHAnsi" w:cstheme="minorHAnsi"/>
          <w:bCs/>
          <w:szCs w:val="22"/>
        </w:rPr>
        <w:t>Optional.</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2074"/>
        <w:gridCol w:w="2140"/>
        <w:gridCol w:w="2140"/>
        <w:gridCol w:w="2140"/>
      </w:tblGrid>
      <w:tr w:rsidR="00A328C9" w:rsidRPr="002C011B" w:rsidTr="00A328C9">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A328C9" w:rsidRPr="002C011B" w:rsidRDefault="00A328C9" w:rsidP="00A328C9">
            <w:pPr>
              <w:spacing w:after="0" w:line="276" w:lineRule="auto"/>
              <w:jc w:val="left"/>
              <w:rPr>
                <w:rFonts w:asciiTheme="minorHAnsi" w:eastAsia="PMingLiU" w:hAnsiTheme="minorHAnsi" w:cstheme="minorHAnsi"/>
                <w:b/>
                <w:bCs/>
                <w:color w:val="000000"/>
                <w:szCs w:val="22"/>
              </w:rPr>
            </w:pPr>
            <w:r w:rsidRPr="002C011B">
              <w:rPr>
                <w:rFonts w:asciiTheme="minorHAnsi" w:eastAsia="Calibri" w:hAnsiTheme="minorHAnsi" w:cstheme="minorHAnsi"/>
                <w:b/>
                <w:bCs/>
                <w:color w:val="000000"/>
                <w:szCs w:val="22"/>
              </w:rPr>
              <w:t>Name</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A328C9" w:rsidRPr="002C011B" w:rsidRDefault="00A328C9" w:rsidP="00A328C9">
            <w:pPr>
              <w:spacing w:after="0" w:line="276" w:lineRule="auto"/>
              <w:jc w:val="left"/>
              <w:rPr>
                <w:rFonts w:asciiTheme="minorHAnsi" w:eastAsia="PMingLiU" w:hAnsiTheme="minorHAnsi" w:cstheme="minorHAnsi"/>
                <w:b/>
                <w:bCs/>
                <w:color w:val="000000"/>
                <w:szCs w:val="22"/>
              </w:rPr>
            </w:pPr>
            <w:r w:rsidRPr="002C011B">
              <w:rPr>
                <w:rFonts w:asciiTheme="minorHAnsi" w:eastAsia="Calibri" w:hAnsiTheme="minorHAnsi" w:cstheme="minorHAnsi"/>
                <w:b/>
                <w:bCs/>
                <w:color w:val="000000"/>
                <w:szCs w:val="22"/>
              </w:rPr>
              <w:t>Role</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A328C9" w:rsidRPr="002C011B" w:rsidRDefault="00A328C9" w:rsidP="00A328C9">
            <w:pPr>
              <w:spacing w:after="0" w:line="276" w:lineRule="auto"/>
              <w:jc w:val="left"/>
              <w:rPr>
                <w:rFonts w:asciiTheme="minorHAnsi" w:eastAsia="Calibri" w:hAnsiTheme="minorHAnsi" w:cstheme="minorHAnsi"/>
                <w:b/>
                <w:bCs/>
                <w:color w:val="000000"/>
                <w:szCs w:val="22"/>
              </w:rPr>
            </w:pPr>
            <w:r w:rsidRPr="002C011B">
              <w:rPr>
                <w:rFonts w:asciiTheme="minorHAnsi" w:eastAsia="Calibri" w:hAnsiTheme="minorHAnsi" w:cstheme="minorHAnsi"/>
                <w:b/>
                <w:bCs/>
                <w:color w:val="000000"/>
                <w:szCs w:val="22"/>
              </w:rPr>
              <w:t>Action</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rsidR="00A328C9" w:rsidRPr="002C011B" w:rsidRDefault="00A328C9" w:rsidP="00A328C9">
            <w:pPr>
              <w:spacing w:after="0" w:line="276" w:lineRule="auto"/>
              <w:jc w:val="left"/>
              <w:rPr>
                <w:rFonts w:asciiTheme="minorHAnsi" w:eastAsia="Calibri" w:hAnsiTheme="minorHAnsi" w:cstheme="minorHAnsi"/>
                <w:b/>
                <w:bCs/>
                <w:color w:val="000000"/>
                <w:szCs w:val="22"/>
              </w:rPr>
            </w:pPr>
            <w:r w:rsidRPr="002C011B">
              <w:rPr>
                <w:rFonts w:asciiTheme="minorHAnsi" w:eastAsia="Calibri" w:hAnsiTheme="minorHAnsi" w:cstheme="minorHAnsi"/>
                <w:b/>
                <w:bCs/>
                <w:color w:val="000000"/>
                <w:szCs w:val="22"/>
              </w:rPr>
              <w:t>Date</w:t>
            </w:r>
          </w:p>
        </w:tc>
      </w:tr>
      <w:tr w:rsidR="00A328C9" w:rsidRPr="002C011B" w:rsidTr="00A328C9">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7E4A43" w:rsidRPr="002C011B" w:rsidRDefault="007E4A43" w:rsidP="00A328C9">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line="276" w:lineRule="auto"/>
              <w:jc w:val="left"/>
              <w:rPr>
                <w:rFonts w:asciiTheme="minorHAnsi" w:eastAsia="Calibri" w:hAnsiTheme="minorHAnsi" w:cstheme="minorHAnsi"/>
                <w:i/>
                <w:color w:val="808080"/>
                <w:sz w:val="20"/>
                <w:szCs w:val="22"/>
              </w:rPr>
            </w:pPr>
            <w:r w:rsidRPr="002C011B">
              <w:rPr>
                <w:rFonts w:asciiTheme="minorHAnsi" w:eastAsia="Calibri" w:hAnsiTheme="minorHAnsi" w:cstheme="minorHAnsi"/>
                <w:i/>
                <w:color w:val="1B6FB5"/>
                <w:sz w:val="20"/>
                <w:szCs w:val="22"/>
              </w:rPr>
              <w:t>&lt;Approve / Review&gt;</w:t>
            </w: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Calibri" w:hAnsiTheme="minorHAnsi" w:cstheme="minorHAnsi"/>
                <w:color w:val="000000" w:themeColor="text1"/>
                <w:sz w:val="20"/>
                <w:szCs w:val="22"/>
              </w:rPr>
            </w:pPr>
          </w:p>
        </w:tc>
      </w:tr>
      <w:tr w:rsidR="00A328C9" w:rsidRPr="002C011B" w:rsidTr="00A328C9">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Calibri"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Calibri" w:hAnsiTheme="minorHAnsi" w:cstheme="minorHAnsi"/>
                <w:color w:val="000000" w:themeColor="text1"/>
                <w:sz w:val="20"/>
                <w:szCs w:val="22"/>
              </w:rPr>
            </w:pPr>
          </w:p>
        </w:tc>
      </w:tr>
      <w:tr w:rsidR="00A328C9" w:rsidRPr="002C011B" w:rsidTr="00A328C9">
        <w:tc>
          <w:tcPr>
            <w:tcW w:w="122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Calibri" w:hAnsiTheme="minorHAnsi" w:cstheme="minorHAnsi"/>
                <w:color w:val="000000" w:themeColor="text1"/>
                <w:sz w:val="20"/>
                <w:szCs w:val="22"/>
              </w:rPr>
            </w:pPr>
          </w:p>
        </w:tc>
        <w:tc>
          <w:tcPr>
            <w:tcW w:w="126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Calibri" w:hAnsiTheme="minorHAnsi" w:cstheme="minorHAnsi"/>
                <w:color w:val="000000" w:themeColor="text1"/>
                <w:sz w:val="20"/>
                <w:szCs w:val="22"/>
              </w:rPr>
            </w:pPr>
          </w:p>
        </w:tc>
      </w:tr>
    </w:tbl>
    <w:p w:rsidR="00A328C9" w:rsidRPr="002C011B" w:rsidRDefault="00A328C9" w:rsidP="00A328C9">
      <w:pPr>
        <w:spacing w:after="0" w:line="276" w:lineRule="auto"/>
        <w:jc w:val="left"/>
        <w:rPr>
          <w:rFonts w:asciiTheme="minorHAnsi" w:eastAsia="Calibri" w:hAnsiTheme="minorHAnsi" w:cstheme="minorHAnsi"/>
          <w:bCs/>
          <w:color w:val="000000"/>
          <w:szCs w:val="22"/>
        </w:rPr>
      </w:pPr>
    </w:p>
    <w:p w:rsidR="00A328C9" w:rsidRPr="002C011B" w:rsidRDefault="00A328C9" w:rsidP="00A328C9">
      <w:pPr>
        <w:spacing w:after="0" w:line="276" w:lineRule="auto"/>
        <w:rPr>
          <w:rFonts w:asciiTheme="minorHAnsi" w:eastAsia="Calibri" w:hAnsiTheme="minorHAnsi" w:cstheme="minorHAnsi"/>
          <w:b/>
          <w:bCs/>
          <w:color w:val="000000"/>
          <w:szCs w:val="22"/>
        </w:rPr>
      </w:pPr>
      <w:r w:rsidRPr="002C011B">
        <w:rPr>
          <w:rFonts w:asciiTheme="minorHAnsi" w:eastAsia="Calibri" w:hAnsiTheme="minorHAnsi" w:cstheme="minorHAnsi"/>
          <w:b/>
          <w:bCs/>
          <w:color w:val="000000"/>
          <w:szCs w:val="22"/>
        </w:rPr>
        <w:t>Document history:</w:t>
      </w:r>
    </w:p>
    <w:p w:rsidR="00A328C9" w:rsidRPr="002C011B" w:rsidRDefault="00A328C9" w:rsidP="00A328C9">
      <w:pPr>
        <w:spacing w:after="0" w:line="276" w:lineRule="auto"/>
        <w:rPr>
          <w:rFonts w:asciiTheme="minorHAnsi" w:eastAsia="Calibri" w:hAnsiTheme="minorHAnsi" w:cstheme="minorHAnsi"/>
          <w:szCs w:val="22"/>
        </w:rPr>
      </w:pPr>
      <w:r w:rsidRPr="002C011B">
        <w:rPr>
          <w:rFonts w:asciiTheme="minorHAnsi" w:eastAsia="Calibri" w:hAnsiTheme="minorHAnsi" w:cstheme="minorHAnsi"/>
          <w:szCs w:val="22"/>
        </w:rPr>
        <w:t>The Document Author is authorized to make the following types of changes to the document without requiring that the document be re-approved:</w:t>
      </w:r>
    </w:p>
    <w:p w:rsidR="00A328C9" w:rsidRPr="002C011B" w:rsidRDefault="00A328C9" w:rsidP="00A328C9">
      <w:pPr>
        <w:widowControl w:val="0"/>
        <w:numPr>
          <w:ilvl w:val="0"/>
          <w:numId w:val="20"/>
        </w:numPr>
        <w:spacing w:after="0" w:line="240" w:lineRule="atLeast"/>
        <w:ind w:left="709"/>
        <w:jc w:val="left"/>
        <w:rPr>
          <w:rFonts w:asciiTheme="minorHAnsi" w:eastAsia="Calibri" w:hAnsiTheme="minorHAnsi" w:cstheme="minorHAnsi"/>
          <w:szCs w:val="22"/>
        </w:rPr>
      </w:pPr>
      <w:r w:rsidRPr="002C011B">
        <w:rPr>
          <w:rFonts w:asciiTheme="minorHAnsi" w:eastAsia="Calibri" w:hAnsiTheme="minorHAnsi" w:cstheme="minorHAnsi"/>
          <w:szCs w:val="22"/>
        </w:rPr>
        <w:t>Editorial, formatting, and spelling</w:t>
      </w:r>
    </w:p>
    <w:p w:rsidR="00A328C9" w:rsidRPr="002C011B" w:rsidRDefault="00A328C9" w:rsidP="00A328C9">
      <w:pPr>
        <w:widowControl w:val="0"/>
        <w:numPr>
          <w:ilvl w:val="0"/>
          <w:numId w:val="20"/>
        </w:numPr>
        <w:spacing w:after="0" w:line="240" w:lineRule="atLeast"/>
        <w:ind w:left="709"/>
        <w:jc w:val="left"/>
        <w:rPr>
          <w:rFonts w:asciiTheme="minorHAnsi" w:eastAsia="Calibri" w:hAnsiTheme="minorHAnsi" w:cstheme="minorHAnsi"/>
          <w:szCs w:val="22"/>
        </w:rPr>
      </w:pPr>
      <w:r w:rsidRPr="002C011B">
        <w:rPr>
          <w:rFonts w:asciiTheme="minorHAnsi" w:eastAsia="Calibri" w:hAnsiTheme="minorHAnsi" w:cstheme="minorHAnsi"/>
          <w:szCs w:val="22"/>
        </w:rPr>
        <w:t>Clarification</w:t>
      </w:r>
    </w:p>
    <w:p w:rsidR="00A328C9" w:rsidRPr="002C011B" w:rsidRDefault="00A328C9" w:rsidP="00A328C9">
      <w:pPr>
        <w:spacing w:after="0" w:line="276" w:lineRule="auto"/>
        <w:rPr>
          <w:rFonts w:asciiTheme="minorHAnsi" w:eastAsia="Calibri" w:hAnsiTheme="minorHAnsi" w:cstheme="minorHAnsi"/>
          <w:color w:val="000000"/>
          <w:szCs w:val="22"/>
        </w:rPr>
      </w:pPr>
    </w:p>
    <w:p w:rsidR="00A328C9" w:rsidRPr="002C011B" w:rsidRDefault="00A328C9" w:rsidP="00A328C9">
      <w:pPr>
        <w:spacing w:after="0" w:line="276" w:lineRule="auto"/>
        <w:rPr>
          <w:rFonts w:asciiTheme="minorHAnsi" w:eastAsia="Calibri" w:hAnsiTheme="minorHAnsi" w:cstheme="minorHAnsi"/>
          <w:color w:val="000000"/>
          <w:szCs w:val="22"/>
        </w:rPr>
      </w:pPr>
      <w:r w:rsidRPr="002C011B">
        <w:rPr>
          <w:rFonts w:asciiTheme="minorHAnsi" w:eastAsia="Calibri" w:hAnsiTheme="minorHAnsi" w:cstheme="minorHAnsi"/>
          <w:color w:val="000000"/>
          <w:szCs w:val="22"/>
        </w:rPr>
        <w:t>To request a change to this document, contact the Document Author or Owner.</w:t>
      </w:r>
    </w:p>
    <w:p w:rsidR="00A328C9" w:rsidRPr="002C011B" w:rsidRDefault="00A328C9" w:rsidP="00A328C9">
      <w:pPr>
        <w:spacing w:after="0" w:line="276" w:lineRule="auto"/>
        <w:rPr>
          <w:rFonts w:asciiTheme="minorHAnsi" w:eastAsia="Calibri" w:hAnsiTheme="minorHAnsi" w:cstheme="minorHAnsi"/>
          <w:color w:val="000000"/>
          <w:szCs w:val="22"/>
        </w:rPr>
      </w:pPr>
      <w:r w:rsidRPr="002C011B">
        <w:rPr>
          <w:rFonts w:asciiTheme="minorHAnsi" w:eastAsia="Calibri" w:hAnsiTheme="minorHAnsi" w:cstheme="minorHAnsi"/>
          <w:color w:val="000000"/>
          <w:szCs w:val="22"/>
        </w:rPr>
        <w:t>Changes to this document are summarized in the following table in reverse chronological order (latest version first).</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40" w:type="dxa"/>
          <w:right w:w="40" w:type="dxa"/>
        </w:tblCellMar>
        <w:tblLook w:val="04A0" w:firstRow="1" w:lastRow="0" w:firstColumn="1" w:lastColumn="0" w:noHBand="0" w:noVBand="1"/>
      </w:tblPr>
      <w:tblGrid>
        <w:gridCol w:w="977"/>
        <w:gridCol w:w="1145"/>
        <w:gridCol w:w="2473"/>
        <w:gridCol w:w="3899"/>
      </w:tblGrid>
      <w:tr w:rsidR="00A328C9" w:rsidRPr="002C011B" w:rsidTr="00A328C9">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rsidR="00A328C9" w:rsidRPr="002C011B" w:rsidRDefault="00A328C9" w:rsidP="00A328C9">
            <w:pPr>
              <w:spacing w:after="0" w:line="276" w:lineRule="auto"/>
              <w:jc w:val="left"/>
              <w:rPr>
                <w:rFonts w:asciiTheme="minorHAnsi" w:eastAsia="PMingLiU" w:hAnsiTheme="minorHAnsi" w:cstheme="minorHAnsi"/>
                <w:b/>
                <w:bCs/>
                <w:color w:val="000000"/>
                <w:szCs w:val="22"/>
              </w:rPr>
            </w:pPr>
            <w:r w:rsidRPr="002C011B">
              <w:rPr>
                <w:rFonts w:asciiTheme="minorHAnsi" w:eastAsia="Calibri" w:hAnsiTheme="minorHAnsi" w:cstheme="minorHAnsi"/>
                <w:b/>
                <w:bCs/>
                <w:color w:val="000000"/>
                <w:szCs w:val="22"/>
              </w:rPr>
              <w:t>Revision</w:t>
            </w: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rsidR="00A328C9" w:rsidRPr="002C011B" w:rsidRDefault="00A328C9" w:rsidP="00A328C9">
            <w:pPr>
              <w:spacing w:after="0" w:line="276" w:lineRule="auto"/>
              <w:jc w:val="left"/>
              <w:rPr>
                <w:rFonts w:asciiTheme="minorHAnsi" w:eastAsia="PMingLiU" w:hAnsiTheme="minorHAnsi" w:cstheme="minorHAnsi"/>
                <w:b/>
                <w:bCs/>
                <w:color w:val="000000"/>
                <w:szCs w:val="22"/>
              </w:rPr>
            </w:pPr>
            <w:r w:rsidRPr="002C011B">
              <w:rPr>
                <w:rFonts w:asciiTheme="minorHAnsi" w:eastAsia="Calibri" w:hAnsiTheme="minorHAnsi" w:cstheme="minorHAnsi"/>
                <w:b/>
                <w:bCs/>
                <w:color w:val="000000"/>
                <w:szCs w:val="22"/>
              </w:rPr>
              <w:t>Date</w:t>
            </w: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rsidR="00A328C9" w:rsidRPr="002C011B" w:rsidRDefault="00A328C9" w:rsidP="00A328C9">
            <w:pPr>
              <w:spacing w:after="0" w:line="276" w:lineRule="auto"/>
              <w:jc w:val="left"/>
              <w:rPr>
                <w:rFonts w:asciiTheme="minorHAnsi" w:eastAsia="PMingLiU" w:hAnsiTheme="minorHAnsi" w:cstheme="minorHAnsi"/>
                <w:b/>
                <w:bCs/>
                <w:color w:val="000000"/>
                <w:szCs w:val="22"/>
              </w:rPr>
            </w:pPr>
            <w:r w:rsidRPr="002C011B">
              <w:rPr>
                <w:rFonts w:asciiTheme="minorHAnsi" w:eastAsia="Calibri" w:hAnsiTheme="minorHAnsi" w:cstheme="minorHAnsi"/>
                <w:b/>
                <w:bCs/>
                <w:color w:val="000000"/>
                <w:szCs w:val="22"/>
              </w:rPr>
              <w:t>Created by</w:t>
            </w: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hideMark/>
          </w:tcPr>
          <w:p w:rsidR="00A328C9" w:rsidRPr="002C011B" w:rsidRDefault="00A328C9" w:rsidP="00A328C9">
            <w:pPr>
              <w:spacing w:after="0" w:line="276" w:lineRule="auto"/>
              <w:jc w:val="left"/>
              <w:rPr>
                <w:rFonts w:asciiTheme="minorHAnsi" w:eastAsia="PMingLiU" w:hAnsiTheme="minorHAnsi" w:cstheme="minorHAnsi"/>
                <w:b/>
                <w:bCs/>
                <w:color w:val="000000"/>
                <w:szCs w:val="22"/>
              </w:rPr>
            </w:pPr>
            <w:r w:rsidRPr="002C011B">
              <w:rPr>
                <w:rFonts w:asciiTheme="minorHAnsi" w:eastAsia="Calibri" w:hAnsiTheme="minorHAnsi" w:cstheme="minorHAnsi"/>
                <w:b/>
                <w:bCs/>
                <w:color w:val="000000"/>
                <w:szCs w:val="22"/>
              </w:rPr>
              <w:t>Short Description of Changes</w:t>
            </w:r>
          </w:p>
        </w:tc>
      </w:tr>
      <w:tr w:rsidR="00A328C9" w:rsidRPr="002C011B" w:rsidTr="00A328C9">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jc w:val="left"/>
              <w:rPr>
                <w:sz w:val="20"/>
                <w:lang w:eastAsia="en-GB"/>
              </w:rPr>
            </w:pP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widowControl w:val="0"/>
              <w:spacing w:after="0" w:line="200" w:lineRule="atLeast"/>
              <w:jc w:val="left"/>
              <w:rPr>
                <w:rFonts w:asciiTheme="minorHAnsi" w:hAnsiTheme="minorHAnsi" w:cstheme="minorHAnsi"/>
                <w:color w:val="000000" w:themeColor="text1"/>
                <w:sz w:val="20"/>
                <w:szCs w:val="22"/>
              </w:rPr>
            </w:pP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rsidR="00A328C9" w:rsidRPr="002C011B" w:rsidRDefault="00A328C9" w:rsidP="00A328C9">
            <w:pPr>
              <w:spacing w:after="0"/>
              <w:jc w:val="left"/>
              <w:rPr>
                <w:sz w:val="20"/>
                <w:lang w:eastAsia="en-GB"/>
              </w:rPr>
            </w:pPr>
          </w:p>
        </w:tc>
      </w:tr>
      <w:tr w:rsidR="00A328C9" w:rsidRPr="002C011B" w:rsidTr="00A328C9">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r>
      <w:tr w:rsidR="00A328C9" w:rsidRPr="002C011B" w:rsidTr="00A328C9">
        <w:tc>
          <w:tcPr>
            <w:tcW w:w="5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6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145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c>
          <w:tcPr>
            <w:tcW w:w="229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A328C9" w:rsidRPr="002C011B" w:rsidRDefault="00A328C9" w:rsidP="00A328C9">
            <w:pPr>
              <w:spacing w:after="0" w:line="276" w:lineRule="auto"/>
              <w:jc w:val="left"/>
              <w:rPr>
                <w:rFonts w:asciiTheme="minorHAnsi" w:eastAsia="PMingLiU" w:hAnsiTheme="minorHAnsi" w:cstheme="minorHAnsi"/>
                <w:color w:val="000000" w:themeColor="text1"/>
                <w:sz w:val="20"/>
                <w:szCs w:val="22"/>
              </w:rPr>
            </w:pPr>
          </w:p>
        </w:tc>
      </w:tr>
    </w:tbl>
    <w:p w:rsidR="00A328C9" w:rsidRPr="002C011B" w:rsidRDefault="00A328C9" w:rsidP="00A328C9">
      <w:pPr>
        <w:spacing w:after="0" w:line="276" w:lineRule="auto"/>
        <w:rPr>
          <w:rFonts w:asciiTheme="minorHAnsi" w:eastAsia="Calibri" w:hAnsiTheme="minorHAnsi" w:cstheme="minorHAnsi"/>
          <w:b/>
          <w:bCs/>
          <w:color w:val="000000"/>
          <w:szCs w:val="22"/>
        </w:rPr>
      </w:pPr>
    </w:p>
    <w:p w:rsidR="00A328C9" w:rsidRPr="002C011B" w:rsidRDefault="00A328C9" w:rsidP="00A328C9">
      <w:pPr>
        <w:spacing w:after="0" w:line="276" w:lineRule="auto"/>
        <w:rPr>
          <w:rFonts w:asciiTheme="minorHAnsi" w:eastAsia="Calibri" w:hAnsiTheme="minorHAnsi" w:cstheme="minorHAnsi"/>
          <w:b/>
          <w:bCs/>
          <w:color w:val="000000"/>
          <w:szCs w:val="22"/>
        </w:rPr>
      </w:pPr>
      <w:r w:rsidRPr="002C011B">
        <w:rPr>
          <w:rFonts w:asciiTheme="minorHAnsi" w:eastAsia="Calibri" w:hAnsiTheme="minorHAnsi" w:cstheme="minorHAnsi"/>
          <w:b/>
          <w:bCs/>
          <w:color w:val="000000"/>
          <w:szCs w:val="22"/>
        </w:rPr>
        <w:t xml:space="preserve">Configuration Management: Document Location </w:t>
      </w:r>
    </w:p>
    <w:p w:rsidR="00A328C9" w:rsidRPr="002C011B" w:rsidRDefault="00A328C9" w:rsidP="00A328C9">
      <w:pPr>
        <w:spacing w:after="0" w:line="276" w:lineRule="auto"/>
        <w:rPr>
          <w:rFonts w:asciiTheme="minorHAnsi" w:eastAsia="Calibri" w:hAnsiTheme="minorHAnsi" w:cstheme="minorHAnsi"/>
          <w:color w:val="000000" w:themeColor="text1"/>
          <w:szCs w:val="22"/>
        </w:rPr>
      </w:pPr>
      <w:r w:rsidRPr="002C011B">
        <w:rPr>
          <w:rFonts w:asciiTheme="minorHAnsi" w:eastAsia="Calibri" w:hAnsiTheme="minorHAnsi" w:cstheme="minorHAnsi"/>
          <w:szCs w:val="22"/>
        </w:rPr>
        <w:t>The latest version of this controlled document is stored in</w:t>
      </w:r>
      <w:r w:rsidR="00FD5EBE">
        <w:rPr>
          <w:rFonts w:asciiTheme="minorHAnsi" w:eastAsia="Calibri" w:hAnsiTheme="minorHAnsi" w:cstheme="minorHAnsi"/>
          <w:color w:val="984806" w:themeColor="accent6" w:themeShade="80"/>
          <w:sz w:val="20"/>
        </w:rPr>
        <w:t xml:space="preserve"> </w:t>
      </w:r>
      <w:hyperlink r:id="rId15" w:history="1">
        <w:r w:rsidR="00FD5EBE" w:rsidRPr="00AE6E14">
          <w:rPr>
            <w:rStyle w:val="Hyperlink"/>
            <w:rFonts w:asciiTheme="minorHAnsi" w:eastAsia="Calibri" w:hAnsiTheme="minorHAnsi" w:cstheme="minorHAnsi"/>
            <w:sz w:val="20"/>
          </w:rPr>
          <w:t>https://taskman.eionet.europa.eu/projects/fise</w:t>
        </w:r>
      </w:hyperlink>
      <w:r w:rsidR="00FD5EBE">
        <w:rPr>
          <w:rFonts w:asciiTheme="minorHAnsi" w:eastAsia="Calibri" w:hAnsiTheme="minorHAnsi" w:cstheme="minorHAnsi"/>
          <w:color w:val="984806" w:themeColor="accent6" w:themeShade="80"/>
          <w:sz w:val="20"/>
        </w:rPr>
        <w:t xml:space="preserve"> </w:t>
      </w:r>
      <w:r w:rsidR="00FD5EBE" w:rsidRPr="00FD5EBE">
        <w:rPr>
          <w:rFonts w:asciiTheme="minorHAnsi" w:eastAsia="Calibri" w:hAnsiTheme="minorHAnsi" w:cstheme="minorHAnsi"/>
          <w:sz w:val="20"/>
        </w:rPr>
        <w:t xml:space="preserve">and </w:t>
      </w:r>
      <w:hyperlink r:id="rId16" w:history="1">
        <w:r w:rsidR="00FD5EBE" w:rsidRPr="00AE6E14">
          <w:rPr>
            <w:rStyle w:val="Hyperlink"/>
            <w:rFonts w:asciiTheme="minorHAnsi" w:eastAsia="Calibri" w:hAnsiTheme="minorHAnsi" w:cstheme="minorHAnsi"/>
            <w:sz w:val="20"/>
          </w:rPr>
          <w:t>https://projects.eionet.europa.eu/fise-project/library/3.-execution</w:t>
        </w:r>
      </w:hyperlink>
      <w:r w:rsidR="00FD5EBE">
        <w:rPr>
          <w:rFonts w:asciiTheme="minorHAnsi" w:eastAsia="Calibri" w:hAnsiTheme="minorHAnsi" w:cstheme="minorHAnsi"/>
          <w:sz w:val="20"/>
        </w:rPr>
        <w:t xml:space="preserve"> </w:t>
      </w:r>
      <w:r w:rsidRPr="002C011B">
        <w:rPr>
          <w:rFonts w:asciiTheme="minorHAnsi" w:eastAsia="Calibri" w:hAnsiTheme="minorHAnsi" w:cstheme="minorHAnsi"/>
          <w:color w:val="984806" w:themeColor="accent6" w:themeShade="80"/>
          <w:szCs w:val="22"/>
        </w:rPr>
        <w:t>.</w:t>
      </w:r>
    </w:p>
    <w:p w:rsidR="00A328C9" w:rsidRPr="002C011B" w:rsidRDefault="00A328C9" w:rsidP="00A328C9">
      <w:pPr>
        <w:spacing w:after="0" w:line="276" w:lineRule="auto"/>
        <w:rPr>
          <w:rFonts w:asciiTheme="minorHAnsi" w:eastAsia="Calibri" w:hAnsiTheme="minorHAnsi" w:cstheme="minorHAnsi"/>
          <w:color w:val="000000" w:themeColor="text1"/>
          <w:szCs w:val="22"/>
        </w:rPr>
      </w:pPr>
    </w:p>
    <w:p w:rsidR="00A328C9" w:rsidRPr="002C011B" w:rsidRDefault="00A328C9" w:rsidP="00080E9B">
      <w:pPr>
        <w:pStyle w:val="TOCHeading"/>
        <w:rPr>
          <w:rFonts w:asciiTheme="minorHAnsi" w:hAnsiTheme="minorHAnsi" w:cstheme="minorHAnsi"/>
        </w:rPr>
        <w:sectPr w:rsidR="00A328C9" w:rsidRPr="002C011B" w:rsidSect="009568BD">
          <w:footerReference w:type="default" r:id="rId17"/>
          <w:pgSz w:w="11907" w:h="16839" w:code="9"/>
          <w:pgMar w:top="1034" w:right="1418" w:bottom="851" w:left="1985" w:header="567" w:footer="418" w:gutter="0"/>
          <w:cols w:space="720"/>
          <w:docGrid w:linePitch="299"/>
        </w:sectPr>
      </w:pPr>
    </w:p>
    <w:p w:rsidR="00A94709" w:rsidRPr="002C011B" w:rsidRDefault="00A94709" w:rsidP="00080E9B">
      <w:pPr>
        <w:pStyle w:val="TOCHeading"/>
        <w:rPr>
          <w:rFonts w:asciiTheme="minorHAnsi" w:hAnsiTheme="minorHAnsi" w:cstheme="minorHAnsi"/>
        </w:rPr>
      </w:pPr>
      <w:r w:rsidRPr="002C011B">
        <w:rPr>
          <w:rFonts w:asciiTheme="minorHAnsi" w:hAnsiTheme="minorHAnsi" w:cstheme="minorHAnsi"/>
        </w:rPr>
        <w:lastRenderedPageBreak/>
        <w:t>TABLE OF CONTENTS</w:t>
      </w:r>
    </w:p>
    <w:bookmarkStart w:id="4" w:name="_Toc172463027"/>
    <w:bookmarkStart w:id="5" w:name="_Toc191023780"/>
    <w:bookmarkStart w:id="6" w:name="_Toc319053811"/>
    <w:bookmarkStart w:id="7" w:name="_Toc192662691"/>
    <w:bookmarkStart w:id="8" w:name="_Toc319055042"/>
    <w:bookmarkStart w:id="9" w:name="_Toc326069389"/>
    <w:bookmarkEnd w:id="2"/>
    <w:bookmarkEnd w:id="3"/>
    <w:p w:rsidR="00355830" w:rsidRDefault="00E22740">
      <w:pPr>
        <w:pStyle w:val="TOC1"/>
        <w:rPr>
          <w:rFonts w:eastAsiaTheme="minorEastAsia" w:cstheme="minorBidi"/>
          <w:b w:val="0"/>
          <w:caps w:val="0"/>
          <w:sz w:val="22"/>
          <w:szCs w:val="22"/>
          <w:lang w:val="en-US"/>
        </w:rPr>
      </w:pPr>
      <w:r w:rsidRPr="002C011B">
        <w:fldChar w:fldCharType="begin"/>
      </w:r>
      <w:r w:rsidR="008E65B6" w:rsidRPr="002C011B">
        <w:rPr>
          <w:sz w:val="22"/>
          <w:szCs w:val="22"/>
        </w:rPr>
        <w:instrText xml:space="preserve"> TOC  \* MERGEFORMAT </w:instrText>
      </w:r>
      <w:r w:rsidRPr="002C011B">
        <w:fldChar w:fldCharType="separate"/>
      </w:r>
      <w:r w:rsidR="00355830">
        <w:t>1</w:t>
      </w:r>
      <w:r w:rsidR="00355830">
        <w:rPr>
          <w:rFonts w:eastAsiaTheme="minorEastAsia" w:cstheme="minorBidi"/>
          <w:b w:val="0"/>
          <w:caps w:val="0"/>
          <w:sz w:val="22"/>
          <w:szCs w:val="22"/>
          <w:lang w:val="en-US"/>
        </w:rPr>
        <w:tab/>
      </w:r>
      <w:r w:rsidR="00355830">
        <w:t>Introduction</w:t>
      </w:r>
      <w:r w:rsidR="00355830">
        <w:tab/>
      </w:r>
      <w:r w:rsidR="00355830">
        <w:fldChar w:fldCharType="begin"/>
      </w:r>
      <w:r w:rsidR="00355830">
        <w:instrText xml:space="preserve"> PAGEREF _Toc524357024 \h </w:instrText>
      </w:r>
      <w:r w:rsidR="00355830">
        <w:fldChar w:fldCharType="separate"/>
      </w:r>
      <w:r w:rsidR="00355830">
        <w:t>4</w:t>
      </w:r>
      <w:r w:rsidR="00355830">
        <w:fldChar w:fldCharType="end"/>
      </w:r>
    </w:p>
    <w:p w:rsidR="00355830" w:rsidRDefault="00355830">
      <w:pPr>
        <w:pStyle w:val="TOC2"/>
        <w:rPr>
          <w:rFonts w:eastAsiaTheme="minorEastAsia" w:cstheme="minorBidi"/>
          <w:sz w:val="22"/>
          <w:szCs w:val="22"/>
          <w:lang w:val="en-US"/>
        </w:rPr>
      </w:pPr>
      <w:r>
        <w:t>1.1</w:t>
      </w:r>
      <w:r>
        <w:rPr>
          <w:rFonts w:eastAsiaTheme="minorEastAsia" w:cstheme="minorBidi"/>
          <w:sz w:val="22"/>
          <w:szCs w:val="22"/>
          <w:lang w:val="en-US"/>
        </w:rPr>
        <w:tab/>
      </w:r>
      <w:r>
        <w:t>Purpose</w:t>
      </w:r>
      <w:r>
        <w:tab/>
      </w:r>
      <w:r>
        <w:fldChar w:fldCharType="begin"/>
      </w:r>
      <w:r>
        <w:instrText xml:space="preserve"> PAGEREF _Toc524357025 \h </w:instrText>
      </w:r>
      <w:r>
        <w:fldChar w:fldCharType="separate"/>
      </w:r>
      <w:r>
        <w:t>4</w:t>
      </w:r>
      <w:r>
        <w:fldChar w:fldCharType="end"/>
      </w:r>
    </w:p>
    <w:p w:rsidR="00355830" w:rsidRDefault="00355830">
      <w:pPr>
        <w:pStyle w:val="TOC2"/>
        <w:rPr>
          <w:rFonts w:eastAsiaTheme="minorEastAsia" w:cstheme="minorBidi"/>
          <w:sz w:val="22"/>
          <w:szCs w:val="22"/>
          <w:lang w:val="en-US"/>
        </w:rPr>
      </w:pPr>
      <w:r>
        <w:t>1.2</w:t>
      </w:r>
      <w:r>
        <w:rPr>
          <w:rFonts w:eastAsiaTheme="minorEastAsia" w:cstheme="minorBidi"/>
          <w:sz w:val="22"/>
          <w:szCs w:val="22"/>
          <w:lang w:val="en-US"/>
        </w:rPr>
        <w:tab/>
      </w:r>
      <w:r>
        <w:t>Scope</w:t>
      </w:r>
      <w:r>
        <w:tab/>
      </w:r>
      <w:r>
        <w:fldChar w:fldCharType="begin"/>
      </w:r>
      <w:r>
        <w:instrText xml:space="preserve"> PAGEREF _Toc524357026 \h </w:instrText>
      </w:r>
      <w:r>
        <w:fldChar w:fldCharType="separate"/>
      </w:r>
      <w:r>
        <w:t>4</w:t>
      </w:r>
      <w:r>
        <w:fldChar w:fldCharType="end"/>
      </w:r>
    </w:p>
    <w:p w:rsidR="00355830" w:rsidRDefault="00355830">
      <w:pPr>
        <w:pStyle w:val="TOC2"/>
        <w:rPr>
          <w:rFonts w:eastAsiaTheme="minorEastAsia" w:cstheme="minorBidi"/>
          <w:sz w:val="22"/>
          <w:szCs w:val="22"/>
          <w:lang w:val="en-US"/>
        </w:rPr>
      </w:pPr>
      <w:r>
        <w:t>1.3</w:t>
      </w:r>
      <w:r>
        <w:rPr>
          <w:rFonts w:eastAsiaTheme="minorEastAsia" w:cstheme="minorBidi"/>
          <w:sz w:val="22"/>
          <w:szCs w:val="22"/>
          <w:lang w:val="en-US"/>
        </w:rPr>
        <w:tab/>
      </w:r>
      <w:r>
        <w:t>Intended Audience</w:t>
      </w:r>
      <w:r>
        <w:tab/>
      </w:r>
      <w:r>
        <w:fldChar w:fldCharType="begin"/>
      </w:r>
      <w:r>
        <w:instrText xml:space="preserve"> PAGEREF _Toc524357027 \h </w:instrText>
      </w:r>
      <w:r>
        <w:fldChar w:fldCharType="separate"/>
      </w:r>
      <w:r>
        <w:t>4</w:t>
      </w:r>
      <w:r>
        <w:fldChar w:fldCharType="end"/>
      </w:r>
    </w:p>
    <w:p w:rsidR="00355830" w:rsidRDefault="00355830">
      <w:pPr>
        <w:pStyle w:val="TOC2"/>
        <w:rPr>
          <w:rFonts w:eastAsiaTheme="minorEastAsia" w:cstheme="minorBidi"/>
          <w:sz w:val="22"/>
          <w:szCs w:val="22"/>
          <w:lang w:val="en-US"/>
        </w:rPr>
      </w:pPr>
      <w:r>
        <w:t>1.4</w:t>
      </w:r>
      <w:r>
        <w:rPr>
          <w:rFonts w:eastAsiaTheme="minorEastAsia" w:cstheme="minorBidi"/>
          <w:sz w:val="22"/>
          <w:szCs w:val="22"/>
          <w:lang w:val="en-US"/>
        </w:rPr>
        <w:tab/>
      </w:r>
      <w:r>
        <w:t>Overview of the document</w:t>
      </w:r>
      <w:r>
        <w:tab/>
      </w:r>
      <w:r>
        <w:fldChar w:fldCharType="begin"/>
      </w:r>
      <w:r>
        <w:instrText xml:space="preserve"> PAGEREF _Toc524357028 \h </w:instrText>
      </w:r>
      <w:r>
        <w:fldChar w:fldCharType="separate"/>
      </w:r>
      <w:r>
        <w:t>4</w:t>
      </w:r>
      <w:r>
        <w:fldChar w:fldCharType="end"/>
      </w:r>
    </w:p>
    <w:p w:rsidR="00355830" w:rsidRDefault="00355830">
      <w:pPr>
        <w:pStyle w:val="TOC1"/>
        <w:rPr>
          <w:rFonts w:eastAsiaTheme="minorEastAsia" w:cstheme="minorBidi"/>
          <w:b w:val="0"/>
          <w:caps w:val="0"/>
          <w:sz w:val="22"/>
          <w:szCs w:val="22"/>
          <w:lang w:val="en-US"/>
        </w:rPr>
      </w:pPr>
      <w:r>
        <w:t>2</w:t>
      </w:r>
      <w:r>
        <w:rPr>
          <w:rFonts w:eastAsiaTheme="minorEastAsia" w:cstheme="minorBidi"/>
          <w:b w:val="0"/>
          <w:caps w:val="0"/>
          <w:sz w:val="22"/>
          <w:szCs w:val="22"/>
          <w:lang w:val="en-US"/>
        </w:rPr>
        <w:tab/>
      </w:r>
      <w:r>
        <w:t>Information System Description</w:t>
      </w:r>
      <w:r>
        <w:tab/>
      </w:r>
      <w:r>
        <w:fldChar w:fldCharType="begin"/>
      </w:r>
      <w:r>
        <w:instrText xml:space="preserve"> PAGEREF _Toc524357029 \h </w:instrText>
      </w:r>
      <w:r>
        <w:fldChar w:fldCharType="separate"/>
      </w:r>
      <w:r>
        <w:t>4</w:t>
      </w:r>
      <w:r>
        <w:fldChar w:fldCharType="end"/>
      </w:r>
    </w:p>
    <w:p w:rsidR="00355830" w:rsidRDefault="00355830">
      <w:pPr>
        <w:pStyle w:val="TOC2"/>
        <w:rPr>
          <w:rFonts w:eastAsiaTheme="minorEastAsia" w:cstheme="minorBidi"/>
          <w:sz w:val="22"/>
          <w:szCs w:val="22"/>
          <w:lang w:val="en-US"/>
        </w:rPr>
      </w:pPr>
      <w:r>
        <w:t>2.1</w:t>
      </w:r>
      <w:r>
        <w:rPr>
          <w:rFonts w:eastAsiaTheme="minorEastAsia" w:cstheme="minorBidi"/>
          <w:sz w:val="22"/>
          <w:szCs w:val="22"/>
          <w:lang w:val="en-US"/>
        </w:rPr>
        <w:tab/>
      </w:r>
      <w:r>
        <w:t>Information System Position Statement</w:t>
      </w:r>
      <w:r>
        <w:tab/>
      </w:r>
      <w:r>
        <w:fldChar w:fldCharType="begin"/>
      </w:r>
      <w:r>
        <w:instrText xml:space="preserve"> PAGEREF _Toc524357030 \h </w:instrText>
      </w:r>
      <w:r>
        <w:fldChar w:fldCharType="separate"/>
      </w:r>
      <w:r>
        <w:t>4</w:t>
      </w:r>
      <w:r>
        <w:fldChar w:fldCharType="end"/>
      </w:r>
    </w:p>
    <w:p w:rsidR="00355830" w:rsidRDefault="00355830">
      <w:pPr>
        <w:pStyle w:val="TOC2"/>
        <w:rPr>
          <w:rFonts w:eastAsiaTheme="minorEastAsia" w:cstheme="minorBidi"/>
          <w:sz w:val="22"/>
          <w:szCs w:val="22"/>
          <w:lang w:val="en-US"/>
        </w:rPr>
      </w:pPr>
      <w:r>
        <w:t>2.2</w:t>
      </w:r>
      <w:r>
        <w:rPr>
          <w:rFonts w:eastAsiaTheme="minorEastAsia" w:cstheme="minorBidi"/>
          <w:sz w:val="22"/>
          <w:szCs w:val="22"/>
          <w:lang w:val="en-US"/>
        </w:rPr>
        <w:tab/>
      </w:r>
      <w:r>
        <w:t>Information System Perspective</w:t>
      </w:r>
      <w:r>
        <w:tab/>
      </w:r>
      <w:r>
        <w:fldChar w:fldCharType="begin"/>
      </w:r>
      <w:r>
        <w:instrText xml:space="preserve"> PAGEREF _Toc524357031 \h </w:instrText>
      </w:r>
      <w:r>
        <w:fldChar w:fldCharType="separate"/>
      </w:r>
      <w:r>
        <w:t>4</w:t>
      </w:r>
      <w:r>
        <w:fldChar w:fldCharType="end"/>
      </w:r>
    </w:p>
    <w:p w:rsidR="00355830" w:rsidRDefault="00355830">
      <w:pPr>
        <w:pStyle w:val="TOC2"/>
        <w:rPr>
          <w:rFonts w:eastAsiaTheme="minorEastAsia" w:cstheme="minorBidi"/>
          <w:sz w:val="22"/>
          <w:szCs w:val="22"/>
          <w:lang w:val="en-US"/>
        </w:rPr>
      </w:pPr>
      <w:r>
        <w:t>2.3</w:t>
      </w:r>
      <w:r>
        <w:rPr>
          <w:rFonts w:eastAsiaTheme="minorEastAsia" w:cstheme="minorBidi"/>
          <w:sz w:val="22"/>
          <w:szCs w:val="22"/>
          <w:lang w:val="en-US"/>
        </w:rPr>
        <w:tab/>
      </w:r>
      <w:r>
        <w:t>Assumptions and Dependencies</w:t>
      </w:r>
      <w:r>
        <w:tab/>
      </w:r>
      <w:r>
        <w:fldChar w:fldCharType="begin"/>
      </w:r>
      <w:r>
        <w:instrText xml:space="preserve"> PAGEREF _Toc524357032 \h </w:instrText>
      </w:r>
      <w:r>
        <w:fldChar w:fldCharType="separate"/>
      </w:r>
      <w:r>
        <w:t>5</w:t>
      </w:r>
      <w:r>
        <w:fldChar w:fldCharType="end"/>
      </w:r>
    </w:p>
    <w:p w:rsidR="00355830" w:rsidRDefault="00355830">
      <w:pPr>
        <w:pStyle w:val="TOC2"/>
        <w:rPr>
          <w:rFonts w:eastAsiaTheme="minorEastAsia" w:cstheme="minorBidi"/>
          <w:sz w:val="22"/>
          <w:szCs w:val="22"/>
          <w:lang w:val="en-US"/>
        </w:rPr>
      </w:pPr>
      <w:r>
        <w:t>2.4</w:t>
      </w:r>
      <w:r>
        <w:rPr>
          <w:rFonts w:eastAsiaTheme="minorEastAsia" w:cstheme="minorBidi"/>
          <w:sz w:val="22"/>
          <w:szCs w:val="22"/>
          <w:lang w:val="en-US"/>
        </w:rPr>
        <w:tab/>
      </w:r>
      <w:r>
        <w:t>Information System Requirements</w:t>
      </w:r>
      <w:r>
        <w:tab/>
      </w:r>
      <w:r>
        <w:fldChar w:fldCharType="begin"/>
      </w:r>
      <w:r>
        <w:instrText xml:space="preserve"> PAGEREF _Toc524357033 \h </w:instrText>
      </w:r>
      <w:r>
        <w:fldChar w:fldCharType="separate"/>
      </w:r>
      <w:r>
        <w:t>5</w:t>
      </w:r>
      <w:r>
        <w:fldChar w:fldCharType="end"/>
      </w:r>
    </w:p>
    <w:p w:rsidR="00355830" w:rsidRDefault="00355830">
      <w:pPr>
        <w:pStyle w:val="TOC1"/>
        <w:rPr>
          <w:rFonts w:eastAsiaTheme="minorEastAsia" w:cstheme="minorBidi"/>
          <w:b w:val="0"/>
          <w:caps w:val="0"/>
          <w:sz w:val="22"/>
          <w:szCs w:val="22"/>
          <w:lang w:val="en-US"/>
        </w:rPr>
      </w:pPr>
      <w:r>
        <w:t>3</w:t>
      </w:r>
      <w:r>
        <w:rPr>
          <w:rFonts w:eastAsiaTheme="minorEastAsia" w:cstheme="minorBidi"/>
          <w:b w:val="0"/>
          <w:caps w:val="0"/>
          <w:sz w:val="22"/>
          <w:szCs w:val="22"/>
          <w:lang w:val="en-US"/>
        </w:rPr>
        <w:tab/>
      </w:r>
      <w:r>
        <w:t>Compliance</w:t>
      </w:r>
      <w:r>
        <w:tab/>
      </w:r>
      <w:r>
        <w:fldChar w:fldCharType="begin"/>
      </w:r>
      <w:r>
        <w:instrText xml:space="preserve"> PAGEREF _Toc524357034 \h </w:instrText>
      </w:r>
      <w:r>
        <w:fldChar w:fldCharType="separate"/>
      </w:r>
      <w:r>
        <w:t>5</w:t>
      </w:r>
      <w:r>
        <w:fldChar w:fldCharType="end"/>
      </w:r>
    </w:p>
    <w:p w:rsidR="00355830" w:rsidRDefault="00355830">
      <w:pPr>
        <w:pStyle w:val="TOC2"/>
        <w:rPr>
          <w:rFonts w:eastAsiaTheme="minorEastAsia" w:cstheme="minorBidi"/>
          <w:sz w:val="22"/>
          <w:szCs w:val="22"/>
          <w:lang w:val="en-US"/>
        </w:rPr>
      </w:pPr>
      <w:r>
        <w:t>3.1</w:t>
      </w:r>
      <w:r>
        <w:rPr>
          <w:rFonts w:eastAsiaTheme="minorEastAsia" w:cstheme="minorBidi"/>
          <w:sz w:val="22"/>
          <w:szCs w:val="22"/>
          <w:lang w:val="en-US"/>
        </w:rPr>
        <w:tab/>
      </w:r>
      <w:r>
        <w:t>EEA policies compliance</w:t>
      </w:r>
      <w:r>
        <w:tab/>
      </w:r>
      <w:r>
        <w:fldChar w:fldCharType="begin"/>
      </w:r>
      <w:r>
        <w:instrText xml:space="preserve"> PAGEREF _Toc524357035 \h </w:instrText>
      </w:r>
      <w:r>
        <w:fldChar w:fldCharType="separate"/>
      </w:r>
      <w:r>
        <w:t>5</w:t>
      </w:r>
      <w:r>
        <w:fldChar w:fldCharType="end"/>
      </w:r>
    </w:p>
    <w:p w:rsidR="00355830" w:rsidRDefault="00355830">
      <w:pPr>
        <w:pStyle w:val="TOC2"/>
        <w:rPr>
          <w:rFonts w:eastAsiaTheme="minorEastAsia" w:cstheme="minorBidi"/>
          <w:sz w:val="22"/>
          <w:szCs w:val="22"/>
          <w:lang w:val="en-US"/>
        </w:rPr>
      </w:pPr>
      <w:r>
        <w:t>3.2</w:t>
      </w:r>
      <w:r>
        <w:rPr>
          <w:rFonts w:eastAsiaTheme="minorEastAsia" w:cstheme="minorBidi"/>
          <w:sz w:val="22"/>
          <w:szCs w:val="22"/>
          <w:lang w:val="en-US"/>
        </w:rPr>
        <w:tab/>
      </w:r>
      <w:r>
        <w:t>Security Compliance</w:t>
      </w:r>
      <w:r>
        <w:tab/>
      </w:r>
      <w:r>
        <w:fldChar w:fldCharType="begin"/>
      </w:r>
      <w:r>
        <w:instrText xml:space="preserve"> PAGEREF _Toc524357036 \h </w:instrText>
      </w:r>
      <w:r>
        <w:fldChar w:fldCharType="separate"/>
      </w:r>
      <w:r>
        <w:t>5</w:t>
      </w:r>
      <w:r>
        <w:fldChar w:fldCharType="end"/>
      </w:r>
    </w:p>
    <w:p w:rsidR="00355830" w:rsidRDefault="00355830">
      <w:pPr>
        <w:pStyle w:val="TOC3"/>
        <w:rPr>
          <w:rFonts w:eastAsiaTheme="minorEastAsia" w:cstheme="minorBidi"/>
          <w:noProof/>
          <w:sz w:val="22"/>
          <w:szCs w:val="22"/>
          <w:lang w:val="en-US"/>
        </w:rPr>
      </w:pPr>
      <w:r>
        <w:rPr>
          <w:noProof/>
        </w:rPr>
        <w:t>3.2.1</w:t>
      </w:r>
      <w:r>
        <w:rPr>
          <w:rFonts w:eastAsiaTheme="minorEastAsia" w:cstheme="minorBidi"/>
          <w:noProof/>
          <w:sz w:val="22"/>
          <w:szCs w:val="22"/>
          <w:lang w:val="en-US"/>
        </w:rPr>
        <w:tab/>
      </w:r>
      <w:r>
        <w:rPr>
          <w:noProof/>
        </w:rPr>
        <w:t>Security Statement</w:t>
      </w:r>
      <w:r>
        <w:rPr>
          <w:noProof/>
        </w:rPr>
        <w:tab/>
      </w:r>
      <w:r>
        <w:rPr>
          <w:noProof/>
        </w:rPr>
        <w:fldChar w:fldCharType="begin"/>
      </w:r>
      <w:r>
        <w:rPr>
          <w:noProof/>
        </w:rPr>
        <w:instrText xml:space="preserve"> PAGEREF _Toc524357037 \h </w:instrText>
      </w:r>
      <w:r>
        <w:rPr>
          <w:noProof/>
        </w:rPr>
      </w:r>
      <w:r>
        <w:rPr>
          <w:noProof/>
        </w:rPr>
        <w:fldChar w:fldCharType="separate"/>
      </w:r>
      <w:r>
        <w:rPr>
          <w:noProof/>
        </w:rPr>
        <w:t>5</w:t>
      </w:r>
      <w:r>
        <w:rPr>
          <w:noProof/>
        </w:rPr>
        <w:fldChar w:fldCharType="end"/>
      </w:r>
    </w:p>
    <w:p w:rsidR="00355830" w:rsidRDefault="00355830">
      <w:pPr>
        <w:pStyle w:val="TOC2"/>
        <w:rPr>
          <w:rFonts w:eastAsiaTheme="minorEastAsia" w:cstheme="minorBidi"/>
          <w:sz w:val="22"/>
          <w:szCs w:val="22"/>
          <w:lang w:val="en-US"/>
        </w:rPr>
      </w:pPr>
      <w:r>
        <w:t>3.3</w:t>
      </w:r>
      <w:r>
        <w:rPr>
          <w:rFonts w:eastAsiaTheme="minorEastAsia" w:cstheme="minorBidi"/>
          <w:sz w:val="22"/>
          <w:szCs w:val="22"/>
          <w:lang w:val="en-US"/>
        </w:rPr>
        <w:tab/>
      </w:r>
      <w:r>
        <w:t>Data Protection Compliance</w:t>
      </w:r>
      <w:r>
        <w:tab/>
      </w:r>
      <w:r>
        <w:fldChar w:fldCharType="begin"/>
      </w:r>
      <w:r>
        <w:instrText xml:space="preserve"> PAGEREF _Toc524357038 \h </w:instrText>
      </w:r>
      <w:r>
        <w:fldChar w:fldCharType="separate"/>
      </w:r>
      <w:r>
        <w:t>6</w:t>
      </w:r>
      <w:r>
        <w:fldChar w:fldCharType="end"/>
      </w:r>
    </w:p>
    <w:p w:rsidR="00355830" w:rsidRDefault="00355830">
      <w:pPr>
        <w:pStyle w:val="TOC1"/>
        <w:rPr>
          <w:rFonts w:eastAsiaTheme="minorEastAsia" w:cstheme="minorBidi"/>
          <w:b w:val="0"/>
          <w:caps w:val="0"/>
          <w:sz w:val="22"/>
          <w:szCs w:val="22"/>
          <w:lang w:val="en-US"/>
        </w:rPr>
      </w:pPr>
      <w:r>
        <w:t>4</w:t>
      </w:r>
      <w:r>
        <w:rPr>
          <w:rFonts w:eastAsiaTheme="minorEastAsia" w:cstheme="minorBidi"/>
          <w:b w:val="0"/>
          <w:caps w:val="0"/>
          <w:sz w:val="22"/>
          <w:szCs w:val="22"/>
          <w:lang w:val="en-US"/>
        </w:rPr>
        <w:tab/>
      </w:r>
      <w:r>
        <w:t>Architecture Overview</w:t>
      </w:r>
      <w:r>
        <w:tab/>
      </w:r>
      <w:r>
        <w:fldChar w:fldCharType="begin"/>
      </w:r>
      <w:r>
        <w:instrText xml:space="preserve"> PAGEREF _Toc524357039 \h </w:instrText>
      </w:r>
      <w:r>
        <w:fldChar w:fldCharType="separate"/>
      </w:r>
      <w:r>
        <w:t>6</w:t>
      </w:r>
      <w:r>
        <w:fldChar w:fldCharType="end"/>
      </w:r>
    </w:p>
    <w:p w:rsidR="00355830" w:rsidRDefault="00355830">
      <w:pPr>
        <w:pStyle w:val="TOC2"/>
        <w:rPr>
          <w:rFonts w:eastAsiaTheme="minorEastAsia" w:cstheme="minorBidi"/>
          <w:sz w:val="22"/>
          <w:szCs w:val="22"/>
          <w:lang w:val="en-US"/>
        </w:rPr>
      </w:pPr>
      <w:r>
        <w:t>4.1</w:t>
      </w:r>
      <w:r>
        <w:rPr>
          <w:rFonts w:eastAsiaTheme="minorEastAsia" w:cstheme="minorBidi"/>
          <w:sz w:val="22"/>
          <w:szCs w:val="22"/>
          <w:lang w:val="en-US"/>
        </w:rPr>
        <w:tab/>
      </w:r>
      <w:r>
        <w:t>Architectural Goals</w:t>
      </w:r>
      <w:r>
        <w:tab/>
      </w:r>
      <w:r>
        <w:fldChar w:fldCharType="begin"/>
      </w:r>
      <w:r>
        <w:instrText xml:space="preserve"> PAGEREF _Toc524357040 \h </w:instrText>
      </w:r>
      <w:r>
        <w:fldChar w:fldCharType="separate"/>
      </w:r>
      <w:r>
        <w:t>6</w:t>
      </w:r>
      <w:r>
        <w:fldChar w:fldCharType="end"/>
      </w:r>
    </w:p>
    <w:p w:rsidR="00355830" w:rsidRDefault="00355830">
      <w:pPr>
        <w:pStyle w:val="TOC2"/>
        <w:rPr>
          <w:rFonts w:eastAsiaTheme="minorEastAsia" w:cstheme="minorBidi"/>
          <w:sz w:val="22"/>
          <w:szCs w:val="22"/>
          <w:lang w:val="en-US"/>
        </w:rPr>
      </w:pPr>
      <w:r>
        <w:t>4.2</w:t>
      </w:r>
      <w:r>
        <w:rPr>
          <w:rFonts w:eastAsiaTheme="minorEastAsia" w:cstheme="minorBidi"/>
          <w:sz w:val="22"/>
          <w:szCs w:val="22"/>
          <w:lang w:val="en-US"/>
        </w:rPr>
        <w:tab/>
      </w:r>
      <w:r>
        <w:t>Architecture Overview Diagram</w:t>
      </w:r>
      <w:r>
        <w:tab/>
      </w:r>
      <w:r>
        <w:fldChar w:fldCharType="begin"/>
      </w:r>
      <w:r>
        <w:instrText xml:space="preserve"> PAGEREF _Toc524357041 \h </w:instrText>
      </w:r>
      <w:r>
        <w:fldChar w:fldCharType="separate"/>
      </w:r>
      <w:r>
        <w:t>8</w:t>
      </w:r>
      <w:r>
        <w:fldChar w:fldCharType="end"/>
      </w:r>
    </w:p>
    <w:p w:rsidR="00355830" w:rsidRDefault="00355830">
      <w:pPr>
        <w:pStyle w:val="TOC3"/>
        <w:rPr>
          <w:rFonts w:eastAsiaTheme="minorEastAsia" w:cstheme="minorBidi"/>
          <w:noProof/>
          <w:sz w:val="22"/>
          <w:szCs w:val="22"/>
          <w:lang w:val="en-US"/>
        </w:rPr>
      </w:pPr>
      <w:r>
        <w:rPr>
          <w:noProof/>
        </w:rPr>
        <w:t>4.2.1</w:t>
      </w:r>
      <w:r>
        <w:rPr>
          <w:rFonts w:eastAsiaTheme="minorEastAsia" w:cstheme="minorBidi"/>
          <w:noProof/>
          <w:sz w:val="22"/>
          <w:szCs w:val="22"/>
          <w:lang w:val="en-US"/>
        </w:rPr>
        <w:tab/>
      </w:r>
      <w:r>
        <w:rPr>
          <w:noProof/>
        </w:rPr>
        <w:t>System Architecture Model</w:t>
      </w:r>
      <w:r>
        <w:rPr>
          <w:noProof/>
        </w:rPr>
        <w:tab/>
      </w:r>
      <w:r>
        <w:rPr>
          <w:noProof/>
        </w:rPr>
        <w:fldChar w:fldCharType="begin"/>
      </w:r>
      <w:r>
        <w:rPr>
          <w:noProof/>
        </w:rPr>
        <w:instrText xml:space="preserve"> PAGEREF _Toc524357042 \h </w:instrText>
      </w:r>
      <w:r>
        <w:rPr>
          <w:noProof/>
        </w:rPr>
      </w:r>
      <w:r>
        <w:rPr>
          <w:noProof/>
        </w:rPr>
        <w:fldChar w:fldCharType="separate"/>
      </w:r>
      <w:r>
        <w:rPr>
          <w:noProof/>
        </w:rPr>
        <w:t>8</w:t>
      </w:r>
      <w:r>
        <w:rPr>
          <w:noProof/>
        </w:rPr>
        <w:fldChar w:fldCharType="end"/>
      </w:r>
    </w:p>
    <w:p w:rsidR="00355830" w:rsidRDefault="00355830">
      <w:pPr>
        <w:pStyle w:val="TOC4"/>
        <w:rPr>
          <w:rFonts w:asciiTheme="minorHAnsi" w:eastAsiaTheme="minorEastAsia" w:hAnsiTheme="minorHAnsi" w:cstheme="minorBidi"/>
          <w:sz w:val="22"/>
          <w:szCs w:val="22"/>
          <w:lang w:val="en-US"/>
        </w:rPr>
      </w:pPr>
      <w:r w:rsidRPr="0003748B">
        <w:rPr>
          <w:rFonts w:asciiTheme="minorHAnsi" w:hAnsiTheme="minorHAnsi" w:cstheme="minorHAnsi"/>
        </w:rPr>
        <w:t>4.2.1.1</w:t>
      </w:r>
      <w:r>
        <w:rPr>
          <w:rFonts w:asciiTheme="minorHAnsi" w:eastAsiaTheme="minorEastAsia" w:hAnsiTheme="minorHAnsi" w:cstheme="minorBidi"/>
          <w:sz w:val="22"/>
          <w:szCs w:val="22"/>
          <w:lang w:val="en-US"/>
        </w:rPr>
        <w:tab/>
      </w:r>
      <w:r w:rsidRPr="0003748B">
        <w:rPr>
          <w:rFonts w:asciiTheme="minorHAnsi" w:hAnsiTheme="minorHAnsi" w:cstheme="minorHAnsi"/>
        </w:rPr>
        <w:t>Docker Engine</w:t>
      </w:r>
      <w:r>
        <w:tab/>
      </w:r>
      <w:r>
        <w:fldChar w:fldCharType="begin"/>
      </w:r>
      <w:r>
        <w:instrText xml:space="preserve"> PAGEREF _Toc524357043 \h </w:instrText>
      </w:r>
      <w:r>
        <w:fldChar w:fldCharType="separate"/>
      </w:r>
      <w:r>
        <w:t>8</w:t>
      </w:r>
      <w:r>
        <w:fldChar w:fldCharType="end"/>
      </w:r>
    </w:p>
    <w:p w:rsidR="00355830" w:rsidRDefault="00355830">
      <w:pPr>
        <w:pStyle w:val="TOC4"/>
        <w:rPr>
          <w:rFonts w:asciiTheme="minorHAnsi" w:eastAsiaTheme="minorEastAsia" w:hAnsiTheme="minorHAnsi" w:cstheme="minorBidi"/>
          <w:sz w:val="22"/>
          <w:szCs w:val="22"/>
          <w:lang w:val="en-US"/>
        </w:rPr>
      </w:pPr>
      <w:r w:rsidRPr="0003748B">
        <w:rPr>
          <w:rFonts w:asciiTheme="minorHAnsi" w:hAnsiTheme="minorHAnsi" w:cstheme="minorHAnsi"/>
        </w:rPr>
        <w:t>4.2.1.2</w:t>
      </w:r>
      <w:r>
        <w:rPr>
          <w:rFonts w:asciiTheme="minorHAnsi" w:eastAsiaTheme="minorEastAsia" w:hAnsiTheme="minorHAnsi" w:cstheme="minorBidi"/>
          <w:sz w:val="22"/>
          <w:szCs w:val="22"/>
          <w:lang w:val="en-US"/>
        </w:rPr>
        <w:tab/>
      </w:r>
      <w:r w:rsidRPr="0003748B">
        <w:rPr>
          <w:rFonts w:asciiTheme="minorHAnsi" w:hAnsiTheme="minorHAnsi" w:cstheme="minorHAnsi"/>
        </w:rPr>
        <w:t>Docker internals</w:t>
      </w:r>
      <w:r>
        <w:tab/>
      </w:r>
      <w:r>
        <w:fldChar w:fldCharType="begin"/>
      </w:r>
      <w:r>
        <w:instrText xml:space="preserve"> PAGEREF _Toc524357044 \h </w:instrText>
      </w:r>
      <w:r>
        <w:fldChar w:fldCharType="separate"/>
      </w:r>
      <w:r>
        <w:t>11</w:t>
      </w:r>
      <w:r>
        <w:fldChar w:fldCharType="end"/>
      </w:r>
    </w:p>
    <w:p w:rsidR="00355830" w:rsidRDefault="00355830">
      <w:pPr>
        <w:pStyle w:val="TOC4"/>
        <w:rPr>
          <w:rFonts w:asciiTheme="minorHAnsi" w:eastAsiaTheme="minorEastAsia" w:hAnsiTheme="minorHAnsi" w:cstheme="minorBidi"/>
          <w:sz w:val="22"/>
          <w:szCs w:val="22"/>
          <w:lang w:val="en-US"/>
        </w:rPr>
      </w:pPr>
      <w:r w:rsidRPr="0003748B">
        <w:rPr>
          <w:rFonts w:asciiTheme="minorHAnsi" w:hAnsiTheme="minorHAnsi" w:cstheme="minorHAnsi"/>
        </w:rPr>
        <w:t>4.2.1.3</w:t>
      </w:r>
      <w:r>
        <w:rPr>
          <w:rFonts w:asciiTheme="minorHAnsi" w:eastAsiaTheme="minorEastAsia" w:hAnsiTheme="minorHAnsi" w:cstheme="minorBidi"/>
          <w:sz w:val="22"/>
          <w:szCs w:val="22"/>
          <w:lang w:val="en-US"/>
        </w:rPr>
        <w:tab/>
      </w:r>
      <w:r w:rsidRPr="0003748B">
        <w:rPr>
          <w:rFonts w:asciiTheme="minorHAnsi" w:hAnsiTheme="minorHAnsi" w:cstheme="minorHAnsi"/>
        </w:rPr>
        <w:t>Rancher OS</w:t>
      </w:r>
      <w:r>
        <w:tab/>
      </w:r>
      <w:r>
        <w:fldChar w:fldCharType="begin"/>
      </w:r>
      <w:r>
        <w:instrText xml:space="preserve"> PAGEREF _Toc524357045 \h </w:instrText>
      </w:r>
      <w:r>
        <w:fldChar w:fldCharType="separate"/>
      </w:r>
      <w:r>
        <w:t>12</w:t>
      </w:r>
      <w:r>
        <w:fldChar w:fldCharType="end"/>
      </w:r>
    </w:p>
    <w:p w:rsidR="00355830" w:rsidRDefault="00355830">
      <w:pPr>
        <w:pStyle w:val="TOC4"/>
        <w:rPr>
          <w:rFonts w:asciiTheme="minorHAnsi" w:eastAsiaTheme="minorEastAsia" w:hAnsiTheme="minorHAnsi" w:cstheme="minorBidi"/>
          <w:sz w:val="22"/>
          <w:szCs w:val="22"/>
          <w:lang w:val="en-US"/>
        </w:rPr>
      </w:pPr>
      <w:r w:rsidRPr="0003748B">
        <w:rPr>
          <w:rFonts w:asciiTheme="minorHAnsi" w:hAnsiTheme="minorHAnsi" w:cstheme="minorHAnsi"/>
        </w:rPr>
        <w:t>4.2.1.4</w:t>
      </w:r>
      <w:r>
        <w:rPr>
          <w:rFonts w:asciiTheme="minorHAnsi" w:eastAsiaTheme="minorEastAsia" w:hAnsiTheme="minorHAnsi" w:cstheme="minorBidi"/>
          <w:sz w:val="22"/>
          <w:szCs w:val="22"/>
          <w:lang w:val="en-US"/>
        </w:rPr>
        <w:tab/>
      </w:r>
      <w:r w:rsidRPr="0003748B">
        <w:rPr>
          <w:rFonts w:asciiTheme="minorHAnsi" w:hAnsiTheme="minorHAnsi" w:cstheme="minorHAnsi"/>
        </w:rPr>
        <w:t>Rancher</w:t>
      </w:r>
      <w:r>
        <w:tab/>
      </w:r>
      <w:r>
        <w:fldChar w:fldCharType="begin"/>
      </w:r>
      <w:r>
        <w:instrText xml:space="preserve"> PAGEREF _Toc524357046 \h </w:instrText>
      </w:r>
      <w:r>
        <w:fldChar w:fldCharType="separate"/>
      </w:r>
      <w:r>
        <w:t>13</w:t>
      </w:r>
      <w:r>
        <w:fldChar w:fldCharType="end"/>
      </w:r>
    </w:p>
    <w:p w:rsidR="00355830" w:rsidRDefault="00355830">
      <w:pPr>
        <w:pStyle w:val="TOC3"/>
        <w:rPr>
          <w:rFonts w:eastAsiaTheme="minorEastAsia" w:cstheme="minorBidi"/>
          <w:noProof/>
          <w:sz w:val="22"/>
          <w:szCs w:val="22"/>
          <w:lang w:val="en-US"/>
        </w:rPr>
      </w:pPr>
      <w:r w:rsidRPr="0003748B">
        <w:rPr>
          <w:rFonts w:eastAsia="SimSun"/>
          <w:noProof/>
        </w:rPr>
        <w:t>4.2.2</w:t>
      </w:r>
      <w:r>
        <w:rPr>
          <w:rFonts w:eastAsiaTheme="minorEastAsia" w:cstheme="minorBidi"/>
          <w:noProof/>
          <w:sz w:val="22"/>
          <w:szCs w:val="22"/>
          <w:lang w:val="en-US"/>
        </w:rPr>
        <w:tab/>
      </w:r>
      <w:r w:rsidRPr="0003748B">
        <w:rPr>
          <w:rFonts w:eastAsia="SimSun"/>
          <w:noProof/>
        </w:rPr>
        <w:t>Web Portal architecture</w:t>
      </w:r>
      <w:r>
        <w:rPr>
          <w:noProof/>
        </w:rPr>
        <w:tab/>
      </w:r>
      <w:r>
        <w:rPr>
          <w:noProof/>
        </w:rPr>
        <w:fldChar w:fldCharType="begin"/>
      </w:r>
      <w:r>
        <w:rPr>
          <w:noProof/>
        </w:rPr>
        <w:instrText xml:space="preserve"> PAGEREF _Toc524357047 \h </w:instrText>
      </w:r>
      <w:r>
        <w:rPr>
          <w:noProof/>
        </w:rPr>
      </w:r>
      <w:r>
        <w:rPr>
          <w:noProof/>
        </w:rPr>
        <w:fldChar w:fldCharType="separate"/>
      </w:r>
      <w:r>
        <w:rPr>
          <w:noProof/>
        </w:rPr>
        <w:t>14</w:t>
      </w:r>
      <w:r>
        <w:rPr>
          <w:noProof/>
        </w:rPr>
        <w:fldChar w:fldCharType="end"/>
      </w:r>
    </w:p>
    <w:p w:rsidR="00355830" w:rsidRDefault="00355830">
      <w:pPr>
        <w:pStyle w:val="TOC4"/>
        <w:rPr>
          <w:rFonts w:asciiTheme="minorHAnsi" w:eastAsiaTheme="minorEastAsia" w:hAnsiTheme="minorHAnsi" w:cstheme="minorBidi"/>
          <w:sz w:val="22"/>
          <w:szCs w:val="22"/>
          <w:lang w:val="en-US"/>
        </w:rPr>
      </w:pPr>
      <w:r w:rsidRPr="0003748B">
        <w:rPr>
          <w:rFonts w:asciiTheme="minorHAnsi" w:eastAsia="SimSun" w:hAnsiTheme="minorHAnsi" w:cstheme="minorHAnsi"/>
          <w:lang w:eastAsia="zh-CN"/>
        </w:rPr>
        <w:t>4.2.2.1</w:t>
      </w:r>
      <w:r>
        <w:rPr>
          <w:rFonts w:asciiTheme="minorHAnsi" w:eastAsiaTheme="minorEastAsia" w:hAnsiTheme="minorHAnsi" w:cstheme="minorBidi"/>
          <w:sz w:val="22"/>
          <w:szCs w:val="22"/>
          <w:lang w:val="en-US"/>
        </w:rPr>
        <w:tab/>
      </w:r>
      <w:r w:rsidRPr="0003748B">
        <w:rPr>
          <w:rFonts w:asciiTheme="minorHAnsi" w:eastAsia="SimSun" w:hAnsiTheme="minorHAnsi" w:cstheme="minorHAnsi"/>
          <w:lang w:eastAsia="zh-CN"/>
        </w:rPr>
        <w:t>Web Portal</w:t>
      </w:r>
      <w:r>
        <w:tab/>
      </w:r>
      <w:r>
        <w:fldChar w:fldCharType="begin"/>
      </w:r>
      <w:r>
        <w:instrText xml:space="preserve"> PAGEREF _Toc524357048 \h </w:instrText>
      </w:r>
      <w:r>
        <w:fldChar w:fldCharType="separate"/>
      </w:r>
      <w:r>
        <w:t>14</w:t>
      </w:r>
      <w:r>
        <w:fldChar w:fldCharType="end"/>
      </w:r>
    </w:p>
    <w:p w:rsidR="00355830" w:rsidRDefault="00355830">
      <w:pPr>
        <w:pStyle w:val="TOC4"/>
        <w:rPr>
          <w:rFonts w:asciiTheme="minorHAnsi" w:eastAsiaTheme="minorEastAsia" w:hAnsiTheme="minorHAnsi" w:cstheme="minorBidi"/>
          <w:sz w:val="22"/>
          <w:szCs w:val="22"/>
          <w:lang w:val="en-US"/>
        </w:rPr>
      </w:pPr>
      <w:r w:rsidRPr="0003748B">
        <w:rPr>
          <w:rFonts w:asciiTheme="minorHAnsi" w:eastAsia="SimSun" w:hAnsiTheme="minorHAnsi" w:cstheme="minorHAnsi"/>
          <w:lang w:eastAsia="zh-CN"/>
        </w:rPr>
        <w:t>4.2.2.2</w:t>
      </w:r>
      <w:r>
        <w:rPr>
          <w:rFonts w:asciiTheme="minorHAnsi" w:eastAsiaTheme="minorEastAsia" w:hAnsiTheme="minorHAnsi" w:cstheme="minorBidi"/>
          <w:sz w:val="22"/>
          <w:szCs w:val="22"/>
          <w:lang w:val="en-US"/>
        </w:rPr>
        <w:tab/>
      </w:r>
      <w:r w:rsidRPr="0003748B">
        <w:rPr>
          <w:rFonts w:asciiTheme="minorHAnsi" w:eastAsia="SimSun" w:hAnsiTheme="minorHAnsi" w:cstheme="minorHAnsi"/>
          <w:lang w:eastAsia="zh-CN"/>
        </w:rPr>
        <w:t>WebPortal - NFI Search - Solution architecture</w:t>
      </w:r>
      <w:r>
        <w:tab/>
      </w:r>
      <w:r>
        <w:fldChar w:fldCharType="begin"/>
      </w:r>
      <w:r>
        <w:instrText xml:space="preserve"> PAGEREF _Toc524357049 \h </w:instrText>
      </w:r>
      <w:r>
        <w:fldChar w:fldCharType="separate"/>
      </w:r>
      <w:r>
        <w:t>16</w:t>
      </w:r>
      <w:r>
        <w:fldChar w:fldCharType="end"/>
      </w:r>
    </w:p>
    <w:p w:rsidR="00355830" w:rsidRDefault="00355830">
      <w:pPr>
        <w:pStyle w:val="TOC4"/>
        <w:rPr>
          <w:rFonts w:asciiTheme="minorHAnsi" w:eastAsiaTheme="minorEastAsia" w:hAnsiTheme="minorHAnsi" w:cstheme="minorBidi"/>
          <w:sz w:val="22"/>
          <w:szCs w:val="22"/>
          <w:lang w:val="en-US"/>
        </w:rPr>
      </w:pPr>
      <w:r w:rsidRPr="0003748B">
        <w:rPr>
          <w:rFonts w:asciiTheme="minorHAnsi" w:eastAsia="SimSun" w:hAnsiTheme="minorHAnsi" w:cstheme="minorHAnsi"/>
          <w:lang w:eastAsia="zh-CN"/>
        </w:rPr>
        <w:t>4.2.2.3</w:t>
      </w:r>
      <w:r>
        <w:rPr>
          <w:rFonts w:asciiTheme="minorHAnsi" w:eastAsiaTheme="minorEastAsia" w:hAnsiTheme="minorHAnsi" w:cstheme="minorBidi"/>
          <w:sz w:val="22"/>
          <w:szCs w:val="22"/>
          <w:lang w:val="en-US"/>
        </w:rPr>
        <w:tab/>
      </w:r>
      <w:r w:rsidRPr="0003748B">
        <w:rPr>
          <w:rFonts w:asciiTheme="minorHAnsi" w:eastAsia="SimSun" w:hAnsiTheme="minorHAnsi" w:cstheme="minorHAnsi"/>
          <w:lang w:eastAsia="zh-CN"/>
        </w:rPr>
        <w:t>Technologies</w:t>
      </w:r>
      <w:r>
        <w:tab/>
      </w:r>
      <w:r>
        <w:fldChar w:fldCharType="begin"/>
      </w:r>
      <w:r>
        <w:instrText xml:space="preserve"> PAGEREF _Toc524357050 \h </w:instrText>
      </w:r>
      <w:r>
        <w:fldChar w:fldCharType="separate"/>
      </w:r>
      <w:r>
        <w:t>17</w:t>
      </w:r>
      <w:r>
        <w:fldChar w:fldCharType="end"/>
      </w:r>
    </w:p>
    <w:p w:rsidR="00355830" w:rsidRDefault="00355830">
      <w:pPr>
        <w:pStyle w:val="TOC3"/>
        <w:rPr>
          <w:rFonts w:eastAsiaTheme="minorEastAsia" w:cstheme="minorBidi"/>
          <w:noProof/>
          <w:sz w:val="22"/>
          <w:szCs w:val="22"/>
          <w:lang w:val="en-US"/>
        </w:rPr>
      </w:pPr>
      <w:r w:rsidRPr="0003748B">
        <w:rPr>
          <w:rFonts w:eastAsia="SimSun"/>
          <w:noProof/>
        </w:rPr>
        <w:t>4.2.3</w:t>
      </w:r>
      <w:r>
        <w:rPr>
          <w:rFonts w:eastAsiaTheme="minorEastAsia" w:cstheme="minorBidi"/>
          <w:noProof/>
          <w:sz w:val="22"/>
          <w:szCs w:val="22"/>
          <w:lang w:val="en-US"/>
        </w:rPr>
        <w:tab/>
      </w:r>
      <w:r w:rsidRPr="0003748B">
        <w:rPr>
          <w:rFonts w:eastAsia="SimSun"/>
          <w:noProof/>
        </w:rPr>
        <w:t>Maps and spatial</w:t>
      </w:r>
      <w:r w:rsidRPr="0003748B">
        <w:rPr>
          <w:rFonts w:ascii="Arial" w:hAnsi="Arial"/>
          <w:noProof/>
          <w:lang w:eastAsia="ar-SA"/>
        </w:rPr>
        <w:t xml:space="preserve"> </w:t>
      </w:r>
      <w:r w:rsidRPr="0003748B">
        <w:rPr>
          <w:rFonts w:eastAsia="SimSun"/>
          <w:noProof/>
        </w:rPr>
        <w:t>architecture</w:t>
      </w:r>
      <w:r>
        <w:rPr>
          <w:noProof/>
        </w:rPr>
        <w:tab/>
      </w:r>
      <w:r>
        <w:rPr>
          <w:noProof/>
        </w:rPr>
        <w:fldChar w:fldCharType="begin"/>
      </w:r>
      <w:r>
        <w:rPr>
          <w:noProof/>
        </w:rPr>
        <w:instrText xml:space="preserve"> PAGEREF _Toc524357051 \h </w:instrText>
      </w:r>
      <w:r>
        <w:rPr>
          <w:noProof/>
        </w:rPr>
      </w:r>
      <w:r>
        <w:rPr>
          <w:noProof/>
        </w:rPr>
        <w:fldChar w:fldCharType="separate"/>
      </w:r>
      <w:r>
        <w:rPr>
          <w:noProof/>
        </w:rPr>
        <w:t>17</w:t>
      </w:r>
      <w:r>
        <w:rPr>
          <w:noProof/>
        </w:rPr>
        <w:fldChar w:fldCharType="end"/>
      </w:r>
    </w:p>
    <w:p w:rsidR="00355830" w:rsidRDefault="00355830">
      <w:pPr>
        <w:pStyle w:val="TOC3"/>
        <w:rPr>
          <w:rFonts w:eastAsiaTheme="minorEastAsia" w:cstheme="minorBidi"/>
          <w:noProof/>
          <w:sz w:val="22"/>
          <w:szCs w:val="22"/>
          <w:lang w:val="en-US"/>
        </w:rPr>
      </w:pPr>
      <w:r>
        <w:rPr>
          <w:noProof/>
        </w:rPr>
        <w:t>4.2.4</w:t>
      </w:r>
      <w:r>
        <w:rPr>
          <w:rFonts w:eastAsiaTheme="minorEastAsia" w:cstheme="minorBidi"/>
          <w:noProof/>
          <w:sz w:val="22"/>
          <w:szCs w:val="22"/>
          <w:lang w:val="en-US"/>
        </w:rPr>
        <w:tab/>
      </w:r>
      <w:r>
        <w:rPr>
          <w:noProof/>
        </w:rPr>
        <w:t>Tables and graphs visualisation</w:t>
      </w:r>
      <w:r>
        <w:rPr>
          <w:noProof/>
        </w:rPr>
        <w:tab/>
      </w:r>
      <w:r>
        <w:rPr>
          <w:noProof/>
        </w:rPr>
        <w:fldChar w:fldCharType="begin"/>
      </w:r>
      <w:r>
        <w:rPr>
          <w:noProof/>
        </w:rPr>
        <w:instrText xml:space="preserve"> PAGEREF _Toc524357052 \h </w:instrText>
      </w:r>
      <w:r>
        <w:rPr>
          <w:noProof/>
        </w:rPr>
      </w:r>
      <w:r>
        <w:rPr>
          <w:noProof/>
        </w:rPr>
        <w:fldChar w:fldCharType="separate"/>
      </w:r>
      <w:r>
        <w:rPr>
          <w:noProof/>
        </w:rPr>
        <w:t>18</w:t>
      </w:r>
      <w:r>
        <w:rPr>
          <w:noProof/>
        </w:rPr>
        <w:fldChar w:fldCharType="end"/>
      </w:r>
    </w:p>
    <w:p w:rsidR="00355830" w:rsidRDefault="00355830">
      <w:pPr>
        <w:pStyle w:val="TOC1"/>
        <w:rPr>
          <w:rFonts w:eastAsiaTheme="minorEastAsia" w:cstheme="minorBidi"/>
          <w:b w:val="0"/>
          <w:caps w:val="0"/>
          <w:sz w:val="22"/>
          <w:szCs w:val="22"/>
          <w:lang w:val="en-US"/>
        </w:rPr>
      </w:pPr>
      <w:r>
        <w:t>5</w:t>
      </w:r>
      <w:r>
        <w:rPr>
          <w:rFonts w:eastAsiaTheme="minorEastAsia" w:cstheme="minorBidi"/>
          <w:b w:val="0"/>
          <w:caps w:val="0"/>
          <w:sz w:val="22"/>
          <w:szCs w:val="22"/>
          <w:lang w:val="en-US"/>
        </w:rPr>
        <w:tab/>
      </w:r>
      <w:r>
        <w:t>Re-Usable Architectural Assets</w:t>
      </w:r>
      <w:r>
        <w:tab/>
      </w:r>
      <w:r>
        <w:fldChar w:fldCharType="begin"/>
      </w:r>
      <w:r>
        <w:instrText xml:space="preserve"> PAGEREF _Toc524357053 \h </w:instrText>
      </w:r>
      <w:r>
        <w:fldChar w:fldCharType="separate"/>
      </w:r>
      <w:r>
        <w:t>19</w:t>
      </w:r>
      <w:r>
        <w:fldChar w:fldCharType="end"/>
      </w:r>
    </w:p>
    <w:p w:rsidR="00355830" w:rsidRDefault="00355830">
      <w:pPr>
        <w:pStyle w:val="TOC1"/>
        <w:rPr>
          <w:rFonts w:eastAsiaTheme="minorEastAsia" w:cstheme="minorBidi"/>
          <w:b w:val="0"/>
          <w:caps w:val="0"/>
          <w:sz w:val="22"/>
          <w:szCs w:val="22"/>
          <w:lang w:val="en-US"/>
        </w:rPr>
      </w:pPr>
      <w:r>
        <w:t>Appendix 1: References and Related Documents</w:t>
      </w:r>
      <w:r>
        <w:tab/>
      </w:r>
      <w:r>
        <w:fldChar w:fldCharType="begin"/>
      </w:r>
      <w:r>
        <w:instrText xml:space="preserve"> PAGEREF _Toc524357054 \h </w:instrText>
      </w:r>
      <w:r>
        <w:fldChar w:fldCharType="separate"/>
      </w:r>
      <w:r>
        <w:t>22</w:t>
      </w:r>
      <w:r>
        <w:fldChar w:fldCharType="end"/>
      </w:r>
    </w:p>
    <w:p w:rsidR="008E65B6" w:rsidRPr="002C011B" w:rsidRDefault="00E22740" w:rsidP="008E65B6">
      <w:pPr>
        <w:spacing w:after="0"/>
        <w:jc w:val="left"/>
        <w:rPr>
          <w:rFonts w:ascii="Calibri" w:hAnsi="Calibri"/>
          <w:b/>
          <w:smallCaps/>
          <w:sz w:val="28"/>
        </w:rPr>
      </w:pPr>
      <w:r w:rsidRPr="002C011B">
        <w:rPr>
          <w:rFonts w:asciiTheme="minorHAnsi" w:hAnsiTheme="minorHAnsi" w:cstheme="minorHAnsi"/>
        </w:rPr>
        <w:fldChar w:fldCharType="end"/>
      </w:r>
      <w:r w:rsidR="008E65B6" w:rsidRPr="002C011B">
        <w:rPr>
          <w:rFonts w:ascii="Calibri" w:hAnsi="Calibri"/>
          <w:b/>
          <w:smallCaps/>
          <w:sz w:val="28"/>
        </w:rPr>
        <w:br w:type="page"/>
      </w:r>
    </w:p>
    <w:p w:rsidR="00541B73" w:rsidRPr="002C011B" w:rsidRDefault="00541B73" w:rsidP="00541B73">
      <w:pPr>
        <w:pStyle w:val="Heading1"/>
        <w:rPr>
          <w:sz w:val="32"/>
        </w:rPr>
      </w:pPr>
      <w:bookmarkStart w:id="10" w:name="1.__________________Introduction"/>
      <w:bookmarkStart w:id="11" w:name="_Toc361043906"/>
      <w:bookmarkStart w:id="12" w:name="_Toc524357024"/>
      <w:r w:rsidRPr="002C011B">
        <w:lastRenderedPageBreak/>
        <w:t>Introduction</w:t>
      </w:r>
      <w:bookmarkEnd w:id="10"/>
      <w:bookmarkEnd w:id="11"/>
      <w:bookmarkEnd w:id="12"/>
    </w:p>
    <w:p w:rsidR="00541B73" w:rsidRPr="002C011B" w:rsidRDefault="00541B73" w:rsidP="00541B73">
      <w:pPr>
        <w:pStyle w:val="Heading2"/>
      </w:pPr>
      <w:bookmarkStart w:id="13" w:name="1.1_______________Purpose"/>
      <w:bookmarkStart w:id="14" w:name="_Toc360809998"/>
      <w:bookmarkStart w:id="15" w:name="_Toc361043907"/>
      <w:bookmarkStart w:id="16" w:name="_Toc524357025"/>
      <w:r w:rsidRPr="002C011B">
        <w:t>Purpose</w:t>
      </w:r>
      <w:bookmarkEnd w:id="13"/>
      <w:bookmarkEnd w:id="14"/>
      <w:bookmarkEnd w:id="15"/>
      <w:bookmarkEnd w:id="16"/>
    </w:p>
    <w:p w:rsidR="00541B73" w:rsidRPr="001B1949" w:rsidRDefault="00541B73" w:rsidP="00A43AED">
      <w:pPr>
        <w:spacing w:line="240" w:lineRule="atLeast"/>
        <w:jc w:val="left"/>
        <w:rPr>
          <w:rFonts w:asciiTheme="minorHAnsi" w:eastAsia="SimSun" w:hAnsiTheme="minorHAnsi" w:cstheme="minorHAnsi"/>
          <w:iCs/>
          <w:sz w:val="20"/>
          <w:lang w:eastAsia="zh-CN"/>
        </w:rPr>
      </w:pPr>
      <w:r w:rsidRPr="001B1949">
        <w:rPr>
          <w:rFonts w:asciiTheme="minorHAnsi" w:eastAsia="SimSun" w:hAnsiTheme="minorHAnsi" w:cstheme="minorHAnsi"/>
          <w:iCs/>
          <w:sz w:val="20"/>
          <w:lang w:eastAsia="zh-CN"/>
        </w:rPr>
        <w:t>This document provides an overview of the main conceptual elements and relationships of an architecture, which include</w:t>
      </w:r>
      <w:r w:rsidR="001B1949" w:rsidRPr="001B1949">
        <w:rPr>
          <w:rFonts w:asciiTheme="minorHAnsi" w:eastAsia="SimSun" w:hAnsiTheme="minorHAnsi" w:cstheme="minorHAnsi"/>
          <w:iCs/>
          <w:sz w:val="20"/>
          <w:lang w:eastAsia="zh-CN"/>
        </w:rPr>
        <w:t>s</w:t>
      </w:r>
      <w:r w:rsidRPr="001B1949">
        <w:rPr>
          <w:rFonts w:asciiTheme="minorHAnsi" w:eastAsia="SimSun" w:hAnsiTheme="minorHAnsi" w:cstheme="minorHAnsi"/>
          <w:iCs/>
          <w:sz w:val="20"/>
          <w:lang w:eastAsia="zh-CN"/>
        </w:rPr>
        <w:t xml:space="preserve"> subsystems, components, nodes, connections, data stores, users and external systems</w:t>
      </w:r>
      <w:r w:rsidR="001B1949">
        <w:rPr>
          <w:rFonts w:asciiTheme="minorHAnsi" w:eastAsia="SimSun" w:hAnsiTheme="minorHAnsi" w:cstheme="minorHAnsi"/>
          <w:iCs/>
          <w:sz w:val="20"/>
          <w:lang w:eastAsia="zh-CN"/>
        </w:rPr>
        <w:t xml:space="preserve"> for FISE project</w:t>
      </w:r>
      <w:r w:rsidRPr="001B1949">
        <w:rPr>
          <w:rFonts w:asciiTheme="minorHAnsi" w:eastAsia="SimSun" w:hAnsiTheme="minorHAnsi" w:cstheme="minorHAnsi"/>
          <w:iCs/>
          <w:sz w:val="20"/>
          <w:lang w:eastAsia="zh-CN"/>
        </w:rPr>
        <w:t>.</w:t>
      </w:r>
    </w:p>
    <w:p w:rsidR="00541B73" w:rsidRPr="002C011B" w:rsidRDefault="00541B73" w:rsidP="00541B73">
      <w:pPr>
        <w:pStyle w:val="Heading2"/>
      </w:pPr>
      <w:bookmarkStart w:id="17" w:name="1.2_______________Scope"/>
      <w:bookmarkStart w:id="18" w:name="_Toc360809999"/>
      <w:bookmarkStart w:id="19" w:name="_Toc361043908"/>
      <w:bookmarkStart w:id="20" w:name="_Toc524357026"/>
      <w:r w:rsidRPr="002C011B">
        <w:t>Scope</w:t>
      </w:r>
      <w:bookmarkEnd w:id="17"/>
      <w:bookmarkEnd w:id="18"/>
      <w:bookmarkEnd w:id="19"/>
      <w:bookmarkEnd w:id="20"/>
    </w:p>
    <w:p w:rsidR="00541B73" w:rsidRPr="001B1949" w:rsidRDefault="001B1949" w:rsidP="00541B73">
      <w:pPr>
        <w:spacing w:line="240" w:lineRule="atLeast"/>
        <w:jc w:val="left"/>
        <w:rPr>
          <w:rFonts w:asciiTheme="minorHAnsi" w:eastAsia="SimSun" w:hAnsiTheme="minorHAnsi" w:cstheme="minorHAnsi"/>
          <w:iCs/>
          <w:sz w:val="20"/>
          <w:lang w:eastAsia="zh-CN"/>
        </w:rPr>
      </w:pPr>
      <w:r w:rsidRPr="001B1949">
        <w:rPr>
          <w:rFonts w:asciiTheme="minorHAnsi" w:eastAsia="SimSun" w:hAnsiTheme="minorHAnsi" w:cstheme="minorHAnsi"/>
          <w:iCs/>
          <w:sz w:val="20"/>
          <w:lang w:eastAsia="zh-CN"/>
        </w:rPr>
        <w:t>This section will provide an overview of the entire technical architecture and also describe external interfaces to the system, external dependencies and provide a brief overview of the characteristics of the system, commenting on aspects such as main components, their description, real-time use, security considerations, concurrency of users etc.</w:t>
      </w:r>
    </w:p>
    <w:p w:rsidR="00541B73" w:rsidRPr="002C011B" w:rsidRDefault="00541B73" w:rsidP="00541B73">
      <w:pPr>
        <w:pStyle w:val="Heading2"/>
      </w:pPr>
      <w:bookmarkStart w:id="21" w:name="_Toc209103098"/>
      <w:bookmarkStart w:id="22" w:name="_Toc353439452"/>
      <w:bookmarkStart w:id="23" w:name="_Toc360810000"/>
      <w:bookmarkStart w:id="24" w:name="_Toc361043909"/>
      <w:bookmarkStart w:id="25" w:name="_Toc524357027"/>
      <w:r w:rsidRPr="002C011B">
        <w:t>Intended Audience</w:t>
      </w:r>
      <w:bookmarkEnd w:id="21"/>
      <w:bookmarkEnd w:id="22"/>
      <w:bookmarkEnd w:id="23"/>
      <w:bookmarkEnd w:id="24"/>
      <w:bookmarkEnd w:id="25"/>
    </w:p>
    <w:p w:rsidR="00541B73" w:rsidRPr="001B1949" w:rsidRDefault="001B1949" w:rsidP="00541B73">
      <w:pPr>
        <w:spacing w:line="240" w:lineRule="atLeast"/>
        <w:rPr>
          <w:rFonts w:asciiTheme="minorHAnsi" w:eastAsia="SimSun" w:hAnsiTheme="minorHAnsi" w:cstheme="minorHAnsi"/>
          <w:iCs/>
          <w:sz w:val="20"/>
          <w:lang w:eastAsia="zh-CN"/>
        </w:rPr>
      </w:pPr>
      <w:r w:rsidRPr="001B1949">
        <w:rPr>
          <w:rFonts w:asciiTheme="minorHAnsi" w:eastAsia="SimSun" w:hAnsiTheme="minorHAnsi" w:cstheme="minorHAnsi"/>
          <w:iCs/>
          <w:sz w:val="20"/>
          <w:lang w:eastAsia="zh-CN"/>
        </w:rPr>
        <w:t>This document is a technical document that is to be consulted and used by the IT technical personnel, including also system administrators.</w:t>
      </w:r>
      <w:r w:rsidR="00541B73" w:rsidRPr="001B1949">
        <w:rPr>
          <w:rFonts w:asciiTheme="minorHAnsi" w:eastAsia="SimSun" w:hAnsiTheme="minorHAnsi" w:cstheme="minorHAnsi"/>
          <w:iCs/>
          <w:sz w:val="20"/>
          <w:lang w:eastAsia="zh-CN"/>
        </w:rPr>
        <w:t xml:space="preserve"> </w:t>
      </w:r>
    </w:p>
    <w:p w:rsidR="00541B73" w:rsidRPr="002C011B" w:rsidRDefault="00541B73" w:rsidP="00541B73">
      <w:pPr>
        <w:pStyle w:val="Heading2"/>
      </w:pPr>
      <w:bookmarkStart w:id="26" w:name="_Toc456598591"/>
      <w:bookmarkStart w:id="27" w:name="_Toc456600922"/>
      <w:bookmarkStart w:id="28" w:name="_Toc209103099"/>
      <w:bookmarkStart w:id="29" w:name="_Toc353439453"/>
      <w:bookmarkStart w:id="30" w:name="_Toc360810001"/>
      <w:bookmarkStart w:id="31" w:name="_Toc361043910"/>
      <w:bookmarkStart w:id="32" w:name="_Toc524357028"/>
      <w:r w:rsidRPr="002C011B">
        <w:t>Overview</w:t>
      </w:r>
      <w:bookmarkEnd w:id="26"/>
      <w:bookmarkEnd w:id="27"/>
      <w:bookmarkEnd w:id="28"/>
      <w:bookmarkEnd w:id="29"/>
      <w:bookmarkEnd w:id="30"/>
      <w:r w:rsidRPr="002C011B">
        <w:t xml:space="preserve"> of the document</w:t>
      </w:r>
      <w:bookmarkEnd w:id="31"/>
      <w:bookmarkEnd w:id="32"/>
    </w:p>
    <w:p w:rsidR="008208A3" w:rsidRPr="001B1949" w:rsidRDefault="001B1949" w:rsidP="00A43AED">
      <w:pPr>
        <w:spacing w:line="240" w:lineRule="atLeast"/>
      </w:pPr>
      <w:r w:rsidRPr="001B1949">
        <w:rPr>
          <w:rFonts w:asciiTheme="minorHAnsi" w:eastAsia="SimSun" w:hAnsiTheme="minorHAnsi" w:cstheme="minorHAnsi"/>
          <w:iCs/>
          <w:sz w:val="20"/>
          <w:lang w:eastAsia="zh-CN"/>
        </w:rPr>
        <w:t>This document presents the main components of the FISE Information system such as: portal, datasets and tables (including spatial datasets) and the components that are used for presenting and processing such information.</w:t>
      </w:r>
    </w:p>
    <w:p w:rsidR="0043280C" w:rsidRDefault="0043280C" w:rsidP="008E65B6">
      <w:pPr>
        <w:pStyle w:val="Heading1"/>
      </w:pPr>
      <w:bookmarkStart w:id="33" w:name="_Toc524357029"/>
      <w:r w:rsidRPr="002C011B">
        <w:t>Information System Description</w:t>
      </w:r>
      <w:bookmarkEnd w:id="33"/>
    </w:p>
    <w:p w:rsidR="00CC64A4" w:rsidRDefault="00CC64A4" w:rsidP="00CC64A4">
      <w:pPr>
        <w:spacing w:line="240" w:lineRule="atLeast"/>
        <w:rPr>
          <w:rFonts w:asciiTheme="minorHAnsi" w:eastAsia="SimSun" w:hAnsiTheme="minorHAnsi" w:cstheme="minorHAnsi"/>
          <w:iCs/>
          <w:sz w:val="20"/>
          <w:lang w:eastAsia="zh-CN"/>
        </w:rPr>
      </w:pPr>
    </w:p>
    <w:p w:rsidR="00CC64A4" w:rsidRPr="001B1949" w:rsidRDefault="00CC64A4" w:rsidP="00CC64A4">
      <w:pPr>
        <w:spacing w:line="240" w:lineRule="atLeast"/>
        <w:rPr>
          <w:rFonts w:asciiTheme="minorHAnsi" w:eastAsia="SimSun" w:hAnsiTheme="minorHAnsi" w:cstheme="minorHAnsi"/>
          <w:iCs/>
          <w:sz w:val="20"/>
          <w:lang w:eastAsia="zh-CN"/>
        </w:rPr>
      </w:pPr>
      <w:r w:rsidRPr="001B1949">
        <w:rPr>
          <w:rFonts w:asciiTheme="minorHAnsi" w:eastAsia="SimSun" w:hAnsiTheme="minorHAnsi" w:cstheme="minorHAnsi"/>
          <w:iCs/>
          <w:sz w:val="20"/>
          <w:lang w:eastAsia="zh-CN"/>
        </w:rPr>
        <w:t>FISE project scope is:</w:t>
      </w:r>
      <w:r w:rsidRPr="001B1949">
        <w:t xml:space="preserve"> </w:t>
      </w:r>
      <w:r w:rsidRPr="001B1949">
        <w:rPr>
          <w:rFonts w:asciiTheme="minorHAnsi" w:eastAsia="SimSun" w:hAnsiTheme="minorHAnsi" w:cstheme="minorHAnsi"/>
          <w:iCs/>
          <w:sz w:val="20"/>
          <w:lang w:eastAsia="zh-CN"/>
        </w:rPr>
        <w:t>Develop a prototype IT infrastructure for organising, sharing and publishing forest data and information</w:t>
      </w:r>
      <w:r>
        <w:rPr>
          <w:rFonts w:asciiTheme="minorHAnsi" w:eastAsia="SimSun" w:hAnsiTheme="minorHAnsi" w:cstheme="minorHAnsi"/>
          <w:iCs/>
          <w:sz w:val="20"/>
          <w:lang w:eastAsia="zh-CN"/>
        </w:rPr>
        <w:t>, including maps,</w:t>
      </w:r>
      <w:r w:rsidRPr="001B1949">
        <w:rPr>
          <w:rFonts w:asciiTheme="minorHAnsi" w:eastAsia="SimSun" w:hAnsiTheme="minorHAnsi" w:cstheme="minorHAnsi"/>
          <w:iCs/>
          <w:sz w:val="20"/>
          <w:lang w:eastAsia="zh-CN"/>
        </w:rPr>
        <w:t xml:space="preserve"> through the FISE web portal for DG Environment, in collaboration and the support of EEA. </w:t>
      </w:r>
    </w:p>
    <w:p w:rsidR="00CC64A4" w:rsidRPr="00CC64A4" w:rsidRDefault="00CC64A4" w:rsidP="00CC64A4">
      <w:pPr>
        <w:pStyle w:val="Text1"/>
      </w:pPr>
    </w:p>
    <w:p w:rsidR="0043280C" w:rsidRPr="002C011B" w:rsidRDefault="0043280C" w:rsidP="008E65B6">
      <w:pPr>
        <w:pStyle w:val="Heading2"/>
      </w:pPr>
      <w:bookmarkStart w:id="34" w:name="_Toc367691294"/>
      <w:bookmarkStart w:id="35" w:name="_Toc367691421"/>
      <w:bookmarkStart w:id="36" w:name="_Toc326069368"/>
      <w:bookmarkStart w:id="37" w:name="_Toc347242716"/>
      <w:bookmarkStart w:id="38" w:name="_Toc524357030"/>
      <w:bookmarkEnd w:id="34"/>
      <w:bookmarkEnd w:id="35"/>
      <w:r w:rsidRPr="002C011B">
        <w:t>Information System Position Statement</w:t>
      </w:r>
      <w:bookmarkEnd w:id="36"/>
      <w:bookmarkEnd w:id="37"/>
      <w:bookmarkEnd w:id="38"/>
    </w:p>
    <w:p w:rsidR="001B1949" w:rsidRPr="001B1949" w:rsidRDefault="001B1949" w:rsidP="0043280C">
      <w:pPr>
        <w:spacing w:line="240" w:lineRule="atLeast"/>
        <w:rPr>
          <w:rFonts w:asciiTheme="minorHAnsi" w:eastAsia="SimSun" w:hAnsiTheme="minorHAnsi" w:cstheme="minorHAnsi"/>
          <w:iCs/>
          <w:sz w:val="20"/>
          <w:lang w:eastAsia="zh-CN"/>
        </w:rPr>
      </w:pPr>
      <w:r w:rsidRPr="001B1949">
        <w:rPr>
          <w:rFonts w:asciiTheme="minorHAnsi" w:eastAsia="SimSun" w:hAnsiTheme="minorHAnsi" w:cstheme="minorHAnsi"/>
          <w:iCs/>
          <w:sz w:val="20"/>
          <w:lang w:eastAsia="zh-CN"/>
        </w:rPr>
        <w:t>The IT infrastructure should allow compiling, mining, integrating and organising both existing and new forest related spatial and non-spatial data sets and information available both within the EEA and outside by developing an entry point (gateway/portal) and a data repository (databases and tables including spatial datasets) for advanced users.</w:t>
      </w:r>
    </w:p>
    <w:p w:rsidR="0043280C" w:rsidRPr="002C011B" w:rsidRDefault="0043280C" w:rsidP="0043280C">
      <w:pPr>
        <w:spacing w:line="240" w:lineRule="atLeast"/>
        <w:rPr>
          <w:rFonts w:asciiTheme="minorHAnsi" w:eastAsia="SimSun" w:hAnsiTheme="minorHAnsi" w:cstheme="minorHAnsi"/>
          <w:i/>
          <w:iCs/>
          <w:color w:val="1B6FB5"/>
          <w:sz w:val="20"/>
          <w:lang w:eastAsia="zh-CN"/>
        </w:rPr>
      </w:pPr>
    </w:p>
    <w:p w:rsidR="0043280C" w:rsidRPr="002C011B" w:rsidRDefault="0043280C" w:rsidP="008E65B6">
      <w:pPr>
        <w:pStyle w:val="Heading2"/>
      </w:pPr>
      <w:bookmarkStart w:id="39" w:name="_Toc326069369"/>
      <w:bookmarkStart w:id="40" w:name="_Toc347242717"/>
      <w:bookmarkStart w:id="41" w:name="_Toc524357031"/>
      <w:r w:rsidRPr="002C011B">
        <w:t>Information System Perspective</w:t>
      </w:r>
      <w:bookmarkEnd w:id="39"/>
      <w:bookmarkEnd w:id="40"/>
      <w:bookmarkEnd w:id="41"/>
    </w:p>
    <w:p w:rsidR="00BB1A32" w:rsidRPr="00BB1A32" w:rsidRDefault="00BB1A32" w:rsidP="00BB1A32">
      <w:pPr>
        <w:spacing w:line="240" w:lineRule="atLeast"/>
        <w:rPr>
          <w:rFonts w:asciiTheme="minorHAnsi" w:eastAsia="SimSun" w:hAnsiTheme="minorHAnsi" w:cstheme="minorHAnsi"/>
          <w:iCs/>
          <w:sz w:val="20"/>
          <w:lang w:eastAsia="zh-CN"/>
        </w:rPr>
      </w:pPr>
      <w:r w:rsidRPr="00BB1A32">
        <w:rPr>
          <w:rFonts w:asciiTheme="minorHAnsi" w:eastAsia="SimSun" w:hAnsiTheme="minorHAnsi" w:cstheme="minorHAnsi"/>
          <w:iCs/>
          <w:sz w:val="20"/>
          <w:lang w:eastAsia="zh-CN"/>
        </w:rPr>
        <w:t xml:space="preserve">This initiative of EU DG Environment and EEA to collaborate on EU Forest Strategy committed the Commission and the Member States to set up the Forest Information System of Europe, by collecting harmonised Europe-wide information on the multifunctional role of forests and forest resources and integrating diverse information systems and data platforms into a dynamic modular system that combines data and models into applications. </w:t>
      </w:r>
    </w:p>
    <w:p w:rsidR="00BB1A32" w:rsidRPr="00BB1A32" w:rsidRDefault="00BB1A32" w:rsidP="00BB1A32">
      <w:pPr>
        <w:spacing w:line="240" w:lineRule="atLeast"/>
        <w:rPr>
          <w:rFonts w:asciiTheme="minorHAnsi" w:eastAsia="SimSun" w:hAnsiTheme="minorHAnsi" w:cstheme="minorHAnsi"/>
          <w:iCs/>
          <w:sz w:val="20"/>
          <w:lang w:eastAsia="zh-CN"/>
        </w:rPr>
      </w:pPr>
      <w:r w:rsidRPr="00BB1A32">
        <w:rPr>
          <w:rFonts w:asciiTheme="minorHAnsi" w:eastAsia="SimSun" w:hAnsiTheme="minorHAnsi" w:cstheme="minorHAnsi"/>
          <w:iCs/>
          <w:sz w:val="20"/>
          <w:lang w:eastAsia="zh-CN"/>
        </w:rPr>
        <w:t>The main goal and long-term vision for the Forest Information System for Europe (FISE) is to provide target groups with comprehensive forest data and information on a single website featuring a user-friendly interface. The FISE portal aims to provide an overview of forest data and statistics, offering a consistent line of products and customisable output formats (map overlays, data sets, customisable graphs, downloadable pdf fact sheets etc.), addressing all aspects and parameters to reflect the holistic understanding of forest ecosystems and management advocated in the EU Forest Strategy.</w:t>
      </w:r>
    </w:p>
    <w:p w:rsidR="00BB1A32" w:rsidRPr="00CC64A4" w:rsidRDefault="00BB1A32" w:rsidP="0043280C">
      <w:pPr>
        <w:spacing w:line="240" w:lineRule="atLeast"/>
        <w:rPr>
          <w:rFonts w:asciiTheme="minorHAnsi" w:eastAsia="SimSun" w:hAnsiTheme="minorHAnsi" w:cstheme="minorHAnsi"/>
          <w:iCs/>
          <w:sz w:val="20"/>
          <w:lang w:eastAsia="zh-CN"/>
        </w:rPr>
      </w:pPr>
      <w:r w:rsidRPr="00CC64A4">
        <w:rPr>
          <w:rFonts w:asciiTheme="minorHAnsi" w:eastAsia="SimSun" w:hAnsiTheme="minorHAnsi" w:cstheme="minorHAnsi"/>
          <w:iCs/>
          <w:sz w:val="20"/>
          <w:lang w:eastAsia="zh-CN"/>
        </w:rPr>
        <w:t xml:space="preserve">Therefore, the system will be developed on the basis of the EEA infrastructure and using some of the already existing components already customised for EEA needs. Further developments will be done taking into consideration the </w:t>
      </w:r>
      <w:r w:rsidR="00CC64A4" w:rsidRPr="00CC64A4">
        <w:rPr>
          <w:rFonts w:asciiTheme="minorHAnsi" w:eastAsia="SimSun" w:hAnsiTheme="minorHAnsi" w:cstheme="minorHAnsi"/>
          <w:iCs/>
          <w:sz w:val="20"/>
          <w:lang w:eastAsia="zh-CN"/>
        </w:rPr>
        <w:t>EEA policies regarding IT development.</w:t>
      </w:r>
    </w:p>
    <w:p w:rsidR="00BB1A32" w:rsidRDefault="00BB1A32" w:rsidP="0043280C">
      <w:pPr>
        <w:spacing w:line="240" w:lineRule="atLeast"/>
        <w:rPr>
          <w:rFonts w:asciiTheme="minorHAnsi" w:eastAsia="SimSun" w:hAnsiTheme="minorHAnsi" w:cstheme="minorHAnsi"/>
          <w:iCs/>
          <w:sz w:val="20"/>
          <w:lang w:eastAsia="zh-CN"/>
        </w:rPr>
      </w:pPr>
      <w:r w:rsidRPr="00BB1A32">
        <w:rPr>
          <w:rFonts w:asciiTheme="minorHAnsi" w:eastAsia="SimSun" w:hAnsiTheme="minorHAnsi" w:cstheme="minorHAnsi"/>
          <w:iCs/>
          <w:sz w:val="20"/>
          <w:lang w:eastAsia="zh-CN"/>
        </w:rPr>
        <w:t xml:space="preserve">The FISE system must be fully compatible and compliant with the EEA's IT architecture and infrastructure. It should be designed to be regularly updated and to be extended and upgraded to accommodate new </w:t>
      </w:r>
      <w:r w:rsidRPr="00BB1A32">
        <w:rPr>
          <w:rFonts w:asciiTheme="minorHAnsi" w:eastAsia="SimSun" w:hAnsiTheme="minorHAnsi" w:cstheme="minorHAnsi"/>
          <w:iCs/>
          <w:sz w:val="20"/>
          <w:lang w:eastAsia="zh-CN"/>
        </w:rPr>
        <w:lastRenderedPageBreak/>
        <w:t>content and functions, in response to user needs and availability of new forest related data and information.</w:t>
      </w:r>
      <w:r>
        <w:rPr>
          <w:rFonts w:asciiTheme="minorHAnsi" w:eastAsia="SimSun" w:hAnsiTheme="minorHAnsi" w:cstheme="minorHAnsi"/>
          <w:iCs/>
          <w:sz w:val="20"/>
          <w:lang w:eastAsia="zh-CN"/>
        </w:rPr>
        <w:t xml:space="preserve"> </w:t>
      </w:r>
      <w:r w:rsidR="002B49A0">
        <w:rPr>
          <w:rFonts w:asciiTheme="minorHAnsi" w:eastAsia="SimSun" w:hAnsiTheme="minorHAnsi" w:cstheme="minorHAnsi"/>
          <w:iCs/>
          <w:sz w:val="20"/>
          <w:lang w:eastAsia="zh-CN"/>
        </w:rPr>
        <w:t>Therefore, we list below the technological constraints:</w:t>
      </w:r>
    </w:p>
    <w:p w:rsidR="002B49A0" w:rsidRPr="002B49A0" w:rsidRDefault="002B49A0" w:rsidP="00863AD6">
      <w:pPr>
        <w:pStyle w:val="ListParagraph"/>
        <w:numPr>
          <w:ilvl w:val="0"/>
          <w:numId w:val="25"/>
        </w:num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 xml:space="preserve">The site will be built with </w:t>
      </w:r>
      <w:proofErr w:type="spellStart"/>
      <w:r w:rsidRPr="002B49A0">
        <w:rPr>
          <w:rFonts w:asciiTheme="minorHAnsi" w:eastAsia="SimSun" w:hAnsiTheme="minorHAnsi" w:cstheme="minorHAnsi"/>
          <w:iCs/>
          <w:sz w:val="20"/>
          <w:lang w:eastAsia="zh-CN"/>
        </w:rPr>
        <w:t>Plone</w:t>
      </w:r>
      <w:proofErr w:type="spellEnd"/>
      <w:r w:rsidRPr="002B49A0">
        <w:rPr>
          <w:rFonts w:asciiTheme="minorHAnsi" w:eastAsia="SimSun" w:hAnsiTheme="minorHAnsi" w:cstheme="minorHAnsi"/>
          <w:iCs/>
          <w:sz w:val="20"/>
          <w:lang w:eastAsia="zh-CN"/>
        </w:rPr>
        <w:t xml:space="preserve"> v4.3, based on the EEA Common </w:t>
      </w:r>
      <w:proofErr w:type="spellStart"/>
      <w:r w:rsidRPr="002B49A0">
        <w:rPr>
          <w:rFonts w:asciiTheme="minorHAnsi" w:eastAsia="SimSun" w:hAnsiTheme="minorHAnsi" w:cstheme="minorHAnsi"/>
          <w:iCs/>
          <w:sz w:val="20"/>
          <w:lang w:eastAsia="zh-CN"/>
        </w:rPr>
        <w:t>Plone</w:t>
      </w:r>
      <w:proofErr w:type="spellEnd"/>
      <w:r w:rsidRPr="002B49A0">
        <w:rPr>
          <w:rFonts w:asciiTheme="minorHAnsi" w:eastAsia="SimSun" w:hAnsiTheme="minorHAnsi" w:cstheme="minorHAnsi"/>
          <w:iCs/>
          <w:sz w:val="20"/>
          <w:lang w:eastAsia="zh-CN"/>
        </w:rPr>
        <w:t xml:space="preserve"> Buildout (EEA-CPB) and EEA standard </w:t>
      </w:r>
      <w:proofErr w:type="spellStart"/>
      <w:r w:rsidRPr="002B49A0">
        <w:rPr>
          <w:rFonts w:asciiTheme="minorHAnsi" w:eastAsia="SimSun" w:hAnsiTheme="minorHAnsi" w:cstheme="minorHAnsi"/>
          <w:iCs/>
          <w:sz w:val="20"/>
          <w:lang w:eastAsia="zh-CN"/>
        </w:rPr>
        <w:t>Plone</w:t>
      </w:r>
      <w:proofErr w:type="spellEnd"/>
      <w:r w:rsidRPr="002B49A0">
        <w:rPr>
          <w:rFonts w:asciiTheme="minorHAnsi" w:eastAsia="SimSun" w:hAnsiTheme="minorHAnsi" w:cstheme="minorHAnsi"/>
          <w:iCs/>
          <w:sz w:val="20"/>
          <w:lang w:eastAsia="zh-CN"/>
        </w:rPr>
        <w:t xml:space="preserve"> </w:t>
      </w:r>
      <w:proofErr w:type="spellStart"/>
      <w:r w:rsidRPr="002B49A0">
        <w:rPr>
          <w:rFonts w:asciiTheme="minorHAnsi" w:eastAsia="SimSun" w:hAnsiTheme="minorHAnsi" w:cstheme="minorHAnsi"/>
          <w:iCs/>
          <w:sz w:val="20"/>
          <w:lang w:eastAsia="zh-CN"/>
        </w:rPr>
        <w:t>dockerised</w:t>
      </w:r>
      <w:proofErr w:type="spellEnd"/>
      <w:r w:rsidRPr="002B49A0">
        <w:rPr>
          <w:rFonts w:asciiTheme="minorHAnsi" w:eastAsia="SimSun" w:hAnsiTheme="minorHAnsi" w:cstheme="minorHAnsi"/>
          <w:iCs/>
          <w:sz w:val="20"/>
          <w:lang w:eastAsia="zh-CN"/>
        </w:rPr>
        <w:t xml:space="preserve"> deployments.</w:t>
      </w:r>
    </w:p>
    <w:p w:rsidR="002B49A0" w:rsidRPr="002B49A0" w:rsidRDefault="002B49A0" w:rsidP="00863AD6">
      <w:pPr>
        <w:pStyle w:val="ListParagraph"/>
        <w:numPr>
          <w:ilvl w:val="0"/>
          <w:numId w:val="25"/>
        </w:num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The storage could be the default ZODB objectual database, or using a PostgreSQL backend, in order to reuse a docker-compose architecture done in an existing EEA-managed website.</w:t>
      </w:r>
    </w:p>
    <w:p w:rsidR="002B49A0" w:rsidRPr="002B49A0" w:rsidRDefault="002B49A0" w:rsidP="00863AD6">
      <w:pPr>
        <w:pStyle w:val="ListParagraph"/>
        <w:numPr>
          <w:ilvl w:val="0"/>
          <w:numId w:val="25"/>
        </w:num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The maps services and map viewers will be created using the ArcGIS platform</w:t>
      </w:r>
      <w:r w:rsidR="007E4A43">
        <w:rPr>
          <w:rFonts w:asciiTheme="minorHAnsi" w:eastAsia="SimSun" w:hAnsiTheme="minorHAnsi" w:cstheme="minorHAnsi"/>
          <w:iCs/>
          <w:sz w:val="20"/>
          <w:lang w:eastAsia="zh-CN"/>
        </w:rPr>
        <w:t xml:space="preserve"> </w:t>
      </w:r>
      <w:r w:rsidRPr="002B49A0">
        <w:rPr>
          <w:rFonts w:asciiTheme="minorHAnsi" w:eastAsia="SimSun" w:hAnsiTheme="minorHAnsi" w:cstheme="minorHAnsi"/>
          <w:iCs/>
          <w:sz w:val="20"/>
          <w:lang w:eastAsia="zh-CN"/>
        </w:rPr>
        <w:t>hosted on ArcGIS, according to the EEA standards, and shown on the site through iframes. EEA’s IDM3 is supporting the creation and hosting of the maps.</w:t>
      </w:r>
    </w:p>
    <w:p w:rsidR="002B49A0" w:rsidRPr="002B49A0" w:rsidRDefault="002B49A0" w:rsidP="00863AD6">
      <w:pPr>
        <w:pStyle w:val="ListParagraph"/>
        <w:numPr>
          <w:ilvl w:val="0"/>
          <w:numId w:val="25"/>
        </w:num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Dynamic graphs will be done using DAVIZ or Tableau, both frameworks already used in the EEA to build interactive visualizations.</w:t>
      </w:r>
    </w:p>
    <w:p w:rsidR="0043280C" w:rsidRPr="002C011B" w:rsidRDefault="0043280C" w:rsidP="008E65B6">
      <w:pPr>
        <w:pStyle w:val="Heading2"/>
      </w:pPr>
      <w:bookmarkStart w:id="42" w:name="_Toc524357032"/>
      <w:r w:rsidRPr="002C011B">
        <w:t>Assumptions and Dependencies</w:t>
      </w:r>
      <w:bookmarkEnd w:id="42"/>
    </w:p>
    <w:p w:rsidR="002B49A0" w:rsidRPr="002B49A0" w:rsidRDefault="002B49A0" w:rsidP="002B49A0">
      <w:p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The FISE infrastructure is owned by the EEA and will have the following EEA infrastructure:</w:t>
      </w:r>
    </w:p>
    <w:p w:rsidR="002B49A0" w:rsidRPr="002B49A0" w:rsidRDefault="002B49A0" w:rsidP="002B49A0">
      <w:p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w:t>
      </w:r>
      <w:r w:rsidRPr="002B49A0">
        <w:rPr>
          <w:rFonts w:asciiTheme="minorHAnsi" w:eastAsia="SimSun" w:hAnsiTheme="minorHAnsi" w:cstheme="minorHAnsi"/>
          <w:iCs/>
          <w:sz w:val="20"/>
          <w:lang w:eastAsia="zh-CN"/>
        </w:rPr>
        <w:tab/>
        <w:t xml:space="preserve">CMS: </w:t>
      </w:r>
      <w:proofErr w:type="spellStart"/>
      <w:r w:rsidRPr="002B49A0">
        <w:rPr>
          <w:rFonts w:asciiTheme="minorHAnsi" w:eastAsia="SimSun" w:hAnsiTheme="minorHAnsi" w:cstheme="minorHAnsi"/>
          <w:iCs/>
          <w:sz w:val="20"/>
          <w:lang w:eastAsia="zh-CN"/>
        </w:rPr>
        <w:t>Plone</w:t>
      </w:r>
      <w:proofErr w:type="spellEnd"/>
      <w:r w:rsidRPr="002B49A0">
        <w:rPr>
          <w:rFonts w:asciiTheme="minorHAnsi" w:eastAsia="SimSun" w:hAnsiTheme="minorHAnsi" w:cstheme="minorHAnsi"/>
          <w:iCs/>
          <w:sz w:val="20"/>
          <w:lang w:eastAsia="zh-CN"/>
        </w:rPr>
        <w:t xml:space="preserve"> 4.3.7, reusing one of the EEA </w:t>
      </w:r>
      <w:proofErr w:type="spellStart"/>
      <w:r w:rsidRPr="002B49A0">
        <w:rPr>
          <w:rFonts w:asciiTheme="minorHAnsi" w:eastAsia="SimSun" w:hAnsiTheme="minorHAnsi" w:cstheme="minorHAnsi"/>
          <w:iCs/>
          <w:sz w:val="20"/>
          <w:lang w:eastAsia="zh-CN"/>
        </w:rPr>
        <w:t>dockerised</w:t>
      </w:r>
      <w:proofErr w:type="spellEnd"/>
      <w:r w:rsidRPr="002B49A0">
        <w:rPr>
          <w:rFonts w:asciiTheme="minorHAnsi" w:eastAsia="SimSun" w:hAnsiTheme="minorHAnsi" w:cstheme="minorHAnsi"/>
          <w:iCs/>
          <w:sz w:val="20"/>
          <w:lang w:eastAsia="zh-CN"/>
        </w:rPr>
        <w:t xml:space="preserve"> buildouts</w:t>
      </w:r>
    </w:p>
    <w:p w:rsidR="002B49A0" w:rsidRPr="002B49A0" w:rsidRDefault="002B49A0" w:rsidP="002B49A0">
      <w:p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w:t>
      </w:r>
      <w:r w:rsidRPr="002B49A0">
        <w:rPr>
          <w:rFonts w:asciiTheme="minorHAnsi" w:eastAsia="SimSun" w:hAnsiTheme="minorHAnsi" w:cstheme="minorHAnsi"/>
          <w:iCs/>
          <w:sz w:val="20"/>
          <w:lang w:eastAsia="zh-CN"/>
        </w:rPr>
        <w:tab/>
        <w:t>Databases: ZODB 2.13 and additional relational databases</w:t>
      </w:r>
    </w:p>
    <w:p w:rsidR="002B49A0" w:rsidRPr="002B49A0" w:rsidRDefault="002B49A0" w:rsidP="002B49A0">
      <w:p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w:t>
      </w:r>
      <w:r w:rsidRPr="002B49A0">
        <w:rPr>
          <w:rFonts w:asciiTheme="minorHAnsi" w:eastAsia="SimSun" w:hAnsiTheme="minorHAnsi" w:cstheme="minorHAnsi"/>
          <w:iCs/>
          <w:sz w:val="20"/>
          <w:lang w:eastAsia="zh-CN"/>
        </w:rPr>
        <w:tab/>
        <w:t xml:space="preserve">Maps: ArcGIS </w:t>
      </w:r>
      <w:r w:rsidR="007E4A43">
        <w:rPr>
          <w:rFonts w:asciiTheme="minorHAnsi" w:eastAsia="SimSun" w:hAnsiTheme="minorHAnsi" w:cstheme="minorHAnsi"/>
          <w:iCs/>
          <w:sz w:val="20"/>
          <w:lang w:eastAsia="zh-CN"/>
        </w:rPr>
        <w:t xml:space="preserve">platform </w:t>
      </w:r>
      <w:r w:rsidRPr="002B49A0">
        <w:rPr>
          <w:rFonts w:asciiTheme="minorHAnsi" w:eastAsia="SimSun" w:hAnsiTheme="minorHAnsi" w:cstheme="minorHAnsi"/>
          <w:iCs/>
          <w:sz w:val="20"/>
          <w:lang w:eastAsia="zh-CN"/>
        </w:rPr>
        <w:t>via EEA web map server</w:t>
      </w:r>
    </w:p>
    <w:p w:rsidR="002B49A0" w:rsidRPr="002B49A0" w:rsidRDefault="002B49A0" w:rsidP="002B49A0">
      <w:p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w:t>
      </w:r>
      <w:r w:rsidRPr="002B49A0">
        <w:rPr>
          <w:rFonts w:asciiTheme="minorHAnsi" w:eastAsia="SimSun" w:hAnsiTheme="minorHAnsi" w:cstheme="minorHAnsi"/>
          <w:iCs/>
          <w:sz w:val="20"/>
          <w:lang w:eastAsia="zh-CN"/>
        </w:rPr>
        <w:tab/>
        <w:t>Dynamic graphs will be done using Tableau</w:t>
      </w:r>
    </w:p>
    <w:p w:rsidR="002B49A0" w:rsidRPr="002B49A0" w:rsidRDefault="002B49A0" w:rsidP="002B49A0">
      <w:pPr>
        <w:spacing w:line="240" w:lineRule="atLeast"/>
        <w:rPr>
          <w:rFonts w:asciiTheme="minorHAnsi" w:eastAsia="SimSun" w:hAnsiTheme="minorHAnsi" w:cstheme="minorHAnsi"/>
          <w:iCs/>
          <w:sz w:val="20"/>
          <w:lang w:eastAsia="zh-CN"/>
        </w:rPr>
      </w:pPr>
      <w:r w:rsidRPr="002B49A0">
        <w:rPr>
          <w:rFonts w:asciiTheme="minorHAnsi" w:eastAsia="SimSun" w:hAnsiTheme="minorHAnsi" w:cstheme="minorHAnsi"/>
          <w:iCs/>
          <w:sz w:val="20"/>
          <w:lang w:eastAsia="zh-CN"/>
        </w:rPr>
        <w:t>-</w:t>
      </w:r>
      <w:r w:rsidRPr="002B49A0">
        <w:rPr>
          <w:rFonts w:asciiTheme="minorHAnsi" w:eastAsia="SimSun" w:hAnsiTheme="minorHAnsi" w:cstheme="minorHAnsi"/>
          <w:iCs/>
          <w:sz w:val="20"/>
          <w:lang w:eastAsia="zh-CN"/>
        </w:rPr>
        <w:tab/>
        <w:t>FME is going to be used whenever automation is needed or necessary</w:t>
      </w:r>
    </w:p>
    <w:p w:rsidR="002B49A0" w:rsidRDefault="002B49A0" w:rsidP="002B49A0">
      <w:pPr>
        <w:spacing w:line="240" w:lineRule="atLeast"/>
        <w:rPr>
          <w:rFonts w:asciiTheme="minorHAnsi" w:eastAsia="SimSun" w:hAnsiTheme="minorHAnsi" w:cstheme="minorHAnsi"/>
          <w:i/>
          <w:iCs/>
          <w:color w:val="1B6FB5"/>
          <w:sz w:val="20"/>
          <w:lang w:eastAsia="zh-CN"/>
        </w:rPr>
      </w:pPr>
      <w:r w:rsidRPr="002B49A0">
        <w:rPr>
          <w:rFonts w:asciiTheme="minorHAnsi" w:eastAsia="SimSun" w:hAnsiTheme="minorHAnsi" w:cstheme="minorHAnsi"/>
          <w:iCs/>
          <w:sz w:val="20"/>
          <w:lang w:eastAsia="zh-CN"/>
        </w:rPr>
        <w:t>-</w:t>
      </w:r>
      <w:r w:rsidRPr="002B49A0">
        <w:rPr>
          <w:rFonts w:asciiTheme="minorHAnsi" w:eastAsia="SimSun" w:hAnsiTheme="minorHAnsi" w:cstheme="minorHAnsi"/>
          <w:iCs/>
          <w:sz w:val="20"/>
          <w:lang w:eastAsia="zh-CN"/>
        </w:rPr>
        <w:tab/>
        <w:t>User authentication via EIONET LDAP accounts</w:t>
      </w:r>
    </w:p>
    <w:p w:rsidR="002B49A0" w:rsidRDefault="002B49A0" w:rsidP="007F421B">
      <w:pPr>
        <w:spacing w:line="240" w:lineRule="atLeast"/>
        <w:rPr>
          <w:rFonts w:asciiTheme="minorHAnsi" w:eastAsia="SimSun" w:hAnsiTheme="minorHAnsi" w:cstheme="minorHAnsi"/>
          <w:i/>
          <w:iCs/>
          <w:color w:val="1B6FB5"/>
          <w:sz w:val="20"/>
          <w:lang w:eastAsia="zh-CN"/>
        </w:rPr>
      </w:pPr>
    </w:p>
    <w:p w:rsidR="008208A3" w:rsidRDefault="00A9321E" w:rsidP="00A43AED">
      <w:pPr>
        <w:pStyle w:val="Heading2"/>
      </w:pPr>
      <w:bookmarkStart w:id="43" w:name="_Toc367296829"/>
      <w:bookmarkStart w:id="44" w:name="_Toc367299307"/>
      <w:bookmarkStart w:id="45" w:name="_Toc367300802"/>
      <w:bookmarkStart w:id="46" w:name="_Toc367301085"/>
      <w:bookmarkStart w:id="47" w:name="_Toc367301222"/>
      <w:bookmarkStart w:id="48" w:name="_Toc367301498"/>
      <w:bookmarkStart w:id="49" w:name="_Toc367347984"/>
      <w:bookmarkStart w:id="50" w:name="_Toc367348403"/>
      <w:bookmarkStart w:id="51" w:name="_Toc367451318"/>
      <w:bookmarkStart w:id="52" w:name="_Toc367451903"/>
      <w:bookmarkStart w:id="53" w:name="_Toc367452069"/>
      <w:bookmarkStart w:id="54" w:name="_Toc367452195"/>
      <w:bookmarkStart w:id="55" w:name="_Toc367452405"/>
      <w:bookmarkStart w:id="56" w:name="_Toc367452673"/>
      <w:bookmarkStart w:id="57" w:name="_Toc367452799"/>
      <w:bookmarkStart w:id="58" w:name="_Toc367691298"/>
      <w:bookmarkStart w:id="59" w:name="_Toc367691425"/>
      <w:bookmarkStart w:id="60" w:name="_Toc367296830"/>
      <w:bookmarkStart w:id="61" w:name="_Toc367299308"/>
      <w:bookmarkStart w:id="62" w:name="_Toc367300803"/>
      <w:bookmarkStart w:id="63" w:name="_Toc367301086"/>
      <w:bookmarkStart w:id="64" w:name="_Toc367301223"/>
      <w:bookmarkStart w:id="65" w:name="_Toc367301499"/>
      <w:bookmarkStart w:id="66" w:name="_Toc367347985"/>
      <w:bookmarkStart w:id="67" w:name="_Toc367348404"/>
      <w:bookmarkStart w:id="68" w:name="_Toc367451319"/>
      <w:bookmarkStart w:id="69" w:name="_Toc367451904"/>
      <w:bookmarkStart w:id="70" w:name="_Toc367452070"/>
      <w:bookmarkStart w:id="71" w:name="_Toc367452196"/>
      <w:bookmarkStart w:id="72" w:name="_Toc367452406"/>
      <w:bookmarkStart w:id="73" w:name="_Toc367452674"/>
      <w:bookmarkStart w:id="74" w:name="_Toc367452800"/>
      <w:bookmarkStart w:id="75" w:name="_Toc367691299"/>
      <w:bookmarkStart w:id="76" w:name="_Toc367691426"/>
      <w:bookmarkStart w:id="77" w:name="_Toc367296831"/>
      <w:bookmarkStart w:id="78" w:name="_Toc367299309"/>
      <w:bookmarkStart w:id="79" w:name="_Toc367300804"/>
      <w:bookmarkStart w:id="80" w:name="_Toc367301087"/>
      <w:bookmarkStart w:id="81" w:name="_Toc367301224"/>
      <w:bookmarkStart w:id="82" w:name="_Toc367301500"/>
      <w:bookmarkStart w:id="83" w:name="_Toc367347986"/>
      <w:bookmarkStart w:id="84" w:name="_Toc367348405"/>
      <w:bookmarkStart w:id="85" w:name="_Toc367451320"/>
      <w:bookmarkStart w:id="86" w:name="_Toc367451905"/>
      <w:bookmarkStart w:id="87" w:name="_Toc367452071"/>
      <w:bookmarkStart w:id="88" w:name="_Toc367452197"/>
      <w:bookmarkStart w:id="89" w:name="_Toc367452407"/>
      <w:bookmarkStart w:id="90" w:name="_Toc367452675"/>
      <w:bookmarkStart w:id="91" w:name="_Toc367452801"/>
      <w:bookmarkStart w:id="92" w:name="_Toc367691300"/>
      <w:bookmarkStart w:id="93" w:name="_Toc367691427"/>
      <w:bookmarkStart w:id="94" w:name="_Toc367296832"/>
      <w:bookmarkStart w:id="95" w:name="_Toc367299310"/>
      <w:bookmarkStart w:id="96" w:name="_Toc367300805"/>
      <w:bookmarkStart w:id="97" w:name="_Toc367301088"/>
      <w:bookmarkStart w:id="98" w:name="_Toc367301225"/>
      <w:bookmarkStart w:id="99" w:name="_Toc367301501"/>
      <w:bookmarkStart w:id="100" w:name="_Toc367347987"/>
      <w:bookmarkStart w:id="101" w:name="_Toc367348406"/>
      <w:bookmarkStart w:id="102" w:name="_Toc367451321"/>
      <w:bookmarkStart w:id="103" w:name="_Toc367451906"/>
      <w:bookmarkStart w:id="104" w:name="_Toc367452072"/>
      <w:bookmarkStart w:id="105" w:name="_Toc367452198"/>
      <w:bookmarkStart w:id="106" w:name="_Toc367452408"/>
      <w:bookmarkStart w:id="107" w:name="_Toc367452676"/>
      <w:bookmarkStart w:id="108" w:name="_Toc367452802"/>
      <w:bookmarkStart w:id="109" w:name="_Toc367691301"/>
      <w:bookmarkStart w:id="110" w:name="_Toc367691428"/>
      <w:bookmarkStart w:id="111" w:name="_Toc367296833"/>
      <w:bookmarkStart w:id="112" w:name="_Toc367299311"/>
      <w:bookmarkStart w:id="113" w:name="_Toc367300806"/>
      <w:bookmarkStart w:id="114" w:name="_Toc367301089"/>
      <w:bookmarkStart w:id="115" w:name="_Toc367301226"/>
      <w:bookmarkStart w:id="116" w:name="_Toc367301502"/>
      <w:bookmarkStart w:id="117" w:name="_Toc367347988"/>
      <w:bookmarkStart w:id="118" w:name="_Toc367348407"/>
      <w:bookmarkStart w:id="119" w:name="_Toc367451322"/>
      <w:bookmarkStart w:id="120" w:name="_Toc367451907"/>
      <w:bookmarkStart w:id="121" w:name="_Toc367452073"/>
      <w:bookmarkStart w:id="122" w:name="_Toc367452199"/>
      <w:bookmarkStart w:id="123" w:name="_Toc367452409"/>
      <w:bookmarkStart w:id="124" w:name="_Toc367452677"/>
      <w:bookmarkStart w:id="125" w:name="_Toc367452803"/>
      <w:bookmarkStart w:id="126" w:name="_Toc367691302"/>
      <w:bookmarkStart w:id="127" w:name="_Toc367691429"/>
      <w:bookmarkStart w:id="128" w:name="_Toc367296834"/>
      <w:bookmarkStart w:id="129" w:name="_Toc367299312"/>
      <w:bookmarkStart w:id="130" w:name="_Toc367300807"/>
      <w:bookmarkStart w:id="131" w:name="_Toc367301090"/>
      <w:bookmarkStart w:id="132" w:name="_Toc367301227"/>
      <w:bookmarkStart w:id="133" w:name="_Toc367301503"/>
      <w:bookmarkStart w:id="134" w:name="_Toc367347989"/>
      <w:bookmarkStart w:id="135" w:name="_Toc367348408"/>
      <w:bookmarkStart w:id="136" w:name="_Toc367451323"/>
      <w:bookmarkStart w:id="137" w:name="_Toc367451908"/>
      <w:bookmarkStart w:id="138" w:name="_Toc367452074"/>
      <w:bookmarkStart w:id="139" w:name="_Toc367452200"/>
      <w:bookmarkStart w:id="140" w:name="_Toc367452410"/>
      <w:bookmarkStart w:id="141" w:name="_Toc367452678"/>
      <w:bookmarkStart w:id="142" w:name="_Toc367452804"/>
      <w:bookmarkStart w:id="143" w:name="_Toc367691303"/>
      <w:bookmarkStart w:id="144" w:name="_Toc367691430"/>
      <w:bookmarkStart w:id="145" w:name="_Toc367296835"/>
      <w:bookmarkStart w:id="146" w:name="_Toc367299313"/>
      <w:bookmarkStart w:id="147" w:name="_Toc367300808"/>
      <w:bookmarkStart w:id="148" w:name="_Toc367301091"/>
      <w:bookmarkStart w:id="149" w:name="_Toc367301228"/>
      <w:bookmarkStart w:id="150" w:name="_Toc367301504"/>
      <w:bookmarkStart w:id="151" w:name="_Toc367347990"/>
      <w:bookmarkStart w:id="152" w:name="_Toc367348409"/>
      <w:bookmarkStart w:id="153" w:name="_Toc367451324"/>
      <w:bookmarkStart w:id="154" w:name="_Toc367451909"/>
      <w:bookmarkStart w:id="155" w:name="_Toc367452075"/>
      <w:bookmarkStart w:id="156" w:name="_Toc367452201"/>
      <w:bookmarkStart w:id="157" w:name="_Toc367452411"/>
      <w:bookmarkStart w:id="158" w:name="_Toc367452679"/>
      <w:bookmarkStart w:id="159" w:name="_Toc367452805"/>
      <w:bookmarkStart w:id="160" w:name="_Toc367691304"/>
      <w:bookmarkStart w:id="161" w:name="_Toc367691431"/>
      <w:bookmarkStart w:id="162" w:name="_Toc367296836"/>
      <w:bookmarkStart w:id="163" w:name="_Toc367299314"/>
      <w:bookmarkStart w:id="164" w:name="_Toc367300809"/>
      <w:bookmarkStart w:id="165" w:name="_Toc367301092"/>
      <w:bookmarkStart w:id="166" w:name="_Toc367301229"/>
      <w:bookmarkStart w:id="167" w:name="_Toc367301505"/>
      <w:bookmarkStart w:id="168" w:name="_Toc367347991"/>
      <w:bookmarkStart w:id="169" w:name="_Toc367348410"/>
      <w:bookmarkStart w:id="170" w:name="_Toc367451325"/>
      <w:bookmarkStart w:id="171" w:name="_Toc367451910"/>
      <w:bookmarkStart w:id="172" w:name="_Toc367452076"/>
      <w:bookmarkStart w:id="173" w:name="_Toc367452202"/>
      <w:bookmarkStart w:id="174" w:name="_Toc367452412"/>
      <w:bookmarkStart w:id="175" w:name="_Toc367452680"/>
      <w:bookmarkStart w:id="176" w:name="_Toc367452806"/>
      <w:bookmarkStart w:id="177" w:name="_Toc367691305"/>
      <w:bookmarkStart w:id="178" w:name="_Toc367691432"/>
      <w:bookmarkStart w:id="179" w:name="_Toc367296837"/>
      <w:bookmarkStart w:id="180" w:name="_Toc367299315"/>
      <w:bookmarkStart w:id="181" w:name="_Toc367300810"/>
      <w:bookmarkStart w:id="182" w:name="_Toc367301093"/>
      <w:bookmarkStart w:id="183" w:name="_Toc367301230"/>
      <w:bookmarkStart w:id="184" w:name="_Toc367301506"/>
      <w:bookmarkStart w:id="185" w:name="_Toc367347992"/>
      <w:bookmarkStart w:id="186" w:name="_Toc367348411"/>
      <w:bookmarkStart w:id="187" w:name="_Toc367451326"/>
      <w:bookmarkStart w:id="188" w:name="_Toc367451911"/>
      <w:bookmarkStart w:id="189" w:name="_Toc367452077"/>
      <w:bookmarkStart w:id="190" w:name="_Toc367452203"/>
      <w:bookmarkStart w:id="191" w:name="_Toc367452413"/>
      <w:bookmarkStart w:id="192" w:name="_Toc367452681"/>
      <w:bookmarkStart w:id="193" w:name="_Toc367452807"/>
      <w:bookmarkStart w:id="194" w:name="_Toc367691306"/>
      <w:bookmarkStart w:id="195" w:name="_Toc367691433"/>
      <w:bookmarkStart w:id="196" w:name="_Toc367296838"/>
      <w:bookmarkStart w:id="197" w:name="_Toc367299316"/>
      <w:bookmarkStart w:id="198" w:name="_Toc367300811"/>
      <w:bookmarkStart w:id="199" w:name="_Toc367301094"/>
      <w:bookmarkStart w:id="200" w:name="_Toc367301231"/>
      <w:bookmarkStart w:id="201" w:name="_Toc367301507"/>
      <w:bookmarkStart w:id="202" w:name="_Toc367347993"/>
      <w:bookmarkStart w:id="203" w:name="_Toc367348412"/>
      <w:bookmarkStart w:id="204" w:name="_Toc367451327"/>
      <w:bookmarkStart w:id="205" w:name="_Toc367451912"/>
      <w:bookmarkStart w:id="206" w:name="_Toc367452078"/>
      <w:bookmarkStart w:id="207" w:name="_Toc367452204"/>
      <w:bookmarkStart w:id="208" w:name="_Toc367452414"/>
      <w:bookmarkStart w:id="209" w:name="_Toc367452682"/>
      <w:bookmarkStart w:id="210" w:name="_Toc367452808"/>
      <w:bookmarkStart w:id="211" w:name="_Toc367691307"/>
      <w:bookmarkStart w:id="212" w:name="_Toc367691434"/>
      <w:bookmarkStart w:id="213" w:name="_Toc367296839"/>
      <w:bookmarkStart w:id="214" w:name="_Toc367299317"/>
      <w:bookmarkStart w:id="215" w:name="_Toc367300812"/>
      <w:bookmarkStart w:id="216" w:name="_Toc367301095"/>
      <w:bookmarkStart w:id="217" w:name="_Toc367301232"/>
      <w:bookmarkStart w:id="218" w:name="_Toc367301508"/>
      <w:bookmarkStart w:id="219" w:name="_Toc367347994"/>
      <w:bookmarkStart w:id="220" w:name="_Toc367348413"/>
      <w:bookmarkStart w:id="221" w:name="_Toc367451328"/>
      <w:bookmarkStart w:id="222" w:name="_Toc367451913"/>
      <w:bookmarkStart w:id="223" w:name="_Toc367452079"/>
      <w:bookmarkStart w:id="224" w:name="_Toc367452205"/>
      <w:bookmarkStart w:id="225" w:name="_Toc367452415"/>
      <w:bookmarkStart w:id="226" w:name="_Toc367452683"/>
      <w:bookmarkStart w:id="227" w:name="_Toc367452809"/>
      <w:bookmarkStart w:id="228" w:name="_Toc367691308"/>
      <w:bookmarkStart w:id="229" w:name="_Toc367691435"/>
      <w:bookmarkStart w:id="230" w:name="_Toc367296840"/>
      <w:bookmarkStart w:id="231" w:name="_Toc367299318"/>
      <w:bookmarkStart w:id="232" w:name="_Toc367300813"/>
      <w:bookmarkStart w:id="233" w:name="_Toc367301096"/>
      <w:bookmarkStart w:id="234" w:name="_Toc367301233"/>
      <w:bookmarkStart w:id="235" w:name="_Toc367301509"/>
      <w:bookmarkStart w:id="236" w:name="_Toc367347995"/>
      <w:bookmarkStart w:id="237" w:name="_Toc367348414"/>
      <w:bookmarkStart w:id="238" w:name="_Toc367451329"/>
      <w:bookmarkStart w:id="239" w:name="_Toc367451914"/>
      <w:bookmarkStart w:id="240" w:name="_Toc367452080"/>
      <w:bookmarkStart w:id="241" w:name="_Toc367452206"/>
      <w:bookmarkStart w:id="242" w:name="_Toc367452416"/>
      <w:bookmarkStart w:id="243" w:name="_Toc367452684"/>
      <w:bookmarkStart w:id="244" w:name="_Toc367452810"/>
      <w:bookmarkStart w:id="245" w:name="_Toc367691309"/>
      <w:bookmarkStart w:id="246" w:name="_Toc367691436"/>
      <w:bookmarkStart w:id="247" w:name="_Toc367296841"/>
      <w:bookmarkStart w:id="248" w:name="_Toc367299319"/>
      <w:bookmarkStart w:id="249" w:name="_Toc367300814"/>
      <w:bookmarkStart w:id="250" w:name="_Toc367301097"/>
      <w:bookmarkStart w:id="251" w:name="_Toc367301234"/>
      <w:bookmarkStart w:id="252" w:name="_Toc367301510"/>
      <w:bookmarkStart w:id="253" w:name="_Toc367347996"/>
      <w:bookmarkStart w:id="254" w:name="_Toc367348415"/>
      <w:bookmarkStart w:id="255" w:name="_Toc367451330"/>
      <w:bookmarkStart w:id="256" w:name="_Toc367451915"/>
      <w:bookmarkStart w:id="257" w:name="_Toc367452081"/>
      <w:bookmarkStart w:id="258" w:name="_Toc367452207"/>
      <w:bookmarkStart w:id="259" w:name="_Toc367452417"/>
      <w:bookmarkStart w:id="260" w:name="_Toc367452685"/>
      <w:bookmarkStart w:id="261" w:name="_Toc367452811"/>
      <w:bookmarkStart w:id="262" w:name="_Toc367691310"/>
      <w:bookmarkStart w:id="263" w:name="_Toc367691437"/>
      <w:bookmarkStart w:id="264" w:name="_Toc367296842"/>
      <w:bookmarkStart w:id="265" w:name="_Toc367299320"/>
      <w:bookmarkStart w:id="266" w:name="_Toc367300815"/>
      <w:bookmarkStart w:id="267" w:name="_Toc367301098"/>
      <w:bookmarkStart w:id="268" w:name="_Toc367301235"/>
      <w:bookmarkStart w:id="269" w:name="_Toc367301511"/>
      <w:bookmarkStart w:id="270" w:name="_Toc367347997"/>
      <w:bookmarkStart w:id="271" w:name="_Toc367348416"/>
      <w:bookmarkStart w:id="272" w:name="_Toc367451331"/>
      <w:bookmarkStart w:id="273" w:name="_Toc367451916"/>
      <w:bookmarkStart w:id="274" w:name="_Toc367452082"/>
      <w:bookmarkStart w:id="275" w:name="_Toc367452208"/>
      <w:bookmarkStart w:id="276" w:name="_Toc367452418"/>
      <w:bookmarkStart w:id="277" w:name="_Toc367452686"/>
      <w:bookmarkStart w:id="278" w:name="_Toc367452812"/>
      <w:bookmarkStart w:id="279" w:name="_Toc367691311"/>
      <w:bookmarkStart w:id="280" w:name="_Toc367691438"/>
      <w:bookmarkStart w:id="281" w:name="_Toc367296843"/>
      <w:bookmarkStart w:id="282" w:name="_Toc367299321"/>
      <w:bookmarkStart w:id="283" w:name="_Toc367300816"/>
      <w:bookmarkStart w:id="284" w:name="_Toc367301099"/>
      <w:bookmarkStart w:id="285" w:name="_Toc367301236"/>
      <w:bookmarkStart w:id="286" w:name="_Toc367301512"/>
      <w:bookmarkStart w:id="287" w:name="_Toc367347998"/>
      <w:bookmarkStart w:id="288" w:name="_Toc367348417"/>
      <w:bookmarkStart w:id="289" w:name="_Toc367451332"/>
      <w:bookmarkStart w:id="290" w:name="_Toc367451917"/>
      <w:bookmarkStart w:id="291" w:name="_Toc367452083"/>
      <w:bookmarkStart w:id="292" w:name="_Toc367452209"/>
      <w:bookmarkStart w:id="293" w:name="_Toc367452419"/>
      <w:bookmarkStart w:id="294" w:name="_Toc367452687"/>
      <w:bookmarkStart w:id="295" w:name="_Toc367452813"/>
      <w:bookmarkStart w:id="296" w:name="_Toc367691312"/>
      <w:bookmarkStart w:id="297" w:name="_Toc367691439"/>
      <w:bookmarkStart w:id="298" w:name="_Toc367296844"/>
      <w:bookmarkStart w:id="299" w:name="_Toc367299322"/>
      <w:bookmarkStart w:id="300" w:name="_Toc367300817"/>
      <w:bookmarkStart w:id="301" w:name="_Toc367301100"/>
      <w:bookmarkStart w:id="302" w:name="_Toc367301237"/>
      <w:bookmarkStart w:id="303" w:name="_Toc367301513"/>
      <w:bookmarkStart w:id="304" w:name="_Toc367347999"/>
      <w:bookmarkStart w:id="305" w:name="_Toc367348418"/>
      <w:bookmarkStart w:id="306" w:name="_Toc367451333"/>
      <w:bookmarkStart w:id="307" w:name="_Toc367451918"/>
      <w:bookmarkStart w:id="308" w:name="_Toc367452084"/>
      <w:bookmarkStart w:id="309" w:name="_Toc367452210"/>
      <w:bookmarkStart w:id="310" w:name="_Toc367452420"/>
      <w:bookmarkStart w:id="311" w:name="_Toc367452688"/>
      <w:bookmarkStart w:id="312" w:name="_Toc367452814"/>
      <w:bookmarkStart w:id="313" w:name="_Toc367691313"/>
      <w:bookmarkStart w:id="314" w:name="_Toc367691440"/>
      <w:bookmarkStart w:id="315" w:name="_Toc367296845"/>
      <w:bookmarkStart w:id="316" w:name="_Toc367299323"/>
      <w:bookmarkStart w:id="317" w:name="_Toc367300818"/>
      <w:bookmarkStart w:id="318" w:name="_Toc367301101"/>
      <w:bookmarkStart w:id="319" w:name="_Toc367301238"/>
      <w:bookmarkStart w:id="320" w:name="_Toc367301514"/>
      <w:bookmarkStart w:id="321" w:name="_Toc367348000"/>
      <w:bookmarkStart w:id="322" w:name="_Toc367348419"/>
      <w:bookmarkStart w:id="323" w:name="_Toc367451334"/>
      <w:bookmarkStart w:id="324" w:name="_Toc367451919"/>
      <w:bookmarkStart w:id="325" w:name="_Toc367452085"/>
      <w:bookmarkStart w:id="326" w:name="_Toc367452211"/>
      <w:bookmarkStart w:id="327" w:name="_Toc367452421"/>
      <w:bookmarkStart w:id="328" w:name="_Toc367452689"/>
      <w:bookmarkStart w:id="329" w:name="_Toc367452815"/>
      <w:bookmarkStart w:id="330" w:name="_Toc367691314"/>
      <w:bookmarkStart w:id="331" w:name="_Toc367691441"/>
      <w:bookmarkStart w:id="332" w:name="_Toc367296846"/>
      <w:bookmarkStart w:id="333" w:name="_Toc367299324"/>
      <w:bookmarkStart w:id="334" w:name="_Toc367300819"/>
      <w:bookmarkStart w:id="335" w:name="_Toc367301102"/>
      <w:bookmarkStart w:id="336" w:name="_Toc367301239"/>
      <w:bookmarkStart w:id="337" w:name="_Toc367301515"/>
      <w:bookmarkStart w:id="338" w:name="_Toc367348001"/>
      <w:bookmarkStart w:id="339" w:name="_Toc367348420"/>
      <w:bookmarkStart w:id="340" w:name="_Toc367451335"/>
      <w:bookmarkStart w:id="341" w:name="_Toc367451920"/>
      <w:bookmarkStart w:id="342" w:name="_Toc367452086"/>
      <w:bookmarkStart w:id="343" w:name="_Toc367452212"/>
      <w:bookmarkStart w:id="344" w:name="_Toc367452422"/>
      <w:bookmarkStart w:id="345" w:name="_Toc367452690"/>
      <w:bookmarkStart w:id="346" w:name="_Toc367452816"/>
      <w:bookmarkStart w:id="347" w:name="_Toc367691315"/>
      <w:bookmarkStart w:id="348" w:name="_Toc367691442"/>
      <w:bookmarkStart w:id="349" w:name="_Toc367296847"/>
      <w:bookmarkStart w:id="350" w:name="_Toc367299325"/>
      <w:bookmarkStart w:id="351" w:name="_Toc367300820"/>
      <w:bookmarkStart w:id="352" w:name="_Toc367301103"/>
      <w:bookmarkStart w:id="353" w:name="_Toc367301240"/>
      <w:bookmarkStart w:id="354" w:name="_Toc367301516"/>
      <w:bookmarkStart w:id="355" w:name="_Toc367348002"/>
      <w:bookmarkStart w:id="356" w:name="_Toc367348421"/>
      <w:bookmarkStart w:id="357" w:name="_Toc367451336"/>
      <w:bookmarkStart w:id="358" w:name="_Toc367451921"/>
      <w:bookmarkStart w:id="359" w:name="_Toc367452087"/>
      <w:bookmarkStart w:id="360" w:name="_Toc367452213"/>
      <w:bookmarkStart w:id="361" w:name="_Toc367452423"/>
      <w:bookmarkStart w:id="362" w:name="_Toc367452691"/>
      <w:bookmarkStart w:id="363" w:name="_Toc367452817"/>
      <w:bookmarkStart w:id="364" w:name="_Toc367691316"/>
      <w:bookmarkStart w:id="365" w:name="_Toc367691443"/>
      <w:bookmarkStart w:id="366" w:name="_Toc367296848"/>
      <w:bookmarkStart w:id="367" w:name="_Toc367299326"/>
      <w:bookmarkStart w:id="368" w:name="_Toc367300821"/>
      <w:bookmarkStart w:id="369" w:name="_Toc367301104"/>
      <w:bookmarkStart w:id="370" w:name="_Toc367301241"/>
      <w:bookmarkStart w:id="371" w:name="_Toc367301517"/>
      <w:bookmarkStart w:id="372" w:name="_Toc367348003"/>
      <w:bookmarkStart w:id="373" w:name="_Toc367348422"/>
      <w:bookmarkStart w:id="374" w:name="_Toc367451337"/>
      <w:bookmarkStart w:id="375" w:name="_Toc367451922"/>
      <w:bookmarkStart w:id="376" w:name="_Toc367452088"/>
      <w:bookmarkStart w:id="377" w:name="_Toc367452214"/>
      <w:bookmarkStart w:id="378" w:name="_Toc367452424"/>
      <w:bookmarkStart w:id="379" w:name="_Toc367452692"/>
      <w:bookmarkStart w:id="380" w:name="_Toc367452818"/>
      <w:bookmarkStart w:id="381" w:name="_Toc367691317"/>
      <w:bookmarkStart w:id="382" w:name="_Toc367691444"/>
      <w:bookmarkStart w:id="383" w:name="_Toc367296849"/>
      <w:bookmarkStart w:id="384" w:name="_Toc367299327"/>
      <w:bookmarkStart w:id="385" w:name="_Toc367300822"/>
      <w:bookmarkStart w:id="386" w:name="_Toc367301105"/>
      <w:bookmarkStart w:id="387" w:name="_Toc367301242"/>
      <w:bookmarkStart w:id="388" w:name="_Toc367301518"/>
      <w:bookmarkStart w:id="389" w:name="_Toc367348004"/>
      <w:bookmarkStart w:id="390" w:name="_Toc367348423"/>
      <w:bookmarkStart w:id="391" w:name="_Toc367451338"/>
      <w:bookmarkStart w:id="392" w:name="_Toc367451923"/>
      <w:bookmarkStart w:id="393" w:name="_Toc367452089"/>
      <w:bookmarkStart w:id="394" w:name="_Toc367452215"/>
      <w:bookmarkStart w:id="395" w:name="_Toc367452425"/>
      <w:bookmarkStart w:id="396" w:name="_Toc367452693"/>
      <w:bookmarkStart w:id="397" w:name="_Toc367452819"/>
      <w:bookmarkStart w:id="398" w:name="_Toc367691318"/>
      <w:bookmarkStart w:id="399" w:name="_Toc367691445"/>
      <w:bookmarkStart w:id="400" w:name="_Toc367296850"/>
      <w:bookmarkStart w:id="401" w:name="_Toc367299328"/>
      <w:bookmarkStart w:id="402" w:name="_Toc367300823"/>
      <w:bookmarkStart w:id="403" w:name="_Toc367301106"/>
      <w:bookmarkStart w:id="404" w:name="_Toc367301243"/>
      <w:bookmarkStart w:id="405" w:name="_Toc367301519"/>
      <w:bookmarkStart w:id="406" w:name="_Toc367348005"/>
      <w:bookmarkStart w:id="407" w:name="_Toc367348424"/>
      <w:bookmarkStart w:id="408" w:name="_Toc367451339"/>
      <w:bookmarkStart w:id="409" w:name="_Toc367451924"/>
      <w:bookmarkStart w:id="410" w:name="_Toc367452090"/>
      <w:bookmarkStart w:id="411" w:name="_Toc367452216"/>
      <w:bookmarkStart w:id="412" w:name="_Toc367452426"/>
      <w:bookmarkStart w:id="413" w:name="_Toc367452694"/>
      <w:bookmarkStart w:id="414" w:name="_Toc367452820"/>
      <w:bookmarkStart w:id="415" w:name="_Toc367691319"/>
      <w:bookmarkStart w:id="416" w:name="_Toc367691446"/>
      <w:bookmarkStart w:id="417" w:name="_Toc367296851"/>
      <w:bookmarkStart w:id="418" w:name="_Toc367299329"/>
      <w:bookmarkStart w:id="419" w:name="_Toc367300824"/>
      <w:bookmarkStart w:id="420" w:name="_Toc367301107"/>
      <w:bookmarkStart w:id="421" w:name="_Toc367301244"/>
      <w:bookmarkStart w:id="422" w:name="_Toc367301520"/>
      <w:bookmarkStart w:id="423" w:name="_Toc367348006"/>
      <w:bookmarkStart w:id="424" w:name="_Toc367348425"/>
      <w:bookmarkStart w:id="425" w:name="_Toc367451340"/>
      <w:bookmarkStart w:id="426" w:name="_Toc367451925"/>
      <w:bookmarkStart w:id="427" w:name="_Toc367452091"/>
      <w:bookmarkStart w:id="428" w:name="_Toc367452217"/>
      <w:bookmarkStart w:id="429" w:name="_Toc367452427"/>
      <w:bookmarkStart w:id="430" w:name="_Toc367452695"/>
      <w:bookmarkStart w:id="431" w:name="_Toc367452821"/>
      <w:bookmarkStart w:id="432" w:name="_Toc367691320"/>
      <w:bookmarkStart w:id="433" w:name="_Toc367691447"/>
      <w:bookmarkStart w:id="434" w:name="_Toc367296852"/>
      <w:bookmarkStart w:id="435" w:name="_Toc367299330"/>
      <w:bookmarkStart w:id="436" w:name="_Toc367300825"/>
      <w:bookmarkStart w:id="437" w:name="_Toc367301108"/>
      <w:bookmarkStart w:id="438" w:name="_Toc367301245"/>
      <w:bookmarkStart w:id="439" w:name="_Toc367301521"/>
      <w:bookmarkStart w:id="440" w:name="_Toc367348007"/>
      <w:bookmarkStart w:id="441" w:name="_Toc367348426"/>
      <w:bookmarkStart w:id="442" w:name="_Toc367451341"/>
      <w:bookmarkStart w:id="443" w:name="_Toc367451926"/>
      <w:bookmarkStart w:id="444" w:name="_Toc367452092"/>
      <w:bookmarkStart w:id="445" w:name="_Toc367452218"/>
      <w:bookmarkStart w:id="446" w:name="_Toc367452428"/>
      <w:bookmarkStart w:id="447" w:name="_Toc367452696"/>
      <w:bookmarkStart w:id="448" w:name="_Toc367452822"/>
      <w:bookmarkStart w:id="449" w:name="_Toc367691321"/>
      <w:bookmarkStart w:id="450" w:name="_Toc367691448"/>
      <w:bookmarkStart w:id="451" w:name="_Toc367296853"/>
      <w:bookmarkStart w:id="452" w:name="_Toc367299331"/>
      <w:bookmarkStart w:id="453" w:name="_Toc367300826"/>
      <w:bookmarkStart w:id="454" w:name="_Toc367301109"/>
      <w:bookmarkStart w:id="455" w:name="_Toc367301246"/>
      <w:bookmarkStart w:id="456" w:name="_Toc367301522"/>
      <w:bookmarkStart w:id="457" w:name="_Toc367348008"/>
      <w:bookmarkStart w:id="458" w:name="_Toc367348427"/>
      <w:bookmarkStart w:id="459" w:name="_Toc367451342"/>
      <w:bookmarkStart w:id="460" w:name="_Toc367451927"/>
      <w:bookmarkStart w:id="461" w:name="_Toc367452093"/>
      <w:bookmarkStart w:id="462" w:name="_Toc367452219"/>
      <w:bookmarkStart w:id="463" w:name="_Toc367452429"/>
      <w:bookmarkStart w:id="464" w:name="_Toc367452697"/>
      <w:bookmarkStart w:id="465" w:name="_Toc367452823"/>
      <w:bookmarkStart w:id="466" w:name="_Toc367691322"/>
      <w:bookmarkStart w:id="467" w:name="_Toc367691449"/>
      <w:bookmarkStart w:id="468" w:name="_Toc367296854"/>
      <w:bookmarkStart w:id="469" w:name="_Toc367299332"/>
      <w:bookmarkStart w:id="470" w:name="_Toc367300827"/>
      <w:bookmarkStart w:id="471" w:name="_Toc367301110"/>
      <w:bookmarkStart w:id="472" w:name="_Toc367301247"/>
      <w:bookmarkStart w:id="473" w:name="_Toc367301523"/>
      <w:bookmarkStart w:id="474" w:name="_Toc367348009"/>
      <w:bookmarkStart w:id="475" w:name="_Toc367348428"/>
      <w:bookmarkStart w:id="476" w:name="_Toc367451343"/>
      <w:bookmarkStart w:id="477" w:name="_Toc367451928"/>
      <w:bookmarkStart w:id="478" w:name="_Toc367452094"/>
      <w:bookmarkStart w:id="479" w:name="_Toc367452220"/>
      <w:bookmarkStart w:id="480" w:name="_Toc367452430"/>
      <w:bookmarkStart w:id="481" w:name="_Toc367452698"/>
      <w:bookmarkStart w:id="482" w:name="_Toc367452824"/>
      <w:bookmarkStart w:id="483" w:name="_Toc367691323"/>
      <w:bookmarkStart w:id="484" w:name="_Toc367691450"/>
      <w:bookmarkStart w:id="485" w:name="_Toc367296855"/>
      <w:bookmarkStart w:id="486" w:name="_Toc367299333"/>
      <w:bookmarkStart w:id="487" w:name="_Toc367300828"/>
      <w:bookmarkStart w:id="488" w:name="_Toc367301111"/>
      <w:bookmarkStart w:id="489" w:name="_Toc367301248"/>
      <w:bookmarkStart w:id="490" w:name="_Toc367301524"/>
      <w:bookmarkStart w:id="491" w:name="_Toc367348010"/>
      <w:bookmarkStart w:id="492" w:name="_Toc367348429"/>
      <w:bookmarkStart w:id="493" w:name="_Toc367451344"/>
      <w:bookmarkStart w:id="494" w:name="_Toc367451929"/>
      <w:bookmarkStart w:id="495" w:name="_Toc367452095"/>
      <w:bookmarkStart w:id="496" w:name="_Toc367452221"/>
      <w:bookmarkStart w:id="497" w:name="_Toc367452431"/>
      <w:bookmarkStart w:id="498" w:name="_Toc367452699"/>
      <w:bookmarkStart w:id="499" w:name="_Toc367452825"/>
      <w:bookmarkStart w:id="500" w:name="_Toc367691324"/>
      <w:bookmarkStart w:id="501" w:name="_Toc367691451"/>
      <w:bookmarkStart w:id="502" w:name="_Toc367296894"/>
      <w:bookmarkStart w:id="503" w:name="_Toc367299372"/>
      <w:bookmarkStart w:id="504" w:name="_Toc367300867"/>
      <w:bookmarkStart w:id="505" w:name="_Toc367301150"/>
      <w:bookmarkStart w:id="506" w:name="_Toc367301287"/>
      <w:bookmarkStart w:id="507" w:name="_Toc367301563"/>
      <w:bookmarkStart w:id="508" w:name="_Toc367348049"/>
      <w:bookmarkStart w:id="509" w:name="_Toc367348468"/>
      <w:bookmarkStart w:id="510" w:name="_Toc524357033"/>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2C011B">
        <w:t>Information System Requirements</w:t>
      </w:r>
      <w:bookmarkStart w:id="511" w:name="_Toc360806250"/>
      <w:bookmarkStart w:id="512" w:name="_Toc191023781"/>
      <w:bookmarkStart w:id="513" w:name="_Toc319053812"/>
      <w:bookmarkEnd w:id="4"/>
      <w:bookmarkEnd w:id="5"/>
      <w:bookmarkEnd w:id="6"/>
      <w:bookmarkEnd w:id="7"/>
      <w:bookmarkEnd w:id="8"/>
      <w:bookmarkEnd w:id="510"/>
      <w:r w:rsidR="00E22740" w:rsidRPr="002C011B">
        <w:t xml:space="preserve">  </w:t>
      </w:r>
      <w:bookmarkEnd w:id="511"/>
    </w:p>
    <w:p w:rsidR="00CC64A4" w:rsidRPr="00CC64A4" w:rsidRDefault="00CC64A4" w:rsidP="00CC64A4">
      <w:pPr>
        <w:pStyle w:val="Text2"/>
        <w:rPr>
          <w:rFonts w:asciiTheme="minorHAnsi" w:hAnsiTheme="minorHAnsi" w:cstheme="minorHAnsi"/>
          <w:sz w:val="20"/>
        </w:rPr>
      </w:pPr>
      <w:r w:rsidRPr="00CC64A4">
        <w:rPr>
          <w:rFonts w:asciiTheme="minorHAnsi" w:hAnsiTheme="minorHAnsi" w:cstheme="minorHAnsi"/>
          <w:sz w:val="20"/>
        </w:rPr>
        <w:t>FISE will be hosted in EEA Cloud</w:t>
      </w:r>
      <w:r>
        <w:rPr>
          <w:rFonts w:asciiTheme="minorHAnsi" w:hAnsiTheme="minorHAnsi" w:cstheme="minorHAnsi"/>
          <w:sz w:val="20"/>
        </w:rPr>
        <w:t xml:space="preserve"> and details of this hosted environment are not </w:t>
      </w:r>
      <w:r w:rsidR="00C1673C">
        <w:rPr>
          <w:rFonts w:asciiTheme="minorHAnsi" w:hAnsiTheme="minorHAnsi" w:cstheme="minorHAnsi"/>
          <w:sz w:val="20"/>
        </w:rPr>
        <w:t xml:space="preserve">under our project control. </w:t>
      </w:r>
      <w:r w:rsidRPr="00CC64A4">
        <w:rPr>
          <w:rFonts w:asciiTheme="minorHAnsi" w:hAnsiTheme="minorHAnsi" w:cstheme="minorHAnsi"/>
          <w:sz w:val="20"/>
        </w:rPr>
        <w:t xml:space="preserve"> </w:t>
      </w:r>
    </w:p>
    <w:p w:rsidR="008208A3" w:rsidRPr="002C011B" w:rsidRDefault="000E149D" w:rsidP="00A43AED">
      <w:pPr>
        <w:pStyle w:val="Heading1"/>
      </w:pPr>
      <w:bookmarkStart w:id="514" w:name="_Toc367300885"/>
      <w:bookmarkStart w:id="515" w:name="_Toc367301168"/>
      <w:bookmarkStart w:id="516" w:name="_Toc367301305"/>
      <w:bookmarkStart w:id="517" w:name="_Toc367301581"/>
      <w:bookmarkStart w:id="518" w:name="_Toc367451401"/>
      <w:bookmarkStart w:id="519" w:name="_Toc367451986"/>
      <w:bookmarkStart w:id="520" w:name="_Toc367452152"/>
      <w:bookmarkStart w:id="521" w:name="_Toc367452278"/>
      <w:bookmarkStart w:id="522" w:name="_Toc367452488"/>
      <w:bookmarkStart w:id="523" w:name="_Toc367452756"/>
      <w:bookmarkStart w:id="524" w:name="_Toc367452882"/>
      <w:bookmarkStart w:id="525" w:name="_Toc367691381"/>
      <w:bookmarkStart w:id="526" w:name="_Toc367691508"/>
      <w:bookmarkStart w:id="527" w:name="_Toc367296912"/>
      <w:bookmarkStart w:id="528" w:name="_Toc367299390"/>
      <w:bookmarkStart w:id="529" w:name="_Toc367300886"/>
      <w:bookmarkStart w:id="530" w:name="_Toc367301169"/>
      <w:bookmarkStart w:id="531" w:name="_Toc367301306"/>
      <w:bookmarkStart w:id="532" w:name="_Toc367301582"/>
      <w:bookmarkStart w:id="533" w:name="_Toc367451402"/>
      <w:bookmarkStart w:id="534" w:name="_Toc367451987"/>
      <w:bookmarkStart w:id="535" w:name="_Toc367452153"/>
      <w:bookmarkStart w:id="536" w:name="_Toc367452279"/>
      <w:bookmarkStart w:id="537" w:name="_Toc367452489"/>
      <w:bookmarkStart w:id="538" w:name="_Toc367452757"/>
      <w:bookmarkStart w:id="539" w:name="_Toc367452883"/>
      <w:bookmarkStart w:id="540" w:name="_Toc367691382"/>
      <w:bookmarkStart w:id="541" w:name="_Toc367691509"/>
      <w:bookmarkStart w:id="542" w:name="_Toc367296913"/>
      <w:bookmarkStart w:id="543" w:name="_Toc367299391"/>
      <w:bookmarkStart w:id="544" w:name="_Toc367300887"/>
      <w:bookmarkStart w:id="545" w:name="_Toc367301170"/>
      <w:bookmarkStart w:id="546" w:name="_Toc367301307"/>
      <w:bookmarkStart w:id="547" w:name="_Toc367301583"/>
      <w:bookmarkStart w:id="548" w:name="_Toc367296914"/>
      <w:bookmarkStart w:id="549" w:name="_Toc367299392"/>
      <w:bookmarkStart w:id="550" w:name="_Toc367300888"/>
      <w:bookmarkStart w:id="551" w:name="_Toc367301171"/>
      <w:bookmarkStart w:id="552" w:name="_Toc367301308"/>
      <w:bookmarkStart w:id="553" w:name="_Toc367301584"/>
      <w:bookmarkStart w:id="554" w:name="_Toc367296915"/>
      <w:bookmarkStart w:id="555" w:name="_Toc367299393"/>
      <w:bookmarkStart w:id="556" w:name="_Toc367300889"/>
      <w:bookmarkStart w:id="557" w:name="_Toc367301172"/>
      <w:bookmarkStart w:id="558" w:name="_Toc367301309"/>
      <w:bookmarkStart w:id="559" w:name="_Toc367301585"/>
      <w:bookmarkStart w:id="560" w:name="_Toc367296916"/>
      <w:bookmarkStart w:id="561" w:name="_Toc367299394"/>
      <w:bookmarkStart w:id="562" w:name="_Toc367300890"/>
      <w:bookmarkStart w:id="563" w:name="_Toc367301173"/>
      <w:bookmarkStart w:id="564" w:name="_Toc367301310"/>
      <w:bookmarkStart w:id="565" w:name="_Toc367301586"/>
      <w:bookmarkStart w:id="566" w:name="_Toc367296917"/>
      <w:bookmarkStart w:id="567" w:name="_Toc367299395"/>
      <w:bookmarkStart w:id="568" w:name="_Toc367300891"/>
      <w:bookmarkStart w:id="569" w:name="_Toc367301174"/>
      <w:bookmarkStart w:id="570" w:name="_Toc367301311"/>
      <w:bookmarkStart w:id="571" w:name="_Toc367301587"/>
      <w:bookmarkStart w:id="572" w:name="_Toc367296918"/>
      <w:bookmarkStart w:id="573" w:name="_Toc367299396"/>
      <w:bookmarkStart w:id="574" w:name="_Toc367300892"/>
      <w:bookmarkStart w:id="575" w:name="_Toc367301175"/>
      <w:bookmarkStart w:id="576" w:name="_Toc367301312"/>
      <w:bookmarkStart w:id="577" w:name="_Toc367301588"/>
      <w:bookmarkStart w:id="578" w:name="_Toc367296919"/>
      <w:bookmarkStart w:id="579" w:name="_Toc367299397"/>
      <w:bookmarkStart w:id="580" w:name="_Toc367300893"/>
      <w:bookmarkStart w:id="581" w:name="_Toc367301176"/>
      <w:bookmarkStart w:id="582" w:name="_Toc367301313"/>
      <w:bookmarkStart w:id="583" w:name="_Toc367301589"/>
      <w:bookmarkStart w:id="584" w:name="_Toc367296920"/>
      <w:bookmarkStart w:id="585" w:name="_Toc367299398"/>
      <w:bookmarkStart w:id="586" w:name="_Toc367300894"/>
      <w:bookmarkStart w:id="587" w:name="_Toc367301177"/>
      <w:bookmarkStart w:id="588" w:name="_Toc367301314"/>
      <w:bookmarkStart w:id="589" w:name="_Toc367301590"/>
      <w:bookmarkStart w:id="590" w:name="_Toc367296921"/>
      <w:bookmarkStart w:id="591" w:name="_Toc367299399"/>
      <w:bookmarkStart w:id="592" w:name="_Toc367300895"/>
      <w:bookmarkStart w:id="593" w:name="_Toc367301178"/>
      <w:bookmarkStart w:id="594" w:name="_Toc367301315"/>
      <w:bookmarkStart w:id="595" w:name="_Toc367301591"/>
      <w:bookmarkStart w:id="596" w:name="_Toc367296922"/>
      <w:bookmarkStart w:id="597" w:name="_Toc367299400"/>
      <w:bookmarkStart w:id="598" w:name="_Toc367300896"/>
      <w:bookmarkStart w:id="599" w:name="_Toc367301179"/>
      <w:bookmarkStart w:id="600" w:name="_Toc367301316"/>
      <w:bookmarkStart w:id="601" w:name="_Toc367301592"/>
      <w:bookmarkStart w:id="602" w:name="_Toc367296923"/>
      <w:bookmarkStart w:id="603" w:name="_Toc367299401"/>
      <w:bookmarkStart w:id="604" w:name="_Toc367300897"/>
      <w:bookmarkStart w:id="605" w:name="_Toc367301180"/>
      <w:bookmarkStart w:id="606" w:name="_Toc367301317"/>
      <w:bookmarkStart w:id="607" w:name="_Toc367301593"/>
      <w:bookmarkStart w:id="608" w:name="_Toc367296924"/>
      <w:bookmarkStart w:id="609" w:name="_Toc367299402"/>
      <w:bookmarkStart w:id="610" w:name="_Toc367300898"/>
      <w:bookmarkStart w:id="611" w:name="_Toc367301181"/>
      <w:bookmarkStart w:id="612" w:name="_Toc367301318"/>
      <w:bookmarkStart w:id="613" w:name="_Toc367301594"/>
      <w:bookmarkStart w:id="614" w:name="_Toc367296925"/>
      <w:bookmarkStart w:id="615" w:name="_Toc367299403"/>
      <w:bookmarkStart w:id="616" w:name="_Toc367300899"/>
      <w:bookmarkStart w:id="617" w:name="_Toc367301182"/>
      <w:bookmarkStart w:id="618" w:name="_Toc367301319"/>
      <w:bookmarkStart w:id="619" w:name="_Toc367301595"/>
      <w:bookmarkStart w:id="620" w:name="_Toc367296926"/>
      <w:bookmarkStart w:id="621" w:name="_Toc367299404"/>
      <w:bookmarkStart w:id="622" w:name="_Toc367300900"/>
      <w:bookmarkStart w:id="623" w:name="_Toc367301183"/>
      <w:bookmarkStart w:id="624" w:name="_Toc367301320"/>
      <w:bookmarkStart w:id="625" w:name="_Toc367301596"/>
      <w:bookmarkStart w:id="626" w:name="_Toc367098191"/>
      <w:bookmarkStart w:id="627" w:name="_Toc367106762"/>
      <w:bookmarkStart w:id="628" w:name="_Toc367107004"/>
      <w:bookmarkStart w:id="629" w:name="_Toc367107132"/>
      <w:bookmarkStart w:id="630" w:name="_Toc367296927"/>
      <w:bookmarkStart w:id="631" w:name="_Toc367299405"/>
      <w:bookmarkStart w:id="632" w:name="_Toc367300901"/>
      <w:bookmarkStart w:id="633" w:name="_Toc367301184"/>
      <w:bookmarkStart w:id="634" w:name="_Toc367301321"/>
      <w:bookmarkStart w:id="635" w:name="_Toc367301597"/>
      <w:bookmarkStart w:id="636" w:name="_Toc367348067"/>
      <w:bookmarkStart w:id="637" w:name="_Toc367348486"/>
      <w:bookmarkStart w:id="638" w:name="_Toc367451403"/>
      <w:bookmarkStart w:id="639" w:name="_Toc367451988"/>
      <w:bookmarkStart w:id="640" w:name="_Toc367452154"/>
      <w:bookmarkStart w:id="641" w:name="_Toc367452280"/>
      <w:bookmarkStart w:id="642" w:name="_Toc367452490"/>
      <w:bookmarkStart w:id="643" w:name="_Toc367452758"/>
      <w:bookmarkStart w:id="644" w:name="_Toc367452884"/>
      <w:bookmarkStart w:id="645" w:name="_Toc367691383"/>
      <w:bookmarkStart w:id="646" w:name="_Toc367691510"/>
      <w:bookmarkStart w:id="647" w:name="_Toc360806249"/>
      <w:bookmarkStart w:id="648" w:name="_Toc524357034"/>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2C011B">
        <w:t>Compliance</w:t>
      </w:r>
      <w:bookmarkEnd w:id="648"/>
    </w:p>
    <w:p w:rsidR="002B49A0" w:rsidRDefault="002B49A0" w:rsidP="00A43AED">
      <w:pPr>
        <w:pStyle w:val="Heading2"/>
      </w:pPr>
      <w:bookmarkStart w:id="649" w:name="_Toc524357035"/>
      <w:r>
        <w:t>EEA policies compliance</w:t>
      </w:r>
      <w:bookmarkEnd w:id="649"/>
    </w:p>
    <w:p w:rsidR="002B49A0" w:rsidRPr="002B49A0" w:rsidRDefault="002B49A0" w:rsidP="002B49A0">
      <w:pPr>
        <w:rPr>
          <w:sz w:val="20"/>
        </w:rPr>
      </w:pPr>
      <w:r w:rsidRPr="002B49A0">
        <w:rPr>
          <w:rFonts w:asciiTheme="minorHAnsi" w:hAnsiTheme="minorHAnsi"/>
          <w:sz w:val="20"/>
        </w:rPr>
        <w:t xml:space="preserve">The site should follow the following EEA policies: </w:t>
      </w:r>
    </w:p>
    <w:p w:rsidR="002B49A0" w:rsidRPr="002B49A0" w:rsidRDefault="00F31A37" w:rsidP="00863AD6">
      <w:pPr>
        <w:numPr>
          <w:ilvl w:val="0"/>
          <w:numId w:val="26"/>
        </w:numPr>
        <w:contextualSpacing/>
        <w:rPr>
          <w:rFonts w:asciiTheme="minorHAnsi" w:hAnsiTheme="minorHAnsi"/>
          <w:sz w:val="20"/>
        </w:rPr>
      </w:pPr>
      <w:hyperlink r:id="rId18" w:history="1">
        <w:r w:rsidR="002B49A0" w:rsidRPr="002B49A0">
          <w:rPr>
            <w:rFonts w:asciiTheme="minorHAnsi" w:hAnsiTheme="minorHAnsi"/>
            <w:color w:val="0000FF"/>
            <w:sz w:val="20"/>
            <w:u w:val="single"/>
          </w:rPr>
          <w:t>EEA legal notices</w:t>
        </w:r>
      </w:hyperlink>
      <w:r w:rsidR="002B49A0" w:rsidRPr="002B49A0">
        <w:rPr>
          <w:rFonts w:asciiTheme="minorHAnsi" w:hAnsiTheme="minorHAnsi"/>
          <w:sz w:val="20"/>
        </w:rPr>
        <w:t>, with a strong emphasis on the ‘</w:t>
      </w:r>
      <w:r w:rsidR="002B49A0" w:rsidRPr="002B49A0">
        <w:rPr>
          <w:rFonts w:asciiTheme="minorHAnsi" w:hAnsiTheme="minorHAnsi"/>
          <w:b/>
          <w:sz w:val="20"/>
        </w:rPr>
        <w:t>Data Protection Notice</w:t>
      </w:r>
      <w:r w:rsidR="002B49A0" w:rsidRPr="002B49A0">
        <w:rPr>
          <w:rFonts w:asciiTheme="minorHAnsi" w:hAnsiTheme="minorHAnsi"/>
          <w:sz w:val="20"/>
        </w:rPr>
        <w:t>’</w:t>
      </w:r>
    </w:p>
    <w:p w:rsidR="002B49A0" w:rsidRPr="002B49A0" w:rsidRDefault="00F31A37" w:rsidP="00863AD6">
      <w:pPr>
        <w:numPr>
          <w:ilvl w:val="0"/>
          <w:numId w:val="26"/>
        </w:numPr>
        <w:contextualSpacing/>
        <w:rPr>
          <w:rFonts w:asciiTheme="minorHAnsi" w:hAnsiTheme="minorHAnsi"/>
          <w:sz w:val="20"/>
        </w:rPr>
      </w:pPr>
      <w:hyperlink r:id="rId19" w:history="1">
        <w:r w:rsidR="002B49A0" w:rsidRPr="002B49A0">
          <w:rPr>
            <w:rFonts w:asciiTheme="minorHAnsi" w:hAnsiTheme="minorHAnsi"/>
            <w:color w:val="0000FF"/>
            <w:sz w:val="20"/>
            <w:u w:val="single"/>
          </w:rPr>
          <w:t>EEA standards for web site</w:t>
        </w:r>
      </w:hyperlink>
    </w:p>
    <w:p w:rsidR="002B49A0" w:rsidRPr="002B49A0" w:rsidRDefault="00F31A37" w:rsidP="00863AD6">
      <w:pPr>
        <w:numPr>
          <w:ilvl w:val="0"/>
          <w:numId w:val="26"/>
        </w:numPr>
        <w:contextualSpacing/>
        <w:rPr>
          <w:rFonts w:asciiTheme="minorHAnsi" w:hAnsiTheme="minorHAnsi"/>
          <w:sz w:val="20"/>
        </w:rPr>
      </w:pPr>
      <w:hyperlink r:id="rId20" w:history="1">
        <w:r w:rsidR="002B49A0" w:rsidRPr="002B49A0">
          <w:rPr>
            <w:rFonts w:asciiTheme="minorHAnsi" w:hAnsiTheme="minorHAnsi"/>
            <w:color w:val="0000FF"/>
            <w:sz w:val="20"/>
            <w:u w:val="single"/>
          </w:rPr>
          <w:t>EEA's Content Management Systems Policy</w:t>
        </w:r>
      </w:hyperlink>
    </w:p>
    <w:p w:rsidR="002B49A0" w:rsidRPr="002B49A0" w:rsidRDefault="00F31A37" w:rsidP="00863AD6">
      <w:pPr>
        <w:numPr>
          <w:ilvl w:val="0"/>
          <w:numId w:val="26"/>
        </w:numPr>
        <w:contextualSpacing/>
        <w:rPr>
          <w:rFonts w:asciiTheme="minorHAnsi" w:hAnsiTheme="minorHAnsi"/>
          <w:sz w:val="20"/>
        </w:rPr>
      </w:pPr>
      <w:hyperlink r:id="rId21" w:history="1">
        <w:r w:rsidR="002B49A0" w:rsidRPr="002B49A0">
          <w:rPr>
            <w:rFonts w:asciiTheme="minorHAnsi" w:hAnsiTheme="minorHAnsi"/>
            <w:color w:val="0000FF"/>
            <w:sz w:val="20"/>
            <w:u w:val="single"/>
          </w:rPr>
          <w:t>EEA's Archiving policy</w:t>
        </w:r>
      </w:hyperlink>
    </w:p>
    <w:p w:rsidR="002B49A0" w:rsidRPr="002B49A0" w:rsidRDefault="00F31A37" w:rsidP="00863AD6">
      <w:pPr>
        <w:numPr>
          <w:ilvl w:val="0"/>
          <w:numId w:val="26"/>
        </w:numPr>
        <w:contextualSpacing/>
        <w:rPr>
          <w:rFonts w:asciiTheme="minorHAnsi" w:hAnsiTheme="minorHAnsi"/>
          <w:sz w:val="20"/>
        </w:rPr>
      </w:pPr>
      <w:hyperlink r:id="rId22" w:history="1">
        <w:r w:rsidR="002B49A0" w:rsidRPr="002B49A0">
          <w:rPr>
            <w:rFonts w:asciiTheme="minorHAnsi" w:hAnsiTheme="minorHAnsi"/>
            <w:color w:val="0000FF"/>
            <w:sz w:val="20"/>
            <w:u w:val="single"/>
          </w:rPr>
          <w:t>EEA's Data Policy</w:t>
        </w:r>
      </w:hyperlink>
    </w:p>
    <w:p w:rsidR="008208A3" w:rsidRPr="002C011B" w:rsidRDefault="008208A3" w:rsidP="00A43AED">
      <w:pPr>
        <w:pStyle w:val="Heading2"/>
      </w:pPr>
      <w:bookmarkStart w:id="650" w:name="_Toc524357036"/>
      <w:r w:rsidRPr="002C011B">
        <w:t xml:space="preserve">Security </w:t>
      </w:r>
      <w:r w:rsidR="000E149D" w:rsidRPr="002C011B">
        <w:t>Compliance</w:t>
      </w:r>
      <w:bookmarkEnd w:id="650"/>
    </w:p>
    <w:p w:rsidR="008208A3" w:rsidRDefault="008208A3" w:rsidP="00CF7D80">
      <w:pPr>
        <w:pStyle w:val="Heading3"/>
      </w:pPr>
      <w:bookmarkStart w:id="651" w:name="_Toc524357037"/>
      <w:r w:rsidRPr="002C011B">
        <w:t xml:space="preserve">Security </w:t>
      </w:r>
      <w:r w:rsidR="001762C4" w:rsidRPr="002C011B">
        <w:t>Statement</w:t>
      </w:r>
      <w:bookmarkEnd w:id="651"/>
    </w:p>
    <w:p w:rsidR="00D772E5" w:rsidRPr="00D772E5" w:rsidRDefault="00D772E5" w:rsidP="00D772E5">
      <w:pPr>
        <w:rPr>
          <w:rFonts w:asciiTheme="minorHAnsi" w:hAnsiTheme="minorHAnsi"/>
          <w:sz w:val="20"/>
        </w:rPr>
      </w:pPr>
      <w:r w:rsidRPr="00D772E5">
        <w:rPr>
          <w:rFonts w:asciiTheme="minorHAnsi" w:hAnsiTheme="minorHAnsi"/>
          <w:sz w:val="20"/>
        </w:rPr>
        <w:t>The FISE system will comply to the following policies:</w:t>
      </w:r>
    </w:p>
    <w:p w:rsidR="002B49A0" w:rsidRPr="002B49A0" w:rsidRDefault="002B49A0" w:rsidP="00863AD6">
      <w:pPr>
        <w:numPr>
          <w:ilvl w:val="0"/>
          <w:numId w:val="28"/>
        </w:numPr>
        <w:contextualSpacing/>
        <w:rPr>
          <w:rFonts w:asciiTheme="minorHAnsi" w:hAnsiTheme="minorHAnsi"/>
          <w:color w:val="0000FF"/>
          <w:sz w:val="20"/>
          <w:u w:val="single"/>
        </w:rPr>
      </w:pPr>
      <w:r w:rsidRPr="002B49A0">
        <w:rPr>
          <w:rFonts w:asciiTheme="minorHAnsi" w:hAnsiTheme="minorHAnsi"/>
          <w:sz w:val="20"/>
        </w:rPr>
        <w:t xml:space="preserve">IDM2's </w:t>
      </w:r>
      <w:hyperlink r:id="rId23" w:history="1">
        <w:r w:rsidRPr="002B49A0">
          <w:rPr>
            <w:rFonts w:asciiTheme="minorHAnsi" w:hAnsiTheme="minorHAnsi"/>
            <w:color w:val="0000FF"/>
            <w:sz w:val="20"/>
            <w:u w:val="single"/>
          </w:rPr>
          <w:t>Policies</w:t>
        </w:r>
      </w:hyperlink>
      <w:r w:rsidRPr="002B49A0">
        <w:rPr>
          <w:rFonts w:asciiTheme="minorHAnsi" w:hAnsiTheme="minorHAnsi"/>
          <w:color w:val="0000FF"/>
          <w:sz w:val="20"/>
          <w:u w:val="single"/>
        </w:rPr>
        <w:t>, in particular:</w:t>
      </w:r>
    </w:p>
    <w:p w:rsidR="002B49A0" w:rsidRPr="002B49A0" w:rsidRDefault="00F31A37" w:rsidP="00863AD6">
      <w:pPr>
        <w:numPr>
          <w:ilvl w:val="1"/>
          <w:numId w:val="27"/>
        </w:numPr>
        <w:contextualSpacing/>
        <w:rPr>
          <w:rFonts w:asciiTheme="minorHAnsi" w:hAnsiTheme="minorHAnsi"/>
          <w:color w:val="0000FF"/>
          <w:sz w:val="20"/>
          <w:u w:val="single"/>
        </w:rPr>
      </w:pPr>
      <w:hyperlink r:id="rId24" w:history="1">
        <w:r w:rsidR="002B49A0" w:rsidRPr="002B49A0">
          <w:rPr>
            <w:rFonts w:asciiTheme="minorHAnsi" w:hAnsiTheme="minorHAnsi"/>
            <w:color w:val="0000FF"/>
            <w:sz w:val="20"/>
            <w:u w:val="single"/>
          </w:rPr>
          <w:t>IDM2's security policy for software development</w:t>
        </w:r>
      </w:hyperlink>
    </w:p>
    <w:p w:rsidR="002B49A0" w:rsidRDefault="00F31A37" w:rsidP="00863AD6">
      <w:pPr>
        <w:numPr>
          <w:ilvl w:val="1"/>
          <w:numId w:val="27"/>
        </w:numPr>
        <w:contextualSpacing/>
        <w:rPr>
          <w:rFonts w:asciiTheme="minorHAnsi" w:hAnsiTheme="minorHAnsi"/>
          <w:color w:val="0000FF"/>
          <w:sz w:val="20"/>
          <w:u w:val="single"/>
        </w:rPr>
      </w:pPr>
      <w:hyperlink r:id="rId25" w:history="1">
        <w:r w:rsidR="002B49A0" w:rsidRPr="002B49A0">
          <w:rPr>
            <w:rFonts w:asciiTheme="minorHAnsi" w:hAnsiTheme="minorHAnsi"/>
            <w:color w:val="0000FF"/>
            <w:sz w:val="20"/>
            <w:u w:val="single"/>
          </w:rPr>
          <w:t>IDM2's application security strategy</w:t>
        </w:r>
      </w:hyperlink>
    </w:p>
    <w:p w:rsidR="000E149D" w:rsidRPr="00F46047" w:rsidRDefault="00D772E5" w:rsidP="000E149D">
      <w:pPr>
        <w:pStyle w:val="infoblue1"/>
        <w:ind w:left="0"/>
        <w:jc w:val="both"/>
        <w:rPr>
          <w:rFonts w:asciiTheme="minorHAnsi" w:hAnsiTheme="minorHAnsi" w:cstheme="minorHAnsi"/>
          <w:i w:val="0"/>
          <w:color w:val="auto"/>
          <w:sz w:val="20"/>
          <w:lang w:val="en-GB"/>
        </w:rPr>
      </w:pPr>
      <w:r>
        <w:rPr>
          <w:rFonts w:asciiTheme="minorHAnsi" w:hAnsiTheme="minorHAnsi" w:cstheme="minorHAnsi"/>
          <w:i w:val="0"/>
          <w:color w:val="auto"/>
          <w:sz w:val="20"/>
          <w:lang w:val="en-GB"/>
        </w:rPr>
        <w:t xml:space="preserve">The data that will by handled by FISE will be publicly available. All functionalities developed for processing, managing and display of data should ensure that only authenticated users will be able to perform the functionalities presented above.  </w:t>
      </w:r>
    </w:p>
    <w:p w:rsidR="001762C4" w:rsidRPr="00D772E5" w:rsidRDefault="001762C4" w:rsidP="001762C4">
      <w:pPr>
        <w:pStyle w:val="infoblue1"/>
        <w:ind w:left="0"/>
        <w:jc w:val="both"/>
        <w:rPr>
          <w:rFonts w:asciiTheme="minorHAnsi" w:hAnsiTheme="minorHAnsi" w:cstheme="minorHAnsi"/>
          <w:i w:val="0"/>
          <w:color w:val="auto"/>
          <w:sz w:val="20"/>
          <w:lang w:val="en-GB"/>
        </w:rPr>
      </w:pPr>
      <w:r w:rsidRPr="00D772E5">
        <w:rPr>
          <w:rFonts w:asciiTheme="minorHAnsi" w:hAnsiTheme="minorHAnsi" w:cstheme="minorHAnsi"/>
          <w:i w:val="0"/>
          <w:color w:val="auto"/>
          <w:sz w:val="20"/>
          <w:lang w:val="en-GB"/>
        </w:rPr>
        <w:t>This section provide</w:t>
      </w:r>
      <w:r w:rsidR="00D772E5" w:rsidRPr="00D772E5">
        <w:rPr>
          <w:rFonts w:asciiTheme="minorHAnsi" w:hAnsiTheme="minorHAnsi" w:cstheme="minorHAnsi"/>
          <w:i w:val="0"/>
          <w:color w:val="auto"/>
          <w:sz w:val="20"/>
          <w:lang w:val="en-GB"/>
        </w:rPr>
        <w:t>s</w:t>
      </w:r>
      <w:r w:rsidRPr="00D772E5">
        <w:rPr>
          <w:rFonts w:asciiTheme="minorHAnsi" w:hAnsiTheme="minorHAnsi" w:cstheme="minorHAnsi"/>
          <w:i w:val="0"/>
          <w:color w:val="auto"/>
          <w:sz w:val="20"/>
          <w:lang w:val="en-GB"/>
        </w:rPr>
        <w:t xml:space="preserve"> the security statement describing the system purpose, the system security boundaries, the security characteristics (in terms of availability, integrity, confidentiality) </w:t>
      </w:r>
    </w:p>
    <w:p w:rsidR="000E149D" w:rsidRPr="002C011B" w:rsidRDefault="000E149D" w:rsidP="000E149D">
      <w:pPr>
        <w:pStyle w:val="infoblue1"/>
        <w:ind w:left="0"/>
        <w:jc w:val="both"/>
        <w:rPr>
          <w:rFonts w:asciiTheme="minorHAnsi" w:hAnsiTheme="minorHAnsi" w:cstheme="minorHAnsi"/>
          <w:color w:val="1B6FB5"/>
          <w:sz w:val="20"/>
          <w:lang w:val="en-GB"/>
        </w:rPr>
      </w:pP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000" w:firstRow="0" w:lastRow="0" w:firstColumn="0" w:lastColumn="0" w:noHBand="0" w:noVBand="0"/>
      </w:tblPr>
      <w:tblGrid>
        <w:gridCol w:w="3554"/>
        <w:gridCol w:w="4920"/>
      </w:tblGrid>
      <w:tr w:rsidR="000E149D" w:rsidRPr="002C011B" w:rsidTr="00A22FD9">
        <w:tc>
          <w:tcPr>
            <w:tcW w:w="2097" w:type="pct"/>
            <w:shd w:val="clear" w:color="auto" w:fill="E6E6E6"/>
            <w:tcMar>
              <w:top w:w="0" w:type="dxa"/>
              <w:left w:w="108" w:type="dxa"/>
              <w:bottom w:w="0" w:type="dxa"/>
              <w:right w:w="108" w:type="dxa"/>
            </w:tcMar>
            <w:vAlign w:val="center"/>
          </w:tcPr>
          <w:p w:rsidR="000E149D" w:rsidRPr="002C011B" w:rsidRDefault="000E149D" w:rsidP="00A22FD9">
            <w:pPr>
              <w:jc w:val="left"/>
              <w:rPr>
                <w:rFonts w:asciiTheme="minorHAnsi" w:hAnsiTheme="minorHAnsi" w:cstheme="minorHAnsi"/>
              </w:rPr>
            </w:pPr>
            <w:r w:rsidRPr="002C011B">
              <w:rPr>
                <w:rFonts w:asciiTheme="minorHAnsi" w:hAnsiTheme="minorHAnsi" w:cstheme="minorHAnsi"/>
              </w:rPr>
              <w:t>Our Information System has a Confidentiality level</w:t>
            </w:r>
          </w:p>
        </w:tc>
        <w:tc>
          <w:tcPr>
            <w:tcW w:w="2903" w:type="pct"/>
            <w:shd w:val="clear" w:color="auto" w:fill="auto"/>
            <w:tcMar>
              <w:top w:w="0" w:type="dxa"/>
              <w:left w:w="108" w:type="dxa"/>
              <w:bottom w:w="0" w:type="dxa"/>
              <w:right w:w="108" w:type="dxa"/>
            </w:tcMar>
          </w:tcPr>
          <w:p w:rsidR="000E149D" w:rsidRPr="002C011B" w:rsidRDefault="000E149D" w:rsidP="00066091">
            <w:pPr>
              <w:spacing w:line="240" w:lineRule="atLeast"/>
              <w:jc w:val="left"/>
              <w:rPr>
                <w:rFonts w:asciiTheme="minorHAnsi" w:eastAsia="SimSun" w:hAnsiTheme="minorHAnsi" w:cstheme="minorHAnsi"/>
                <w:i/>
                <w:iCs/>
                <w:color w:val="1B6FB5"/>
                <w:sz w:val="20"/>
                <w:lang w:eastAsia="zh-CN"/>
              </w:rPr>
            </w:pPr>
            <w:r w:rsidRPr="002C011B">
              <w:rPr>
                <w:rFonts w:asciiTheme="minorHAnsi" w:eastAsia="SimSun" w:hAnsiTheme="minorHAnsi" w:cstheme="minorHAnsi"/>
                <w:i/>
                <w:iCs/>
                <w:color w:val="1B6FB5"/>
                <w:sz w:val="20"/>
                <w:lang w:eastAsia="zh-CN"/>
              </w:rPr>
              <w:t>PUBLIC</w:t>
            </w:r>
          </w:p>
        </w:tc>
      </w:tr>
      <w:tr w:rsidR="000E149D" w:rsidRPr="002C011B" w:rsidTr="00A22FD9">
        <w:tc>
          <w:tcPr>
            <w:tcW w:w="2097" w:type="pct"/>
            <w:shd w:val="clear" w:color="auto" w:fill="E6E6E6"/>
            <w:tcMar>
              <w:top w:w="0" w:type="dxa"/>
              <w:left w:w="108" w:type="dxa"/>
              <w:bottom w:w="0" w:type="dxa"/>
              <w:right w:w="108" w:type="dxa"/>
            </w:tcMar>
            <w:vAlign w:val="center"/>
          </w:tcPr>
          <w:p w:rsidR="000E149D" w:rsidRPr="002C011B" w:rsidRDefault="000E149D" w:rsidP="00A22FD9">
            <w:pPr>
              <w:jc w:val="left"/>
              <w:rPr>
                <w:rFonts w:asciiTheme="minorHAnsi" w:hAnsiTheme="minorHAnsi" w:cstheme="minorHAnsi"/>
              </w:rPr>
            </w:pPr>
            <w:r w:rsidRPr="002C011B">
              <w:rPr>
                <w:rFonts w:asciiTheme="minorHAnsi" w:hAnsiTheme="minorHAnsi" w:cstheme="minorHAnsi"/>
              </w:rPr>
              <w:lastRenderedPageBreak/>
              <w:t>Our Information System has an Integrity level</w:t>
            </w:r>
          </w:p>
        </w:tc>
        <w:tc>
          <w:tcPr>
            <w:tcW w:w="2903" w:type="pct"/>
            <w:shd w:val="clear" w:color="auto" w:fill="auto"/>
            <w:tcMar>
              <w:top w:w="0" w:type="dxa"/>
              <w:left w:w="108" w:type="dxa"/>
              <w:bottom w:w="0" w:type="dxa"/>
              <w:right w:w="108" w:type="dxa"/>
            </w:tcMar>
          </w:tcPr>
          <w:p w:rsidR="000E149D" w:rsidRPr="002C011B" w:rsidRDefault="000E149D" w:rsidP="00066091">
            <w:pPr>
              <w:spacing w:line="240" w:lineRule="atLeast"/>
              <w:jc w:val="left"/>
              <w:rPr>
                <w:rFonts w:asciiTheme="minorHAnsi" w:eastAsia="SimSun" w:hAnsiTheme="minorHAnsi" w:cstheme="minorHAnsi"/>
                <w:i/>
                <w:iCs/>
                <w:color w:val="1B6FB5"/>
                <w:sz w:val="20"/>
                <w:lang w:eastAsia="zh-CN"/>
              </w:rPr>
            </w:pPr>
            <w:r w:rsidRPr="002C011B">
              <w:rPr>
                <w:rFonts w:asciiTheme="minorHAnsi" w:eastAsia="SimSun" w:hAnsiTheme="minorHAnsi" w:cstheme="minorHAnsi"/>
                <w:i/>
                <w:iCs/>
                <w:color w:val="1B6FB5"/>
                <w:sz w:val="20"/>
                <w:lang w:eastAsia="zh-CN"/>
              </w:rPr>
              <w:t>MODERATE</w:t>
            </w:r>
          </w:p>
        </w:tc>
      </w:tr>
      <w:tr w:rsidR="000E149D" w:rsidRPr="002C011B" w:rsidTr="00A22FD9">
        <w:tc>
          <w:tcPr>
            <w:tcW w:w="2097" w:type="pct"/>
            <w:shd w:val="clear" w:color="auto" w:fill="E6E6E6"/>
            <w:tcMar>
              <w:top w:w="0" w:type="dxa"/>
              <w:left w:w="108" w:type="dxa"/>
              <w:bottom w:w="0" w:type="dxa"/>
              <w:right w:w="108" w:type="dxa"/>
            </w:tcMar>
            <w:vAlign w:val="center"/>
          </w:tcPr>
          <w:p w:rsidR="000E149D" w:rsidRPr="002C011B" w:rsidRDefault="000E149D" w:rsidP="00A22FD9">
            <w:pPr>
              <w:jc w:val="left"/>
              <w:rPr>
                <w:rFonts w:asciiTheme="minorHAnsi" w:hAnsiTheme="minorHAnsi" w:cstheme="minorHAnsi"/>
              </w:rPr>
            </w:pPr>
            <w:r w:rsidRPr="002C011B">
              <w:rPr>
                <w:rFonts w:asciiTheme="minorHAnsi" w:hAnsiTheme="minorHAnsi" w:cstheme="minorHAnsi"/>
              </w:rPr>
              <w:t>Our Information System has an Availability level</w:t>
            </w:r>
          </w:p>
        </w:tc>
        <w:tc>
          <w:tcPr>
            <w:tcW w:w="2903" w:type="pct"/>
            <w:shd w:val="clear" w:color="auto" w:fill="auto"/>
            <w:tcMar>
              <w:top w:w="0" w:type="dxa"/>
              <w:left w:w="108" w:type="dxa"/>
              <w:bottom w:w="0" w:type="dxa"/>
              <w:right w:w="108" w:type="dxa"/>
            </w:tcMar>
          </w:tcPr>
          <w:p w:rsidR="000E149D" w:rsidRPr="002C011B" w:rsidRDefault="000E149D" w:rsidP="00066091">
            <w:pPr>
              <w:spacing w:line="240" w:lineRule="atLeast"/>
              <w:jc w:val="left"/>
              <w:rPr>
                <w:rFonts w:asciiTheme="minorHAnsi" w:eastAsia="SimSun" w:hAnsiTheme="minorHAnsi" w:cstheme="minorHAnsi"/>
                <w:i/>
                <w:iCs/>
                <w:color w:val="1B6FB5"/>
                <w:sz w:val="20"/>
                <w:lang w:eastAsia="zh-CN"/>
              </w:rPr>
            </w:pPr>
            <w:r w:rsidRPr="002C011B">
              <w:rPr>
                <w:rFonts w:asciiTheme="minorHAnsi" w:eastAsia="SimSun" w:hAnsiTheme="minorHAnsi" w:cstheme="minorHAnsi"/>
                <w:i/>
                <w:iCs/>
                <w:color w:val="1B6FB5"/>
                <w:sz w:val="20"/>
                <w:lang w:eastAsia="zh-CN"/>
              </w:rPr>
              <w:t>MODERATE</w:t>
            </w:r>
          </w:p>
        </w:tc>
      </w:tr>
      <w:tr w:rsidR="000E149D" w:rsidRPr="002C011B" w:rsidTr="00A22FD9">
        <w:tc>
          <w:tcPr>
            <w:tcW w:w="2097" w:type="pct"/>
            <w:shd w:val="clear" w:color="auto" w:fill="E6E6E6"/>
            <w:tcMar>
              <w:top w:w="0" w:type="dxa"/>
              <w:left w:w="108" w:type="dxa"/>
              <w:bottom w:w="0" w:type="dxa"/>
              <w:right w:w="108" w:type="dxa"/>
            </w:tcMar>
            <w:vAlign w:val="center"/>
          </w:tcPr>
          <w:p w:rsidR="000E149D" w:rsidRPr="002C011B" w:rsidRDefault="000E149D" w:rsidP="00A22FD9">
            <w:pPr>
              <w:jc w:val="left"/>
              <w:rPr>
                <w:rFonts w:asciiTheme="minorHAnsi" w:hAnsiTheme="minorHAnsi" w:cstheme="minorHAnsi"/>
              </w:rPr>
            </w:pPr>
            <w:r w:rsidRPr="002C011B">
              <w:rPr>
                <w:rFonts w:asciiTheme="minorHAnsi" w:hAnsiTheme="minorHAnsi" w:cstheme="minorHAnsi"/>
              </w:rPr>
              <w:t>Our Information System has a Security classification</w:t>
            </w:r>
          </w:p>
        </w:tc>
        <w:tc>
          <w:tcPr>
            <w:tcW w:w="2903" w:type="pct"/>
            <w:shd w:val="clear" w:color="auto" w:fill="auto"/>
            <w:tcMar>
              <w:top w:w="0" w:type="dxa"/>
              <w:left w:w="108" w:type="dxa"/>
              <w:bottom w:w="0" w:type="dxa"/>
              <w:right w:w="108" w:type="dxa"/>
            </w:tcMar>
          </w:tcPr>
          <w:p w:rsidR="000E149D" w:rsidRPr="002C011B" w:rsidRDefault="000E149D" w:rsidP="00066091">
            <w:pPr>
              <w:spacing w:line="240" w:lineRule="atLeast"/>
              <w:jc w:val="left"/>
              <w:rPr>
                <w:rFonts w:asciiTheme="minorHAnsi" w:eastAsia="SimSun" w:hAnsiTheme="minorHAnsi" w:cstheme="minorHAnsi"/>
                <w:i/>
                <w:iCs/>
                <w:color w:val="1B6FB5"/>
                <w:sz w:val="20"/>
                <w:lang w:eastAsia="zh-CN"/>
              </w:rPr>
            </w:pPr>
            <w:r w:rsidRPr="002C011B">
              <w:rPr>
                <w:rFonts w:asciiTheme="minorHAnsi" w:eastAsia="SimSun" w:hAnsiTheme="minorHAnsi" w:cstheme="minorHAnsi"/>
                <w:i/>
                <w:iCs/>
                <w:color w:val="1B6FB5"/>
                <w:sz w:val="20"/>
                <w:lang w:eastAsia="zh-CN"/>
              </w:rPr>
              <w:t>STANDARD</w:t>
            </w:r>
          </w:p>
        </w:tc>
      </w:tr>
    </w:tbl>
    <w:p w:rsidR="00EF71BB" w:rsidRPr="00D772E5" w:rsidRDefault="00EF71BB" w:rsidP="00D772E5">
      <w:pPr>
        <w:pStyle w:val="infoblue1"/>
        <w:spacing w:after="0" w:line="240" w:lineRule="auto"/>
        <w:ind w:left="0"/>
        <w:jc w:val="both"/>
        <w:rPr>
          <w:rFonts w:asciiTheme="minorHAnsi" w:hAnsiTheme="minorHAnsi" w:cstheme="minorHAnsi"/>
          <w:i w:val="0"/>
          <w:color w:val="1B6FB5"/>
          <w:sz w:val="20"/>
          <w:szCs w:val="18"/>
          <w:lang w:val="en-GB"/>
        </w:rPr>
      </w:pPr>
      <w:bookmarkStart w:id="652" w:name="_Toc367451407"/>
      <w:bookmarkStart w:id="653" w:name="_Toc367451992"/>
      <w:bookmarkStart w:id="654" w:name="_Toc367452158"/>
      <w:bookmarkStart w:id="655" w:name="_Toc367452284"/>
      <w:bookmarkStart w:id="656" w:name="_Toc367452494"/>
      <w:bookmarkStart w:id="657" w:name="_Toc367452762"/>
      <w:bookmarkStart w:id="658" w:name="_Toc367452888"/>
      <w:bookmarkStart w:id="659" w:name="_Toc367691387"/>
      <w:bookmarkStart w:id="660" w:name="_Toc367691514"/>
      <w:bookmarkStart w:id="661" w:name="_Toc367301608"/>
      <w:bookmarkStart w:id="662" w:name="_Toc367348078"/>
      <w:bookmarkStart w:id="663" w:name="_Toc367348497"/>
      <w:bookmarkStart w:id="664" w:name="_Toc367451415"/>
      <w:bookmarkStart w:id="665" w:name="_Toc367452000"/>
      <w:bookmarkStart w:id="666" w:name="_Toc367452166"/>
      <w:bookmarkStart w:id="667" w:name="_Toc367452292"/>
      <w:bookmarkStart w:id="668" w:name="_Toc367452502"/>
      <w:bookmarkStart w:id="669" w:name="_Toc367452770"/>
      <w:bookmarkStart w:id="670" w:name="_Toc367452896"/>
      <w:bookmarkStart w:id="671" w:name="_Toc367691395"/>
      <w:bookmarkStart w:id="672" w:name="_Toc367691522"/>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646180" w:rsidRPr="002C011B" w:rsidRDefault="00646180" w:rsidP="00A43AED">
      <w:pPr>
        <w:pStyle w:val="infoblue1"/>
        <w:spacing w:after="0" w:line="240" w:lineRule="auto"/>
        <w:ind w:left="714"/>
        <w:jc w:val="both"/>
        <w:rPr>
          <w:rFonts w:asciiTheme="minorHAnsi" w:hAnsiTheme="minorHAnsi" w:cstheme="minorHAnsi"/>
          <w:color w:val="1B6FB5"/>
          <w:sz w:val="20"/>
          <w:szCs w:val="18"/>
          <w:lang w:val="en-GB"/>
        </w:rPr>
      </w:pPr>
    </w:p>
    <w:p w:rsidR="00EF71BB" w:rsidRDefault="00EF71BB" w:rsidP="00A43AED">
      <w:pPr>
        <w:pStyle w:val="Heading2"/>
      </w:pPr>
      <w:bookmarkStart w:id="673" w:name="_Toc524357038"/>
      <w:r w:rsidRPr="002C011B">
        <w:t xml:space="preserve">Data Protection </w:t>
      </w:r>
      <w:r w:rsidR="000E149D" w:rsidRPr="002C011B">
        <w:t>Compliance</w:t>
      </w:r>
      <w:bookmarkEnd w:id="673"/>
    </w:p>
    <w:p w:rsidR="002B49A0" w:rsidRPr="002B49A0" w:rsidRDefault="00CC64A4" w:rsidP="00CC64A4">
      <w:pPr>
        <w:ind w:left="720"/>
        <w:contextualSpacing/>
        <w:rPr>
          <w:rFonts w:asciiTheme="minorHAnsi" w:hAnsiTheme="minorHAnsi"/>
          <w:color w:val="0000FF"/>
          <w:sz w:val="20"/>
          <w:u w:val="single"/>
        </w:rPr>
      </w:pPr>
      <w:r w:rsidRPr="00CC64A4">
        <w:rPr>
          <w:rFonts w:asciiTheme="minorHAnsi" w:hAnsiTheme="minorHAnsi"/>
          <w:sz w:val="20"/>
        </w:rPr>
        <w:t>F</w:t>
      </w:r>
      <w:r>
        <w:rPr>
          <w:rFonts w:asciiTheme="minorHAnsi" w:hAnsiTheme="minorHAnsi"/>
          <w:sz w:val="20"/>
        </w:rPr>
        <w:t xml:space="preserve">ISE system will be implemented respecting the </w:t>
      </w:r>
      <w:hyperlink r:id="rId26" w:history="1">
        <w:r w:rsidR="002B49A0" w:rsidRPr="002B49A0">
          <w:rPr>
            <w:rFonts w:asciiTheme="minorHAnsi" w:hAnsiTheme="minorHAnsi"/>
            <w:color w:val="0000FF"/>
            <w:sz w:val="20"/>
            <w:u w:val="single"/>
          </w:rPr>
          <w:t>EEA's data protection strategy</w:t>
        </w:r>
      </w:hyperlink>
    </w:p>
    <w:p w:rsidR="006B75FF" w:rsidRPr="002C011B" w:rsidRDefault="006B75FF" w:rsidP="00EF71BB">
      <w:pPr>
        <w:pStyle w:val="infoblue1"/>
        <w:ind w:left="0"/>
        <w:jc w:val="both"/>
        <w:rPr>
          <w:rFonts w:asciiTheme="minorHAnsi" w:hAnsiTheme="minorHAnsi" w:cstheme="minorHAnsi"/>
          <w:color w:val="1B6FB5"/>
          <w:sz w:val="20"/>
          <w:szCs w:val="18"/>
          <w:lang w:val="en-GB"/>
        </w:rPr>
      </w:pPr>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6967"/>
        <w:gridCol w:w="1527"/>
      </w:tblGrid>
      <w:tr w:rsidR="00EF71BB" w:rsidRPr="002C011B" w:rsidTr="00D0301D">
        <w:tc>
          <w:tcPr>
            <w:tcW w:w="5000" w:type="pct"/>
            <w:gridSpan w:val="2"/>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hideMark/>
          </w:tcPr>
          <w:p w:rsidR="00EF71BB" w:rsidRPr="002C011B" w:rsidRDefault="00EF71BB" w:rsidP="00D0301D">
            <w:pPr>
              <w:tabs>
                <w:tab w:val="left" w:pos="1260"/>
              </w:tabs>
              <w:ind w:right="-334"/>
              <w:jc w:val="center"/>
              <w:rPr>
                <w:rFonts w:asciiTheme="minorHAnsi" w:hAnsiTheme="minorHAnsi" w:cstheme="minorHAnsi"/>
                <w:color w:val="000000" w:themeColor="text1"/>
                <w:sz w:val="20"/>
              </w:rPr>
            </w:pPr>
            <w:r w:rsidRPr="002C011B">
              <w:rPr>
                <w:rFonts w:asciiTheme="minorHAnsi" w:hAnsiTheme="minorHAnsi" w:cstheme="minorHAnsi"/>
                <w:b/>
                <w:szCs w:val="24"/>
              </w:rPr>
              <w:t>Data Protection Checklist</w:t>
            </w:r>
          </w:p>
        </w:tc>
      </w:tr>
      <w:tr w:rsidR="00EF71BB" w:rsidRPr="002C011B" w:rsidTr="00D0301D">
        <w:tc>
          <w:tcPr>
            <w:tcW w:w="4101" w:type="pct"/>
            <w:tcBorders>
              <w:top w:val="single" w:sz="4" w:space="0" w:color="404040" w:themeColor="text1" w:themeTint="BF"/>
              <w:left w:val="single" w:sz="4" w:space="0" w:color="808080"/>
              <w:bottom w:val="single" w:sz="4" w:space="0" w:color="808080"/>
              <w:right w:val="single" w:sz="4" w:space="0" w:color="808080"/>
            </w:tcBorders>
            <w:shd w:val="clear" w:color="auto" w:fill="E6E6E6"/>
            <w:hideMark/>
          </w:tcPr>
          <w:p w:rsidR="00EF71BB" w:rsidRPr="002C011B" w:rsidRDefault="00EF71BB" w:rsidP="00D0301D">
            <w:pPr>
              <w:ind w:right="-152"/>
              <w:jc w:val="left"/>
              <w:rPr>
                <w:rFonts w:asciiTheme="minorHAnsi" w:hAnsiTheme="minorHAnsi" w:cstheme="minorHAnsi"/>
              </w:rPr>
            </w:pPr>
            <w:r w:rsidRPr="002C011B">
              <w:rPr>
                <w:rStyle w:val="Strong"/>
                <w:rFonts w:asciiTheme="minorHAnsi" w:hAnsiTheme="minorHAnsi" w:cstheme="minorHAnsi"/>
                <w:szCs w:val="24"/>
              </w:rPr>
              <w:t xml:space="preserve">1) </w:t>
            </w:r>
            <w:r w:rsidRPr="002C011B">
              <w:rPr>
                <w:rFonts w:asciiTheme="minorHAnsi" w:hAnsiTheme="minorHAnsi" w:cstheme="minorHAnsi"/>
                <w:szCs w:val="24"/>
              </w:rPr>
              <w:t xml:space="preserve">Does this project process any data allowing the identification of an individual person? </w:t>
            </w:r>
            <w:r w:rsidRPr="002C011B">
              <w:rPr>
                <w:rFonts w:asciiTheme="minorHAnsi" w:eastAsia="SimSun" w:hAnsiTheme="minorHAnsi" w:cstheme="minorHAnsi"/>
                <w:i/>
                <w:iCs/>
                <w:color w:val="1B6FB5"/>
                <w:sz w:val="20"/>
                <w:szCs w:val="18"/>
                <w:lang w:eastAsia="zh-CN"/>
              </w:rPr>
              <w:t>&lt;Process means as well as to collect, structure, format, file, transform, store, transfer data on any kind of media.&gt;</w:t>
            </w:r>
          </w:p>
        </w:tc>
        <w:tc>
          <w:tcPr>
            <w:tcW w:w="899" w:type="pct"/>
            <w:tcBorders>
              <w:top w:val="single" w:sz="4" w:space="0" w:color="404040" w:themeColor="text1" w:themeTint="BF"/>
              <w:left w:val="single" w:sz="4" w:space="0" w:color="808080"/>
              <w:bottom w:val="single" w:sz="4" w:space="0" w:color="808080"/>
              <w:right w:val="single" w:sz="4" w:space="0" w:color="808080"/>
            </w:tcBorders>
            <w:vAlign w:val="center"/>
            <w:hideMark/>
          </w:tcPr>
          <w:p w:rsidR="00EF71BB" w:rsidRPr="002C011B" w:rsidRDefault="00EF71BB" w:rsidP="00D0301D">
            <w:pPr>
              <w:tabs>
                <w:tab w:val="left" w:pos="1260"/>
              </w:tabs>
              <w:ind w:right="-334"/>
              <w:jc w:val="left"/>
              <w:rPr>
                <w:rFonts w:asciiTheme="minorHAnsi" w:hAnsiTheme="minorHAnsi" w:cstheme="minorHAnsi"/>
                <w:color w:val="000000" w:themeColor="text1"/>
                <w:sz w:val="20"/>
              </w:rPr>
            </w:pPr>
            <w:r w:rsidRPr="002C011B">
              <w:rPr>
                <w:rFonts w:asciiTheme="minorHAnsi" w:hAnsiTheme="minorHAnsi" w:cstheme="minorHAnsi"/>
                <w:color w:val="000000" w:themeColor="text1"/>
                <w:sz w:val="20"/>
              </w:rPr>
              <w:sym w:font="Wingdings" w:char="F071"/>
            </w:r>
            <w:r w:rsidRPr="002C011B">
              <w:rPr>
                <w:rFonts w:asciiTheme="minorHAnsi" w:hAnsiTheme="minorHAnsi" w:cstheme="minorHAnsi"/>
                <w:color w:val="000000" w:themeColor="text1"/>
                <w:sz w:val="20"/>
              </w:rPr>
              <w:t xml:space="preserve">yes   </w:t>
            </w:r>
            <w:r w:rsidR="007E4A43">
              <w:rPr>
                <w:rFonts w:asciiTheme="minorHAnsi" w:hAnsiTheme="minorHAnsi" w:cstheme="minorHAnsi"/>
                <w:color w:val="000000" w:themeColor="text1"/>
                <w:sz w:val="20"/>
              </w:rPr>
              <w:sym w:font="Wingdings" w:char="F078"/>
            </w:r>
            <w:r w:rsidRPr="002C011B">
              <w:rPr>
                <w:rFonts w:asciiTheme="minorHAnsi" w:hAnsiTheme="minorHAnsi" w:cstheme="minorHAnsi"/>
                <w:color w:val="000000" w:themeColor="text1"/>
                <w:sz w:val="20"/>
              </w:rPr>
              <w:t>no</w:t>
            </w:r>
          </w:p>
        </w:tc>
      </w:tr>
      <w:tr w:rsidR="00EF71BB" w:rsidRPr="002C011B" w:rsidTr="00D0301D">
        <w:tc>
          <w:tcPr>
            <w:tcW w:w="4101" w:type="pct"/>
            <w:tcBorders>
              <w:top w:val="single" w:sz="4" w:space="0" w:color="808080"/>
              <w:left w:val="single" w:sz="4" w:space="0" w:color="808080"/>
              <w:bottom w:val="single" w:sz="4" w:space="0" w:color="808080"/>
              <w:right w:val="single" w:sz="4" w:space="0" w:color="808080"/>
            </w:tcBorders>
            <w:shd w:val="clear" w:color="auto" w:fill="E6E6E6"/>
            <w:hideMark/>
          </w:tcPr>
          <w:p w:rsidR="00EF71BB" w:rsidRPr="002C011B" w:rsidRDefault="00EF71BB" w:rsidP="00D0301D">
            <w:pPr>
              <w:ind w:right="-334"/>
              <w:jc w:val="left"/>
              <w:rPr>
                <w:rFonts w:asciiTheme="minorHAnsi" w:hAnsiTheme="minorHAnsi" w:cstheme="minorHAnsi"/>
                <w:szCs w:val="24"/>
              </w:rPr>
            </w:pPr>
            <w:r w:rsidRPr="002C011B">
              <w:rPr>
                <w:rStyle w:val="Strong"/>
                <w:rFonts w:asciiTheme="minorHAnsi" w:hAnsiTheme="minorHAnsi" w:cstheme="minorHAnsi"/>
                <w:szCs w:val="24"/>
              </w:rPr>
              <w:t>2) P</w:t>
            </w:r>
            <w:r w:rsidRPr="002C011B">
              <w:rPr>
                <w:rFonts w:asciiTheme="minorHAnsi" w:hAnsiTheme="minorHAnsi" w:cstheme="minorHAnsi"/>
                <w:szCs w:val="24"/>
              </w:rPr>
              <w:t>ersonal data is extracted or imported from an Information System.</w:t>
            </w:r>
          </w:p>
          <w:p w:rsidR="00EF71BB" w:rsidRPr="002C011B" w:rsidRDefault="00EF71BB" w:rsidP="00D0301D">
            <w:pPr>
              <w:spacing w:after="0"/>
              <w:ind w:left="709" w:right="-335"/>
              <w:jc w:val="left"/>
              <w:rPr>
                <w:rFonts w:asciiTheme="minorHAnsi" w:hAnsiTheme="minorHAnsi" w:cstheme="minorHAnsi"/>
                <w:szCs w:val="24"/>
              </w:rPr>
            </w:pPr>
            <w:r w:rsidRPr="002C011B">
              <w:rPr>
                <w:rFonts w:asciiTheme="minorHAnsi" w:hAnsiTheme="minorHAnsi" w:cstheme="minorHAnsi"/>
                <w:szCs w:val="24"/>
              </w:rPr>
              <w:t>Name:</w:t>
            </w:r>
          </w:p>
          <w:p w:rsidR="00EF71BB" w:rsidRPr="002C011B" w:rsidRDefault="00EF71BB" w:rsidP="00D0301D">
            <w:pPr>
              <w:spacing w:after="0"/>
              <w:ind w:left="709" w:right="-335"/>
              <w:jc w:val="left"/>
              <w:rPr>
                <w:rFonts w:asciiTheme="minorHAnsi" w:hAnsiTheme="minorHAnsi" w:cstheme="minorHAnsi"/>
                <w:szCs w:val="24"/>
              </w:rPr>
            </w:pPr>
            <w:r w:rsidRPr="002C011B">
              <w:rPr>
                <w:rFonts w:asciiTheme="minorHAnsi" w:hAnsiTheme="minorHAnsi" w:cstheme="minorHAnsi"/>
                <w:szCs w:val="24"/>
              </w:rPr>
              <w:t>DG:</w:t>
            </w:r>
          </w:p>
          <w:p w:rsidR="00EF71BB" w:rsidRPr="002C011B" w:rsidRDefault="00EF71BB" w:rsidP="00D0301D">
            <w:pPr>
              <w:spacing w:after="0"/>
              <w:ind w:left="709" w:right="-335"/>
              <w:jc w:val="left"/>
              <w:rPr>
                <w:rFonts w:asciiTheme="minorHAnsi" w:hAnsiTheme="minorHAnsi" w:cstheme="minorHAnsi"/>
                <w:szCs w:val="24"/>
              </w:rPr>
            </w:pPr>
            <w:r w:rsidRPr="002C011B">
              <w:rPr>
                <w:rFonts w:asciiTheme="minorHAnsi" w:hAnsiTheme="minorHAnsi" w:cstheme="minorHAnsi"/>
                <w:szCs w:val="24"/>
              </w:rPr>
              <w:t>This the DPO is notified:</w:t>
            </w:r>
          </w:p>
          <w:p w:rsidR="00EF71BB" w:rsidRPr="002C011B" w:rsidRDefault="00EF71BB" w:rsidP="00D0301D">
            <w:pPr>
              <w:spacing w:after="0"/>
              <w:ind w:left="709" w:right="-335"/>
              <w:jc w:val="left"/>
              <w:rPr>
                <w:rFonts w:asciiTheme="minorHAnsi" w:hAnsiTheme="minorHAnsi" w:cstheme="minorHAnsi"/>
                <w:szCs w:val="24"/>
              </w:rPr>
            </w:pPr>
            <w:r w:rsidRPr="002C011B">
              <w:rPr>
                <w:rFonts w:asciiTheme="minorHAnsi" w:hAnsiTheme="minorHAnsi" w:cstheme="minorHAnsi"/>
                <w:szCs w:val="24"/>
              </w:rPr>
              <w:t>The Information System owner has given his agreement?</w:t>
            </w:r>
          </w:p>
        </w:tc>
        <w:tc>
          <w:tcPr>
            <w:tcW w:w="899" w:type="pct"/>
            <w:tcBorders>
              <w:top w:val="single" w:sz="4" w:space="0" w:color="808080"/>
              <w:left w:val="single" w:sz="4" w:space="0" w:color="808080"/>
              <w:bottom w:val="single" w:sz="4" w:space="0" w:color="808080"/>
              <w:right w:val="single" w:sz="4" w:space="0" w:color="808080"/>
            </w:tcBorders>
            <w:vAlign w:val="center"/>
          </w:tcPr>
          <w:p w:rsidR="00EF71BB" w:rsidRPr="002C011B" w:rsidRDefault="007E4A43" w:rsidP="00D0301D">
            <w:pPr>
              <w:tabs>
                <w:tab w:val="left" w:pos="1260"/>
              </w:tabs>
              <w:ind w:right="-334"/>
              <w:jc w:val="left"/>
              <w:rPr>
                <w:rFonts w:asciiTheme="minorHAnsi" w:hAnsiTheme="minorHAnsi" w:cstheme="minorHAnsi"/>
                <w:color w:val="000000" w:themeColor="text1"/>
                <w:sz w:val="20"/>
              </w:rPr>
            </w:pPr>
            <w:r>
              <w:rPr>
                <w:rFonts w:asciiTheme="minorHAnsi" w:hAnsiTheme="minorHAnsi" w:cstheme="minorHAnsi"/>
                <w:color w:val="000000" w:themeColor="text1"/>
                <w:sz w:val="20"/>
              </w:rPr>
              <w:t>partially</w:t>
            </w:r>
          </w:p>
          <w:p w:rsidR="00EF71BB" w:rsidRPr="002C011B" w:rsidRDefault="007E4A43" w:rsidP="00D0301D">
            <w:pPr>
              <w:tabs>
                <w:tab w:val="left" w:pos="1260"/>
              </w:tabs>
              <w:spacing w:after="0"/>
              <w:ind w:right="-335"/>
              <w:jc w:val="left"/>
              <w:rPr>
                <w:rFonts w:asciiTheme="minorHAnsi" w:hAnsiTheme="minorHAnsi" w:cstheme="minorHAnsi"/>
                <w:color w:val="000000" w:themeColor="text1"/>
                <w:sz w:val="20"/>
              </w:rPr>
            </w:pPr>
            <w:r>
              <w:rPr>
                <w:rFonts w:asciiTheme="minorHAnsi" w:hAnsiTheme="minorHAnsi" w:cstheme="minorHAnsi"/>
                <w:color w:val="000000" w:themeColor="text1"/>
                <w:sz w:val="20"/>
              </w:rPr>
              <w:t>yes</w:t>
            </w:r>
          </w:p>
          <w:p w:rsidR="00EF71BB" w:rsidRPr="002C011B" w:rsidRDefault="00EF71BB" w:rsidP="00D0301D">
            <w:pPr>
              <w:tabs>
                <w:tab w:val="left" w:pos="1260"/>
              </w:tabs>
              <w:spacing w:after="0"/>
              <w:ind w:right="-335"/>
              <w:jc w:val="left"/>
              <w:rPr>
                <w:rFonts w:asciiTheme="minorHAnsi" w:hAnsiTheme="minorHAnsi" w:cstheme="minorHAnsi"/>
                <w:color w:val="000000" w:themeColor="text1"/>
                <w:sz w:val="20"/>
              </w:rPr>
            </w:pPr>
          </w:p>
          <w:p w:rsidR="00EF71BB" w:rsidRPr="002C011B" w:rsidRDefault="00EF71BB" w:rsidP="00D0301D">
            <w:pPr>
              <w:tabs>
                <w:tab w:val="left" w:pos="1260"/>
              </w:tabs>
              <w:spacing w:after="0"/>
              <w:ind w:right="-335"/>
              <w:jc w:val="left"/>
              <w:rPr>
                <w:rFonts w:asciiTheme="minorHAnsi" w:hAnsiTheme="minorHAnsi" w:cstheme="minorHAnsi"/>
                <w:color w:val="000000" w:themeColor="text1"/>
                <w:sz w:val="20"/>
              </w:rPr>
            </w:pPr>
            <w:r w:rsidRPr="002C011B">
              <w:rPr>
                <w:rFonts w:asciiTheme="minorHAnsi" w:hAnsiTheme="minorHAnsi" w:cstheme="minorHAnsi"/>
                <w:color w:val="000000" w:themeColor="text1"/>
                <w:sz w:val="20"/>
              </w:rPr>
              <w:sym w:font="Wingdings" w:char="F071"/>
            </w:r>
          </w:p>
          <w:p w:rsidR="00EF71BB" w:rsidRPr="002C011B" w:rsidRDefault="00EF71BB" w:rsidP="00D0301D">
            <w:pPr>
              <w:tabs>
                <w:tab w:val="left" w:pos="1260"/>
              </w:tabs>
              <w:spacing w:after="0"/>
              <w:ind w:right="-335"/>
              <w:jc w:val="left"/>
              <w:rPr>
                <w:rFonts w:asciiTheme="minorHAnsi" w:hAnsiTheme="minorHAnsi" w:cstheme="minorHAnsi"/>
                <w:color w:val="000000" w:themeColor="text1"/>
                <w:sz w:val="20"/>
              </w:rPr>
            </w:pPr>
            <w:r w:rsidRPr="002C011B">
              <w:rPr>
                <w:rFonts w:asciiTheme="minorHAnsi" w:hAnsiTheme="minorHAnsi" w:cstheme="minorHAnsi"/>
                <w:color w:val="000000" w:themeColor="text1"/>
                <w:sz w:val="20"/>
              </w:rPr>
              <w:sym w:font="Wingdings" w:char="F071"/>
            </w:r>
          </w:p>
        </w:tc>
      </w:tr>
      <w:tr w:rsidR="00EF71BB" w:rsidRPr="002C011B" w:rsidTr="00D0301D">
        <w:tc>
          <w:tcPr>
            <w:tcW w:w="4101" w:type="pct"/>
            <w:tcBorders>
              <w:top w:val="single" w:sz="4" w:space="0" w:color="808080"/>
              <w:left w:val="single" w:sz="4" w:space="0" w:color="808080"/>
              <w:bottom w:val="single" w:sz="4" w:space="0" w:color="808080"/>
              <w:right w:val="single" w:sz="4" w:space="0" w:color="808080"/>
            </w:tcBorders>
            <w:shd w:val="clear" w:color="auto" w:fill="E6E6E6"/>
            <w:hideMark/>
          </w:tcPr>
          <w:p w:rsidR="00EF71BB" w:rsidRPr="002C011B" w:rsidRDefault="00EF71BB" w:rsidP="00D0301D">
            <w:pPr>
              <w:ind w:right="-334"/>
              <w:jc w:val="left"/>
              <w:rPr>
                <w:rFonts w:asciiTheme="minorHAnsi" w:hAnsiTheme="minorHAnsi" w:cstheme="minorHAnsi"/>
                <w:szCs w:val="24"/>
              </w:rPr>
            </w:pPr>
            <w:r w:rsidRPr="002C011B">
              <w:rPr>
                <w:rStyle w:val="Strong"/>
                <w:rFonts w:asciiTheme="minorHAnsi" w:hAnsiTheme="minorHAnsi" w:cstheme="minorHAnsi"/>
                <w:szCs w:val="24"/>
              </w:rPr>
              <w:t>3) P</w:t>
            </w:r>
            <w:r w:rsidRPr="002C011B">
              <w:rPr>
                <w:rFonts w:asciiTheme="minorHAnsi" w:hAnsiTheme="minorHAnsi" w:cstheme="minorHAnsi"/>
                <w:szCs w:val="24"/>
              </w:rPr>
              <w:t>ersonal data is manually collected?</w:t>
            </w:r>
          </w:p>
        </w:tc>
        <w:tc>
          <w:tcPr>
            <w:tcW w:w="899" w:type="pct"/>
            <w:tcBorders>
              <w:top w:val="single" w:sz="4" w:space="0" w:color="808080"/>
              <w:left w:val="single" w:sz="4" w:space="0" w:color="808080"/>
              <w:bottom w:val="single" w:sz="4" w:space="0" w:color="808080"/>
              <w:right w:val="single" w:sz="4" w:space="0" w:color="808080"/>
            </w:tcBorders>
            <w:vAlign w:val="center"/>
            <w:hideMark/>
          </w:tcPr>
          <w:p w:rsidR="00EF71BB" w:rsidRPr="002C011B" w:rsidRDefault="007E4A43" w:rsidP="00D0301D">
            <w:pPr>
              <w:tabs>
                <w:tab w:val="left" w:pos="1260"/>
              </w:tabs>
              <w:ind w:right="-334"/>
              <w:jc w:val="left"/>
              <w:rPr>
                <w:rFonts w:asciiTheme="minorHAnsi" w:hAnsiTheme="minorHAnsi" w:cstheme="minorHAnsi"/>
                <w:color w:val="000000" w:themeColor="text1"/>
              </w:rPr>
            </w:pPr>
            <w:r>
              <w:rPr>
                <w:rFonts w:asciiTheme="minorHAnsi" w:hAnsiTheme="minorHAnsi" w:cstheme="minorHAnsi"/>
                <w:color w:val="000000" w:themeColor="text1"/>
              </w:rPr>
              <w:t>no</w:t>
            </w:r>
          </w:p>
        </w:tc>
      </w:tr>
      <w:tr w:rsidR="00EF71BB" w:rsidRPr="002C011B" w:rsidTr="00D0301D">
        <w:tc>
          <w:tcPr>
            <w:tcW w:w="4101" w:type="pct"/>
            <w:tcBorders>
              <w:top w:val="single" w:sz="4" w:space="0" w:color="808080"/>
              <w:left w:val="single" w:sz="4" w:space="0" w:color="808080"/>
              <w:bottom w:val="single" w:sz="4" w:space="0" w:color="808080"/>
              <w:right w:val="single" w:sz="4" w:space="0" w:color="808080"/>
            </w:tcBorders>
            <w:shd w:val="clear" w:color="auto" w:fill="E6E6E6"/>
            <w:hideMark/>
          </w:tcPr>
          <w:p w:rsidR="00EF71BB" w:rsidRPr="002C011B" w:rsidRDefault="00EF71BB" w:rsidP="00D0301D">
            <w:pPr>
              <w:tabs>
                <w:tab w:val="left" w:pos="720"/>
              </w:tabs>
              <w:ind w:left="360" w:right="-334" w:hanging="360"/>
              <w:jc w:val="left"/>
              <w:rPr>
                <w:rFonts w:asciiTheme="minorHAnsi" w:hAnsiTheme="minorHAnsi" w:cstheme="minorHAnsi"/>
                <w:szCs w:val="24"/>
              </w:rPr>
            </w:pPr>
            <w:r w:rsidRPr="002C011B">
              <w:rPr>
                <w:rStyle w:val="Strong"/>
                <w:rFonts w:asciiTheme="minorHAnsi" w:hAnsiTheme="minorHAnsi" w:cstheme="minorHAnsi"/>
                <w:szCs w:val="24"/>
              </w:rPr>
              <w:t>4) P</w:t>
            </w:r>
            <w:r w:rsidRPr="002C011B">
              <w:rPr>
                <w:rFonts w:asciiTheme="minorHAnsi" w:hAnsiTheme="minorHAnsi" w:cstheme="minorHAnsi"/>
                <w:szCs w:val="24"/>
              </w:rPr>
              <w:t>ersonal data is collected on-line?</w:t>
            </w:r>
          </w:p>
        </w:tc>
        <w:tc>
          <w:tcPr>
            <w:tcW w:w="899" w:type="pct"/>
            <w:tcBorders>
              <w:top w:val="single" w:sz="4" w:space="0" w:color="808080"/>
              <w:left w:val="single" w:sz="4" w:space="0" w:color="808080"/>
              <w:bottom w:val="single" w:sz="4" w:space="0" w:color="808080"/>
              <w:right w:val="single" w:sz="4" w:space="0" w:color="808080"/>
            </w:tcBorders>
            <w:vAlign w:val="center"/>
            <w:hideMark/>
          </w:tcPr>
          <w:p w:rsidR="00EF71BB" w:rsidRPr="002C011B" w:rsidRDefault="007E4A43" w:rsidP="00D0301D">
            <w:pPr>
              <w:tabs>
                <w:tab w:val="left" w:pos="1260"/>
              </w:tabs>
              <w:ind w:right="-334"/>
              <w:jc w:val="left"/>
              <w:rPr>
                <w:rFonts w:asciiTheme="minorHAnsi" w:hAnsiTheme="minorHAnsi" w:cstheme="minorHAnsi"/>
                <w:color w:val="000000" w:themeColor="text1"/>
              </w:rPr>
            </w:pPr>
            <w:r>
              <w:rPr>
                <w:rFonts w:asciiTheme="minorHAnsi" w:hAnsiTheme="minorHAnsi" w:cstheme="minorHAnsi"/>
                <w:color w:val="000000" w:themeColor="text1"/>
              </w:rPr>
              <w:t>no</w:t>
            </w:r>
          </w:p>
        </w:tc>
      </w:tr>
      <w:tr w:rsidR="00EF71BB" w:rsidRPr="002C011B" w:rsidTr="00D0301D">
        <w:tc>
          <w:tcPr>
            <w:tcW w:w="4101" w:type="pct"/>
            <w:tcBorders>
              <w:top w:val="single" w:sz="4" w:space="0" w:color="808080"/>
              <w:left w:val="single" w:sz="4" w:space="0" w:color="808080"/>
              <w:bottom w:val="single" w:sz="4" w:space="0" w:color="808080"/>
              <w:right w:val="single" w:sz="4" w:space="0" w:color="808080"/>
            </w:tcBorders>
            <w:shd w:val="clear" w:color="auto" w:fill="E6E6E6"/>
            <w:hideMark/>
          </w:tcPr>
          <w:p w:rsidR="00EF71BB" w:rsidRPr="002C011B" w:rsidRDefault="00EF71BB" w:rsidP="00D0301D">
            <w:pPr>
              <w:ind w:right="-334"/>
              <w:jc w:val="left"/>
              <w:rPr>
                <w:rFonts w:asciiTheme="minorHAnsi" w:hAnsiTheme="minorHAnsi" w:cstheme="minorHAnsi"/>
                <w:szCs w:val="24"/>
              </w:rPr>
            </w:pPr>
            <w:r w:rsidRPr="002C011B">
              <w:rPr>
                <w:rStyle w:val="Strong"/>
                <w:rFonts w:asciiTheme="minorHAnsi" w:hAnsiTheme="minorHAnsi" w:cstheme="minorHAnsi"/>
                <w:szCs w:val="24"/>
              </w:rPr>
              <w:t>5) Nature and origin of p</w:t>
            </w:r>
            <w:r w:rsidRPr="002C011B">
              <w:rPr>
                <w:rFonts w:asciiTheme="minorHAnsi" w:hAnsiTheme="minorHAnsi" w:cstheme="minorHAnsi"/>
                <w:szCs w:val="24"/>
              </w:rPr>
              <w:t>ersonal data:</w:t>
            </w:r>
          </w:p>
          <w:p w:rsidR="00EF71BB" w:rsidRPr="002C011B" w:rsidRDefault="00EF71BB" w:rsidP="00D0301D">
            <w:pPr>
              <w:spacing w:after="0"/>
              <w:ind w:left="709" w:right="-335"/>
              <w:jc w:val="left"/>
              <w:rPr>
                <w:rFonts w:asciiTheme="minorHAnsi" w:hAnsiTheme="minorHAnsi" w:cstheme="minorHAnsi"/>
                <w:szCs w:val="24"/>
              </w:rPr>
            </w:pPr>
            <w:r w:rsidRPr="002C011B">
              <w:rPr>
                <w:rFonts w:asciiTheme="minorHAnsi" w:hAnsiTheme="minorHAnsi" w:cstheme="minorHAnsi"/>
                <w:szCs w:val="24"/>
              </w:rPr>
              <w:t>medical, assessment, social, e-monitoring, log, …;</w:t>
            </w:r>
          </w:p>
          <w:p w:rsidR="00EF71BB" w:rsidRPr="002C011B" w:rsidRDefault="00EF71BB" w:rsidP="00D0301D">
            <w:pPr>
              <w:spacing w:after="0"/>
              <w:ind w:left="709" w:right="-335"/>
              <w:jc w:val="left"/>
              <w:rPr>
                <w:rFonts w:asciiTheme="minorHAnsi" w:hAnsiTheme="minorHAnsi" w:cstheme="minorHAnsi"/>
                <w:szCs w:val="24"/>
              </w:rPr>
            </w:pPr>
            <w:r w:rsidRPr="002C011B">
              <w:rPr>
                <w:rFonts w:asciiTheme="minorHAnsi" w:hAnsiTheme="minorHAnsi" w:cstheme="minorHAnsi"/>
                <w:szCs w:val="24"/>
              </w:rPr>
              <w:t>other nature;</w:t>
            </w:r>
          </w:p>
          <w:p w:rsidR="00EF71BB" w:rsidRPr="002C011B" w:rsidRDefault="00EF71BB" w:rsidP="00D0301D">
            <w:pPr>
              <w:spacing w:after="0"/>
              <w:ind w:left="709" w:right="-335"/>
              <w:jc w:val="left"/>
              <w:rPr>
                <w:rFonts w:asciiTheme="minorHAnsi" w:hAnsiTheme="minorHAnsi" w:cstheme="minorHAnsi"/>
                <w:szCs w:val="24"/>
              </w:rPr>
            </w:pPr>
            <w:r w:rsidRPr="002C011B">
              <w:rPr>
                <w:rFonts w:asciiTheme="minorHAnsi" w:hAnsiTheme="minorHAnsi" w:cstheme="minorHAnsi"/>
                <w:szCs w:val="24"/>
              </w:rPr>
              <w:t xml:space="preserve">external citizens, other EU Institutions; </w:t>
            </w:r>
          </w:p>
          <w:p w:rsidR="00EF71BB" w:rsidRPr="002C011B" w:rsidRDefault="00EF71BB" w:rsidP="00D0301D">
            <w:pPr>
              <w:spacing w:after="0"/>
              <w:ind w:left="709" w:right="-335"/>
              <w:jc w:val="left"/>
              <w:rPr>
                <w:rFonts w:asciiTheme="minorHAnsi" w:hAnsiTheme="minorHAnsi" w:cstheme="minorHAnsi"/>
                <w:szCs w:val="24"/>
              </w:rPr>
            </w:pPr>
            <w:r w:rsidRPr="002C011B">
              <w:rPr>
                <w:rFonts w:asciiTheme="minorHAnsi" w:hAnsiTheme="minorHAnsi" w:cstheme="minorHAnsi"/>
                <w:szCs w:val="24"/>
              </w:rPr>
              <w:t>Commission Staff.</w:t>
            </w:r>
          </w:p>
        </w:tc>
        <w:tc>
          <w:tcPr>
            <w:tcW w:w="899" w:type="pct"/>
            <w:tcBorders>
              <w:top w:val="single" w:sz="4" w:space="0" w:color="808080"/>
              <w:left w:val="single" w:sz="4" w:space="0" w:color="808080"/>
              <w:bottom w:val="single" w:sz="4" w:space="0" w:color="808080"/>
              <w:right w:val="single" w:sz="4" w:space="0" w:color="808080"/>
            </w:tcBorders>
            <w:vAlign w:val="bottom"/>
            <w:hideMark/>
          </w:tcPr>
          <w:p w:rsidR="00EF71BB" w:rsidRPr="002C011B" w:rsidRDefault="00EF71BB" w:rsidP="00D0301D">
            <w:pPr>
              <w:tabs>
                <w:tab w:val="left" w:pos="1260"/>
              </w:tabs>
              <w:spacing w:before="60" w:after="60"/>
              <w:ind w:right="-335"/>
              <w:jc w:val="left"/>
              <w:rPr>
                <w:rFonts w:asciiTheme="minorHAnsi" w:hAnsiTheme="minorHAnsi" w:cstheme="minorHAnsi"/>
                <w:color w:val="000000" w:themeColor="text1"/>
                <w:sz w:val="20"/>
              </w:rPr>
            </w:pPr>
            <w:r w:rsidRPr="002C011B">
              <w:rPr>
                <w:rFonts w:asciiTheme="minorHAnsi" w:hAnsiTheme="minorHAnsi" w:cstheme="minorHAnsi"/>
                <w:color w:val="000000" w:themeColor="text1"/>
                <w:sz w:val="20"/>
              </w:rPr>
              <w:sym w:font="Wingdings" w:char="F071"/>
            </w:r>
          </w:p>
          <w:p w:rsidR="00EF71BB" w:rsidRPr="002C011B" w:rsidRDefault="00EF71BB" w:rsidP="00D0301D">
            <w:pPr>
              <w:tabs>
                <w:tab w:val="left" w:pos="1260"/>
              </w:tabs>
              <w:spacing w:before="60" w:after="60"/>
              <w:ind w:right="-335"/>
              <w:jc w:val="left"/>
              <w:rPr>
                <w:rFonts w:asciiTheme="minorHAnsi" w:hAnsiTheme="minorHAnsi" w:cstheme="minorHAnsi"/>
                <w:color w:val="000000" w:themeColor="text1"/>
                <w:sz w:val="20"/>
              </w:rPr>
            </w:pPr>
            <w:r w:rsidRPr="002C011B">
              <w:rPr>
                <w:rFonts w:asciiTheme="minorHAnsi" w:hAnsiTheme="minorHAnsi" w:cstheme="minorHAnsi"/>
                <w:color w:val="000000" w:themeColor="text1"/>
                <w:sz w:val="20"/>
              </w:rPr>
              <w:sym w:font="Wingdings" w:char="F071"/>
            </w:r>
          </w:p>
          <w:p w:rsidR="00EF71BB" w:rsidRPr="002C011B" w:rsidRDefault="00EF71BB" w:rsidP="00D0301D">
            <w:pPr>
              <w:tabs>
                <w:tab w:val="left" w:pos="1260"/>
              </w:tabs>
              <w:spacing w:before="60" w:after="60"/>
              <w:ind w:right="-335"/>
              <w:jc w:val="left"/>
              <w:rPr>
                <w:rFonts w:asciiTheme="minorHAnsi" w:hAnsiTheme="minorHAnsi" w:cstheme="minorHAnsi"/>
                <w:color w:val="000000" w:themeColor="text1"/>
                <w:sz w:val="20"/>
              </w:rPr>
            </w:pPr>
            <w:r w:rsidRPr="002C011B">
              <w:rPr>
                <w:rFonts w:asciiTheme="minorHAnsi" w:hAnsiTheme="minorHAnsi" w:cstheme="minorHAnsi"/>
                <w:color w:val="000000" w:themeColor="text1"/>
                <w:sz w:val="20"/>
              </w:rPr>
              <w:sym w:font="Wingdings" w:char="F071"/>
            </w:r>
          </w:p>
          <w:p w:rsidR="00EF71BB" w:rsidRPr="002C011B" w:rsidRDefault="00EF71BB" w:rsidP="00D0301D">
            <w:pPr>
              <w:tabs>
                <w:tab w:val="left" w:pos="1260"/>
              </w:tabs>
              <w:spacing w:before="60" w:after="60"/>
              <w:ind w:right="-335"/>
              <w:jc w:val="left"/>
              <w:rPr>
                <w:rFonts w:asciiTheme="minorHAnsi" w:hAnsiTheme="minorHAnsi" w:cstheme="minorHAnsi"/>
                <w:color w:val="000000" w:themeColor="text1"/>
              </w:rPr>
            </w:pPr>
            <w:r w:rsidRPr="002C011B">
              <w:rPr>
                <w:rFonts w:asciiTheme="minorHAnsi" w:hAnsiTheme="minorHAnsi" w:cstheme="minorHAnsi"/>
                <w:color w:val="000000" w:themeColor="text1"/>
                <w:sz w:val="20"/>
              </w:rPr>
              <w:sym w:font="Wingdings" w:char="F071"/>
            </w:r>
          </w:p>
        </w:tc>
      </w:tr>
      <w:tr w:rsidR="00EF71BB" w:rsidRPr="002C011B" w:rsidTr="00D0301D">
        <w:trPr>
          <w:trHeight w:val="730"/>
        </w:trPr>
        <w:tc>
          <w:tcPr>
            <w:tcW w:w="4101" w:type="pct"/>
            <w:tcBorders>
              <w:top w:val="single" w:sz="4" w:space="0" w:color="808080"/>
              <w:left w:val="single" w:sz="4" w:space="0" w:color="808080"/>
              <w:bottom w:val="single" w:sz="4" w:space="0" w:color="808080"/>
              <w:right w:val="single" w:sz="4" w:space="0" w:color="808080"/>
            </w:tcBorders>
            <w:shd w:val="clear" w:color="auto" w:fill="E6E6E6"/>
            <w:hideMark/>
          </w:tcPr>
          <w:p w:rsidR="00EF71BB" w:rsidRPr="002C011B" w:rsidRDefault="00EF71BB" w:rsidP="00D0301D">
            <w:pPr>
              <w:ind w:right="-334"/>
              <w:jc w:val="left"/>
              <w:rPr>
                <w:rFonts w:asciiTheme="minorHAnsi" w:hAnsiTheme="minorHAnsi" w:cstheme="minorHAnsi"/>
                <w:szCs w:val="24"/>
              </w:rPr>
            </w:pPr>
            <w:r w:rsidRPr="002C011B">
              <w:rPr>
                <w:rStyle w:val="Strong"/>
                <w:rFonts w:asciiTheme="minorHAnsi" w:hAnsiTheme="minorHAnsi" w:cstheme="minorHAnsi"/>
                <w:szCs w:val="24"/>
              </w:rPr>
              <w:t>6) Does any new version of the application have an impact on the currently notified</w:t>
            </w:r>
            <w:r w:rsidRPr="002C011B">
              <w:rPr>
                <w:rFonts w:asciiTheme="minorHAnsi" w:hAnsiTheme="minorHAnsi" w:cstheme="minorHAnsi"/>
                <w:szCs w:val="24"/>
              </w:rPr>
              <w:t xml:space="preserve"> processing?</w:t>
            </w:r>
          </w:p>
        </w:tc>
        <w:tc>
          <w:tcPr>
            <w:tcW w:w="899" w:type="pct"/>
            <w:tcBorders>
              <w:top w:val="single" w:sz="4" w:space="0" w:color="808080"/>
              <w:left w:val="single" w:sz="4" w:space="0" w:color="808080"/>
              <w:bottom w:val="single" w:sz="4" w:space="0" w:color="808080"/>
              <w:right w:val="single" w:sz="4" w:space="0" w:color="808080"/>
            </w:tcBorders>
            <w:hideMark/>
          </w:tcPr>
          <w:p w:rsidR="00EF71BB" w:rsidRPr="002C011B" w:rsidRDefault="00EF71BB" w:rsidP="00D0301D">
            <w:pPr>
              <w:tabs>
                <w:tab w:val="left" w:pos="1260"/>
              </w:tabs>
              <w:ind w:right="-334"/>
              <w:jc w:val="left"/>
              <w:rPr>
                <w:rFonts w:asciiTheme="minorHAnsi" w:hAnsiTheme="minorHAnsi" w:cstheme="minorHAnsi"/>
                <w:color w:val="000000" w:themeColor="text1"/>
              </w:rPr>
            </w:pPr>
            <w:r w:rsidRPr="002C011B">
              <w:rPr>
                <w:rFonts w:asciiTheme="minorHAnsi" w:hAnsiTheme="minorHAnsi" w:cstheme="minorHAnsi"/>
                <w:color w:val="000000" w:themeColor="text1"/>
                <w:sz w:val="20"/>
              </w:rPr>
              <w:sym w:font="Wingdings" w:char="F071"/>
            </w:r>
          </w:p>
        </w:tc>
      </w:tr>
      <w:tr w:rsidR="00EF71BB" w:rsidRPr="002C011B" w:rsidTr="00D0301D">
        <w:trPr>
          <w:trHeight w:val="730"/>
        </w:trPr>
        <w:tc>
          <w:tcPr>
            <w:tcW w:w="4101" w:type="pct"/>
            <w:tcBorders>
              <w:top w:val="single" w:sz="4" w:space="0" w:color="808080"/>
              <w:left w:val="single" w:sz="4" w:space="0" w:color="808080"/>
              <w:bottom w:val="single" w:sz="4" w:space="0" w:color="808080"/>
              <w:right w:val="single" w:sz="4" w:space="0" w:color="808080"/>
            </w:tcBorders>
            <w:shd w:val="clear" w:color="auto" w:fill="E6E6E6"/>
            <w:hideMark/>
          </w:tcPr>
          <w:p w:rsidR="00EF71BB" w:rsidRPr="002C011B" w:rsidRDefault="00EF71BB" w:rsidP="00D0301D">
            <w:pPr>
              <w:ind w:right="-334"/>
              <w:jc w:val="left"/>
              <w:rPr>
                <w:rStyle w:val="Strong"/>
                <w:rFonts w:asciiTheme="minorHAnsi" w:hAnsiTheme="minorHAnsi" w:cstheme="minorHAnsi"/>
                <w:b w:val="0"/>
                <w:szCs w:val="24"/>
              </w:rPr>
            </w:pPr>
            <w:r w:rsidRPr="002C011B">
              <w:rPr>
                <w:rStyle w:val="Strong"/>
                <w:rFonts w:asciiTheme="minorHAnsi" w:hAnsiTheme="minorHAnsi" w:cstheme="minorHAnsi"/>
                <w:szCs w:val="24"/>
              </w:rPr>
              <w:t>7) Other…</w:t>
            </w:r>
          </w:p>
        </w:tc>
        <w:tc>
          <w:tcPr>
            <w:tcW w:w="899" w:type="pct"/>
            <w:tcBorders>
              <w:top w:val="single" w:sz="4" w:space="0" w:color="808080"/>
              <w:left w:val="single" w:sz="4" w:space="0" w:color="808080"/>
              <w:bottom w:val="single" w:sz="4" w:space="0" w:color="808080"/>
              <w:right w:val="single" w:sz="4" w:space="0" w:color="808080"/>
            </w:tcBorders>
          </w:tcPr>
          <w:p w:rsidR="00EF71BB" w:rsidRPr="002C011B" w:rsidRDefault="00EF71BB" w:rsidP="00D0301D">
            <w:pPr>
              <w:tabs>
                <w:tab w:val="left" w:pos="1260"/>
              </w:tabs>
              <w:ind w:right="-334"/>
              <w:jc w:val="left"/>
              <w:rPr>
                <w:rFonts w:asciiTheme="minorHAnsi" w:hAnsiTheme="minorHAnsi" w:cstheme="minorHAnsi"/>
                <w:color w:val="000000" w:themeColor="text1"/>
                <w:sz w:val="20"/>
              </w:rPr>
            </w:pPr>
          </w:p>
        </w:tc>
      </w:tr>
    </w:tbl>
    <w:p w:rsidR="00EF71BB" w:rsidRPr="002C011B" w:rsidRDefault="00EF71BB" w:rsidP="00EF71BB">
      <w:pPr>
        <w:rPr>
          <w:rFonts w:asciiTheme="minorHAnsi" w:hAnsiTheme="minorHAnsi" w:cstheme="minorHAnsi"/>
          <w:sz w:val="20"/>
        </w:rPr>
      </w:pPr>
    </w:p>
    <w:p w:rsidR="00EF71BB" w:rsidRPr="002C011B" w:rsidRDefault="00EF71BB" w:rsidP="00EF71BB">
      <w:pPr>
        <w:rPr>
          <w:rFonts w:asciiTheme="minorHAnsi" w:hAnsiTheme="minorHAnsi" w:cstheme="minorHAnsi"/>
          <w:sz w:val="20"/>
        </w:rPr>
      </w:pPr>
      <w:r w:rsidRPr="002C011B">
        <w:rPr>
          <w:rFonts w:asciiTheme="minorHAnsi" w:hAnsiTheme="minorHAnsi" w:cstheme="minorHAnsi"/>
          <w:sz w:val="20"/>
        </w:rPr>
        <w:t>Based on the answers to the checklist, the conclusion is that:</w:t>
      </w:r>
    </w:p>
    <w:p w:rsidR="00EF71BB" w:rsidRPr="002C011B" w:rsidRDefault="00EF71BB" w:rsidP="00EF71BB">
      <w:pPr>
        <w:ind w:left="720"/>
        <w:jc w:val="left"/>
        <w:rPr>
          <w:rFonts w:asciiTheme="minorHAnsi" w:hAnsiTheme="minorHAnsi" w:cstheme="minorHAnsi"/>
          <w:sz w:val="20"/>
        </w:rPr>
      </w:pPr>
      <w:r w:rsidRPr="002C011B">
        <w:rPr>
          <w:rFonts w:asciiTheme="minorHAnsi" w:hAnsiTheme="minorHAnsi" w:cstheme="minorHAnsi"/>
          <w:sz w:val="20"/>
        </w:rPr>
        <w:t xml:space="preserve">1) the system/application foresees to process personal data </w:t>
      </w:r>
      <w:r w:rsidRPr="002C011B">
        <w:rPr>
          <w:rFonts w:asciiTheme="minorHAnsi" w:hAnsiTheme="minorHAnsi" w:cstheme="minorHAnsi"/>
          <w:sz w:val="20"/>
        </w:rPr>
        <w:tab/>
      </w:r>
      <w:r w:rsidRPr="002C011B">
        <w:rPr>
          <w:rFonts w:asciiTheme="minorHAnsi" w:hAnsiTheme="minorHAnsi" w:cstheme="minorHAnsi"/>
          <w:sz w:val="20"/>
        </w:rPr>
        <w:tab/>
      </w:r>
      <w:r w:rsidRPr="002C011B">
        <w:rPr>
          <w:rFonts w:asciiTheme="minorHAnsi" w:hAnsiTheme="minorHAnsi" w:cstheme="minorHAnsi"/>
          <w:sz w:val="20"/>
        </w:rPr>
        <w:sym w:font="Wingdings" w:char="F071"/>
      </w:r>
    </w:p>
    <w:p w:rsidR="00EF71BB" w:rsidRPr="002C011B" w:rsidRDefault="00EF71BB" w:rsidP="00EF71BB">
      <w:pPr>
        <w:ind w:left="720"/>
        <w:jc w:val="left"/>
        <w:rPr>
          <w:rFonts w:asciiTheme="minorHAnsi" w:hAnsiTheme="minorHAnsi" w:cstheme="minorHAnsi"/>
          <w:sz w:val="20"/>
        </w:rPr>
      </w:pPr>
      <w:r w:rsidRPr="002C011B">
        <w:rPr>
          <w:rFonts w:asciiTheme="minorHAnsi" w:hAnsiTheme="minorHAnsi" w:cstheme="minorHAnsi"/>
          <w:sz w:val="20"/>
        </w:rPr>
        <w:t>2) the system/application does not process personal data</w:t>
      </w:r>
      <w:r w:rsidRPr="002C011B">
        <w:rPr>
          <w:rFonts w:asciiTheme="minorHAnsi" w:hAnsiTheme="minorHAnsi" w:cstheme="minorHAnsi"/>
          <w:sz w:val="20"/>
        </w:rPr>
        <w:tab/>
      </w:r>
      <w:r w:rsidRPr="002C011B">
        <w:rPr>
          <w:rFonts w:asciiTheme="minorHAnsi" w:hAnsiTheme="minorHAnsi" w:cstheme="minorHAnsi"/>
          <w:sz w:val="20"/>
        </w:rPr>
        <w:tab/>
      </w:r>
      <w:r w:rsidR="007E4A43">
        <w:rPr>
          <w:rFonts w:asciiTheme="minorHAnsi" w:hAnsiTheme="minorHAnsi" w:cstheme="minorHAnsi"/>
          <w:sz w:val="20"/>
        </w:rPr>
        <w:sym w:font="Wingdings" w:char="F078"/>
      </w:r>
    </w:p>
    <w:p w:rsidR="008C4308" w:rsidRPr="002C011B" w:rsidRDefault="008C4308" w:rsidP="00EF71BB">
      <w:pPr>
        <w:pStyle w:val="infoblue1"/>
        <w:ind w:left="0"/>
        <w:jc w:val="both"/>
        <w:rPr>
          <w:rFonts w:asciiTheme="minorHAnsi" w:hAnsiTheme="minorHAnsi" w:cstheme="minorHAnsi"/>
          <w:color w:val="1B6FB5"/>
          <w:sz w:val="20"/>
          <w:szCs w:val="18"/>
          <w:lang w:val="en-GB"/>
        </w:rPr>
      </w:pPr>
    </w:p>
    <w:p w:rsidR="001577E3" w:rsidRPr="002C011B" w:rsidRDefault="001577E3" w:rsidP="001577E3">
      <w:pPr>
        <w:pStyle w:val="Heading1"/>
      </w:pPr>
      <w:bookmarkStart w:id="674" w:name="_Toc524357039"/>
      <w:r w:rsidRPr="002C011B">
        <w:t>Architecture Overview</w:t>
      </w:r>
      <w:bookmarkEnd w:id="647"/>
      <w:bookmarkEnd w:id="674"/>
    </w:p>
    <w:p w:rsidR="001577E3" w:rsidRPr="002C011B" w:rsidRDefault="001577E3" w:rsidP="001577E3">
      <w:pPr>
        <w:pStyle w:val="Heading2"/>
      </w:pPr>
      <w:bookmarkStart w:id="675" w:name="_Toc524357040"/>
      <w:r w:rsidRPr="002C011B">
        <w:t>Architectural Goals</w:t>
      </w:r>
      <w:bookmarkEnd w:id="675"/>
    </w:p>
    <w:p w:rsidR="009057B5" w:rsidRPr="009057B5" w:rsidRDefault="009057B5" w:rsidP="009057B5">
      <w:pPr>
        <w:widowControl w:val="0"/>
        <w:spacing w:after="0" w:line="200" w:lineRule="atLeast"/>
        <w:jc w:val="left"/>
        <w:rPr>
          <w:rFonts w:asciiTheme="minorHAnsi" w:eastAsia="SimSun" w:hAnsiTheme="minorHAnsi" w:cstheme="minorHAnsi"/>
          <w:iCs/>
          <w:sz w:val="20"/>
          <w:lang w:eastAsia="zh-CN"/>
        </w:rPr>
      </w:pPr>
      <w:r w:rsidRPr="009057B5">
        <w:rPr>
          <w:rFonts w:asciiTheme="minorHAnsi" w:eastAsia="SimSun" w:hAnsiTheme="minorHAnsi" w:cstheme="minorHAnsi"/>
          <w:iCs/>
          <w:sz w:val="20"/>
          <w:lang w:eastAsia="zh-CN"/>
        </w:rPr>
        <w:t xml:space="preserve">The main goal and long-term vision for the system is therefore to provide </w:t>
      </w:r>
    </w:p>
    <w:p w:rsidR="009057B5" w:rsidRPr="009057B5" w:rsidRDefault="009057B5" w:rsidP="00863AD6">
      <w:pPr>
        <w:widowControl w:val="0"/>
        <w:numPr>
          <w:ilvl w:val="0"/>
          <w:numId w:val="30"/>
        </w:numPr>
        <w:tabs>
          <w:tab w:val="clear" w:pos="360"/>
          <w:tab w:val="num" w:pos="720"/>
        </w:tabs>
        <w:spacing w:after="0" w:line="200" w:lineRule="atLeast"/>
        <w:ind w:left="720"/>
        <w:jc w:val="left"/>
        <w:rPr>
          <w:rFonts w:asciiTheme="minorHAnsi" w:eastAsia="SimSun" w:hAnsiTheme="minorHAnsi" w:cstheme="minorHAnsi"/>
          <w:iCs/>
          <w:sz w:val="20"/>
          <w:lang w:eastAsia="zh-CN"/>
        </w:rPr>
      </w:pPr>
      <w:r w:rsidRPr="009057B5">
        <w:rPr>
          <w:rFonts w:asciiTheme="minorHAnsi" w:eastAsia="SimSun" w:hAnsiTheme="minorHAnsi" w:cstheme="minorHAnsi"/>
          <w:iCs/>
          <w:sz w:val="20"/>
          <w:lang w:eastAsia="zh-CN"/>
        </w:rPr>
        <w:t xml:space="preserve">on a </w:t>
      </w:r>
      <w:r w:rsidRPr="009057B5">
        <w:rPr>
          <w:rFonts w:asciiTheme="minorHAnsi" w:eastAsia="SimSun" w:hAnsiTheme="minorHAnsi" w:cstheme="minorHAnsi"/>
          <w:i/>
          <w:iCs/>
          <w:sz w:val="20"/>
          <w:lang w:eastAsia="zh-CN"/>
        </w:rPr>
        <w:t>single website</w:t>
      </w:r>
    </w:p>
    <w:p w:rsidR="009057B5" w:rsidRPr="009057B5" w:rsidRDefault="009057B5" w:rsidP="00863AD6">
      <w:pPr>
        <w:widowControl w:val="0"/>
        <w:numPr>
          <w:ilvl w:val="0"/>
          <w:numId w:val="30"/>
        </w:numPr>
        <w:tabs>
          <w:tab w:val="clear" w:pos="360"/>
          <w:tab w:val="num" w:pos="720"/>
        </w:tabs>
        <w:spacing w:after="0" w:line="200" w:lineRule="atLeast"/>
        <w:ind w:left="720"/>
        <w:jc w:val="left"/>
        <w:rPr>
          <w:rFonts w:asciiTheme="minorHAnsi" w:eastAsia="SimSun" w:hAnsiTheme="minorHAnsi" w:cstheme="minorHAnsi"/>
          <w:iCs/>
          <w:sz w:val="20"/>
          <w:lang w:eastAsia="zh-CN"/>
        </w:rPr>
      </w:pPr>
      <w:r w:rsidRPr="009057B5">
        <w:rPr>
          <w:rFonts w:asciiTheme="minorHAnsi" w:eastAsia="SimSun" w:hAnsiTheme="minorHAnsi" w:cstheme="minorHAnsi"/>
          <w:i/>
          <w:iCs/>
          <w:sz w:val="20"/>
          <w:lang w:eastAsia="zh-CN"/>
        </w:rPr>
        <w:t>better forest data and statistics</w:t>
      </w:r>
      <w:r w:rsidRPr="009057B5">
        <w:rPr>
          <w:rFonts w:asciiTheme="minorHAnsi" w:eastAsia="SimSun" w:hAnsiTheme="minorHAnsi" w:cstheme="minorHAnsi"/>
          <w:iCs/>
          <w:sz w:val="20"/>
          <w:lang w:eastAsia="zh-CN"/>
        </w:rPr>
        <w:t xml:space="preserve"> compared to what is currently on the market,</w:t>
      </w:r>
    </w:p>
    <w:p w:rsidR="009057B5" w:rsidRPr="009057B5" w:rsidRDefault="009057B5" w:rsidP="00863AD6">
      <w:pPr>
        <w:widowControl w:val="0"/>
        <w:numPr>
          <w:ilvl w:val="0"/>
          <w:numId w:val="30"/>
        </w:numPr>
        <w:tabs>
          <w:tab w:val="clear" w:pos="360"/>
          <w:tab w:val="num" w:pos="720"/>
        </w:tabs>
        <w:spacing w:after="0" w:line="200" w:lineRule="atLeast"/>
        <w:ind w:left="720"/>
        <w:jc w:val="left"/>
        <w:rPr>
          <w:rFonts w:asciiTheme="minorHAnsi" w:eastAsia="SimSun" w:hAnsiTheme="minorHAnsi" w:cstheme="minorHAnsi"/>
          <w:iCs/>
          <w:sz w:val="20"/>
          <w:lang w:eastAsia="zh-CN"/>
        </w:rPr>
      </w:pPr>
      <w:r w:rsidRPr="009057B5">
        <w:rPr>
          <w:rFonts w:asciiTheme="minorHAnsi" w:eastAsia="SimSun" w:hAnsiTheme="minorHAnsi" w:cstheme="minorHAnsi"/>
          <w:iCs/>
          <w:sz w:val="20"/>
          <w:lang w:eastAsia="zh-CN"/>
        </w:rPr>
        <w:t xml:space="preserve">offering through a </w:t>
      </w:r>
      <w:r w:rsidRPr="009057B5">
        <w:rPr>
          <w:rFonts w:asciiTheme="minorHAnsi" w:eastAsia="SimSun" w:hAnsiTheme="minorHAnsi" w:cstheme="minorHAnsi"/>
          <w:i/>
          <w:iCs/>
          <w:sz w:val="20"/>
          <w:lang w:eastAsia="zh-CN"/>
        </w:rPr>
        <w:t>user-friendly interface</w:t>
      </w:r>
      <w:r w:rsidRPr="009057B5">
        <w:rPr>
          <w:rFonts w:asciiTheme="minorHAnsi" w:eastAsia="SimSun" w:hAnsiTheme="minorHAnsi" w:cstheme="minorHAnsi"/>
          <w:iCs/>
          <w:sz w:val="20"/>
          <w:lang w:eastAsia="zh-CN"/>
        </w:rPr>
        <w:t xml:space="preserve"> a </w:t>
      </w:r>
      <w:r w:rsidRPr="009057B5">
        <w:rPr>
          <w:rFonts w:asciiTheme="minorHAnsi" w:eastAsia="SimSun" w:hAnsiTheme="minorHAnsi" w:cstheme="minorHAnsi"/>
          <w:i/>
          <w:iCs/>
          <w:sz w:val="20"/>
          <w:lang w:eastAsia="zh-CN"/>
        </w:rPr>
        <w:t>consistent line of generic products</w:t>
      </w:r>
      <w:r w:rsidRPr="009057B5">
        <w:rPr>
          <w:rFonts w:asciiTheme="minorHAnsi" w:eastAsia="SimSun" w:hAnsiTheme="minorHAnsi" w:cstheme="minorHAnsi"/>
          <w:iCs/>
          <w:sz w:val="20"/>
          <w:lang w:eastAsia="zh-CN"/>
        </w:rPr>
        <w:t xml:space="preserve"> and </w:t>
      </w:r>
      <w:r w:rsidRPr="009057B5">
        <w:rPr>
          <w:rFonts w:asciiTheme="minorHAnsi" w:eastAsia="SimSun" w:hAnsiTheme="minorHAnsi" w:cstheme="minorHAnsi"/>
          <w:i/>
          <w:iCs/>
          <w:sz w:val="20"/>
          <w:lang w:eastAsia="zh-CN"/>
        </w:rPr>
        <w:t>customisable output formats</w:t>
      </w:r>
      <w:r w:rsidRPr="009057B5">
        <w:rPr>
          <w:rFonts w:asciiTheme="minorHAnsi" w:eastAsia="SimSun" w:hAnsiTheme="minorHAnsi" w:cstheme="minorHAnsi"/>
          <w:iCs/>
          <w:sz w:val="20"/>
          <w:lang w:eastAsia="zh-CN"/>
        </w:rPr>
        <w:t>,</w:t>
      </w:r>
    </w:p>
    <w:p w:rsidR="009057B5" w:rsidRPr="009057B5" w:rsidRDefault="009057B5" w:rsidP="00863AD6">
      <w:pPr>
        <w:widowControl w:val="0"/>
        <w:numPr>
          <w:ilvl w:val="0"/>
          <w:numId w:val="30"/>
        </w:numPr>
        <w:tabs>
          <w:tab w:val="clear" w:pos="360"/>
          <w:tab w:val="num" w:pos="720"/>
        </w:tabs>
        <w:spacing w:after="0" w:line="200" w:lineRule="atLeast"/>
        <w:ind w:left="720"/>
        <w:jc w:val="left"/>
        <w:rPr>
          <w:rFonts w:asciiTheme="minorHAnsi" w:eastAsia="SimSun" w:hAnsiTheme="minorHAnsi" w:cstheme="minorHAnsi"/>
          <w:iCs/>
          <w:sz w:val="20"/>
          <w:lang w:eastAsia="zh-CN"/>
        </w:rPr>
      </w:pPr>
      <w:r w:rsidRPr="009057B5">
        <w:rPr>
          <w:rFonts w:asciiTheme="minorHAnsi" w:eastAsia="SimSun" w:hAnsiTheme="minorHAnsi" w:cstheme="minorHAnsi"/>
          <w:iCs/>
          <w:sz w:val="20"/>
          <w:lang w:eastAsia="zh-CN"/>
        </w:rPr>
        <w:t xml:space="preserve">addressing all </w:t>
      </w:r>
      <w:r w:rsidRPr="009057B5">
        <w:rPr>
          <w:rFonts w:asciiTheme="minorHAnsi" w:eastAsia="SimSun" w:hAnsiTheme="minorHAnsi" w:cstheme="minorHAnsi"/>
          <w:i/>
          <w:iCs/>
          <w:sz w:val="20"/>
          <w:lang w:eastAsia="zh-CN"/>
        </w:rPr>
        <w:t>aspects and parameters</w:t>
      </w:r>
      <w:r w:rsidRPr="009057B5">
        <w:rPr>
          <w:rFonts w:asciiTheme="minorHAnsi" w:eastAsia="SimSun" w:hAnsiTheme="minorHAnsi" w:cstheme="minorHAnsi"/>
          <w:iCs/>
          <w:sz w:val="20"/>
          <w:lang w:eastAsia="zh-CN"/>
        </w:rPr>
        <w:t xml:space="preserve"> needed to reflect the </w:t>
      </w:r>
      <w:r w:rsidRPr="009057B5">
        <w:rPr>
          <w:rFonts w:asciiTheme="minorHAnsi" w:eastAsia="SimSun" w:hAnsiTheme="minorHAnsi" w:cstheme="minorHAnsi"/>
          <w:i/>
          <w:iCs/>
          <w:sz w:val="20"/>
          <w:lang w:eastAsia="zh-CN"/>
        </w:rPr>
        <w:t xml:space="preserve">holistic understanding of forest </w:t>
      </w:r>
      <w:r w:rsidRPr="009057B5">
        <w:rPr>
          <w:rFonts w:asciiTheme="minorHAnsi" w:eastAsia="SimSun" w:hAnsiTheme="minorHAnsi" w:cstheme="minorHAnsi"/>
          <w:i/>
          <w:iCs/>
          <w:sz w:val="20"/>
          <w:lang w:eastAsia="zh-CN"/>
        </w:rPr>
        <w:lastRenderedPageBreak/>
        <w:t>ecosystems and management</w:t>
      </w:r>
      <w:r w:rsidRPr="009057B5">
        <w:rPr>
          <w:rFonts w:asciiTheme="minorHAnsi" w:eastAsia="SimSun" w:hAnsiTheme="minorHAnsi" w:cstheme="minorHAnsi"/>
          <w:iCs/>
          <w:sz w:val="20"/>
          <w:lang w:eastAsia="zh-CN"/>
        </w:rPr>
        <w:t xml:space="preserve"> advocated in the EU Forest Strategy</w:t>
      </w:r>
    </w:p>
    <w:p w:rsidR="001577E3" w:rsidRPr="009057B5" w:rsidRDefault="009057B5" w:rsidP="009057B5">
      <w:pPr>
        <w:widowControl w:val="0"/>
        <w:spacing w:after="0" w:line="200" w:lineRule="atLeast"/>
        <w:jc w:val="left"/>
        <w:rPr>
          <w:rFonts w:asciiTheme="minorHAnsi" w:eastAsia="SimSun" w:hAnsiTheme="minorHAnsi" w:cstheme="minorHAnsi"/>
          <w:iCs/>
          <w:sz w:val="20"/>
          <w:lang w:eastAsia="zh-CN"/>
        </w:rPr>
      </w:pPr>
      <w:r w:rsidRPr="009057B5">
        <w:rPr>
          <w:rFonts w:asciiTheme="minorHAnsi" w:eastAsia="SimSun" w:hAnsiTheme="minorHAnsi" w:cstheme="minorHAnsi"/>
          <w:iCs/>
          <w:sz w:val="20"/>
          <w:lang w:eastAsia="zh-CN"/>
        </w:rPr>
        <w:t xml:space="preserve">to serve the </w:t>
      </w:r>
      <w:r w:rsidRPr="009057B5">
        <w:rPr>
          <w:rFonts w:asciiTheme="minorHAnsi" w:eastAsia="SimSun" w:hAnsiTheme="minorHAnsi" w:cstheme="minorHAnsi"/>
          <w:i/>
          <w:iCs/>
          <w:sz w:val="20"/>
          <w:lang w:eastAsia="zh-CN"/>
        </w:rPr>
        <w:t>user needs</w:t>
      </w:r>
      <w:r w:rsidRPr="009057B5">
        <w:rPr>
          <w:rFonts w:asciiTheme="minorHAnsi" w:eastAsia="SimSun" w:hAnsiTheme="minorHAnsi" w:cstheme="minorHAnsi"/>
          <w:iCs/>
          <w:sz w:val="20"/>
          <w:lang w:eastAsia="zh-CN"/>
        </w:rPr>
        <w:t xml:space="preserve"> and support the </w:t>
      </w:r>
      <w:r w:rsidRPr="009057B5">
        <w:rPr>
          <w:rFonts w:asciiTheme="minorHAnsi" w:eastAsia="SimSun" w:hAnsiTheme="minorHAnsi" w:cstheme="minorHAnsi"/>
          <w:i/>
          <w:iCs/>
          <w:sz w:val="20"/>
          <w:lang w:eastAsia="zh-CN"/>
        </w:rPr>
        <w:t>objectives</w:t>
      </w:r>
      <w:r w:rsidRPr="009057B5">
        <w:rPr>
          <w:rFonts w:asciiTheme="minorHAnsi" w:eastAsia="SimSun" w:hAnsiTheme="minorHAnsi" w:cstheme="minorHAnsi"/>
          <w:iCs/>
          <w:sz w:val="20"/>
          <w:lang w:eastAsia="zh-CN"/>
        </w:rPr>
        <w:t xml:space="preserve"> outlined later on.</w:t>
      </w:r>
    </w:p>
    <w:p w:rsidR="009057B5" w:rsidRPr="00CF7D80" w:rsidRDefault="00795E1D" w:rsidP="001577E3">
      <w:pPr>
        <w:widowControl w:val="0"/>
        <w:spacing w:after="0" w:line="200" w:lineRule="atLeast"/>
        <w:jc w:val="left"/>
        <w:rPr>
          <w:rFonts w:ascii="Calibri" w:eastAsia="Calibri" w:hAnsi="Calibri"/>
          <w:sz w:val="20"/>
          <w:lang w:eastAsia="en-GB"/>
        </w:rPr>
      </w:pPr>
      <w:r w:rsidRPr="00CF7D80">
        <w:rPr>
          <w:rFonts w:ascii="Calibri" w:eastAsia="Calibri" w:hAnsi="Calibri"/>
          <w:sz w:val="20"/>
          <w:lang w:eastAsia="en-GB"/>
        </w:rPr>
        <w:t>T</w:t>
      </w:r>
      <w:r w:rsidRPr="00CF7D80">
        <w:rPr>
          <w:rFonts w:ascii="Calibri" w:eastAsia="Calibri" w:hAnsi="Calibri"/>
          <w:i/>
          <w:sz w:val="20"/>
          <w:lang w:eastAsia="en-GB"/>
        </w:rPr>
        <w:t xml:space="preserve">echnically, </w:t>
      </w:r>
      <w:r w:rsidRPr="00CF7D80">
        <w:rPr>
          <w:rFonts w:ascii="Calibri" w:eastAsia="Calibri" w:hAnsi="Calibri"/>
          <w:sz w:val="20"/>
          <w:lang w:eastAsia="en-GB"/>
        </w:rPr>
        <w:t>FISE therefore be capable of creating a coherent piece of information from different data sources, even if this requires tapping into a variety of underlying data centres and platforms such as C</w:t>
      </w:r>
      <w:r w:rsidR="00355830">
        <w:rPr>
          <w:rFonts w:ascii="Calibri" w:eastAsia="Calibri" w:hAnsi="Calibri"/>
          <w:sz w:val="20"/>
          <w:lang w:eastAsia="en-GB"/>
        </w:rPr>
        <w:t>limate</w:t>
      </w:r>
      <w:r w:rsidRPr="00CF7D80">
        <w:rPr>
          <w:rFonts w:ascii="Calibri" w:eastAsia="Calibri" w:hAnsi="Calibri"/>
          <w:sz w:val="20"/>
          <w:lang w:eastAsia="en-GB"/>
        </w:rPr>
        <w:t>-ADAPT, WISE, BISE, COPERNICUS, the Article 12 and 17 assessments (Nature Directives), or the planned LULUCF registry.</w:t>
      </w:r>
    </w:p>
    <w:p w:rsidR="00795E1D" w:rsidRDefault="00795E1D" w:rsidP="001577E3">
      <w:pPr>
        <w:widowControl w:val="0"/>
        <w:spacing w:after="0" w:line="200" w:lineRule="atLeast"/>
        <w:jc w:val="left"/>
        <w:rPr>
          <w:rFonts w:asciiTheme="minorHAnsi" w:eastAsia="SimSun" w:hAnsiTheme="minorHAnsi" w:cstheme="minorHAnsi"/>
          <w:iCs/>
          <w:color w:val="1B6FB5"/>
          <w:sz w:val="20"/>
          <w:lang w:eastAsia="zh-CN"/>
        </w:rPr>
      </w:pPr>
    </w:p>
    <w:p w:rsidR="00795E1D" w:rsidRPr="00CF7D80" w:rsidRDefault="00795E1D" w:rsidP="00795E1D">
      <w:pPr>
        <w:widowControl w:val="0"/>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 xml:space="preserve">The FISE infrastructure is owned by the EEA and will have the following EEA </w:t>
      </w:r>
      <w:r w:rsidRPr="00CF7D80">
        <w:rPr>
          <w:rFonts w:asciiTheme="minorHAnsi" w:eastAsia="SimSun" w:hAnsiTheme="minorHAnsi" w:cstheme="minorHAnsi"/>
          <w:iCs/>
          <w:sz w:val="20"/>
          <w:u w:val="single"/>
          <w:lang w:eastAsia="zh-CN"/>
        </w:rPr>
        <w:t>infrastructure:</w:t>
      </w:r>
    </w:p>
    <w:p w:rsidR="00795E1D" w:rsidRPr="00CF7D80" w:rsidRDefault="00795E1D" w:rsidP="00863AD6">
      <w:pPr>
        <w:widowControl w:val="0"/>
        <w:numPr>
          <w:ilvl w:val="0"/>
          <w:numId w:val="31"/>
        </w:numPr>
        <w:spacing w:after="0" w:line="200" w:lineRule="atLeast"/>
        <w:jc w:val="left"/>
        <w:rPr>
          <w:rFonts w:asciiTheme="minorHAnsi" w:eastAsia="SimSun" w:hAnsiTheme="minorHAnsi" w:cstheme="minorHAnsi"/>
          <w:iCs/>
          <w:sz w:val="20"/>
          <w:lang w:eastAsia="zh-CN"/>
        </w:rPr>
      </w:pPr>
      <w:proofErr w:type="gramStart"/>
      <w:r w:rsidRPr="00CF7D80">
        <w:rPr>
          <w:rFonts w:asciiTheme="minorHAnsi" w:eastAsia="SimSun" w:hAnsiTheme="minorHAnsi" w:cstheme="minorHAnsi"/>
          <w:iCs/>
          <w:sz w:val="20"/>
          <w:lang w:eastAsia="zh-CN"/>
        </w:rPr>
        <w:t>CMS :</w:t>
      </w:r>
      <w:proofErr w:type="gramEnd"/>
      <w:r w:rsidRPr="00CF7D80">
        <w:rPr>
          <w:rFonts w:asciiTheme="minorHAnsi" w:eastAsia="SimSun" w:hAnsiTheme="minorHAnsi" w:cstheme="minorHAnsi"/>
          <w:iCs/>
          <w:sz w:val="20"/>
          <w:lang w:eastAsia="zh-CN"/>
        </w:rPr>
        <w:t xml:space="preserve"> </w:t>
      </w:r>
      <w:proofErr w:type="spellStart"/>
      <w:r w:rsidRPr="00CF7D80">
        <w:rPr>
          <w:rFonts w:asciiTheme="minorHAnsi" w:eastAsia="SimSun" w:hAnsiTheme="minorHAnsi" w:cstheme="minorHAnsi"/>
          <w:iCs/>
          <w:sz w:val="20"/>
          <w:lang w:eastAsia="zh-CN"/>
        </w:rPr>
        <w:t>Plone</w:t>
      </w:r>
      <w:proofErr w:type="spellEnd"/>
      <w:r w:rsidRPr="00CF7D80">
        <w:rPr>
          <w:rFonts w:asciiTheme="minorHAnsi" w:eastAsia="SimSun" w:hAnsiTheme="minorHAnsi" w:cstheme="minorHAnsi"/>
          <w:iCs/>
          <w:sz w:val="20"/>
          <w:lang w:eastAsia="zh-CN"/>
        </w:rPr>
        <w:t xml:space="preserve"> 4.3.7</w:t>
      </w:r>
    </w:p>
    <w:p w:rsidR="00795E1D" w:rsidRPr="00CF7D80" w:rsidRDefault="00795E1D" w:rsidP="00863AD6">
      <w:pPr>
        <w:widowControl w:val="0"/>
        <w:numPr>
          <w:ilvl w:val="0"/>
          <w:numId w:val="31"/>
        </w:numPr>
        <w:spacing w:after="0" w:line="200" w:lineRule="atLeast"/>
        <w:jc w:val="left"/>
        <w:rPr>
          <w:rFonts w:asciiTheme="minorHAnsi" w:eastAsia="SimSun" w:hAnsiTheme="minorHAnsi" w:cstheme="minorHAnsi"/>
          <w:iCs/>
          <w:sz w:val="20"/>
          <w:lang w:eastAsia="zh-CN"/>
        </w:rPr>
      </w:pPr>
      <w:proofErr w:type="gramStart"/>
      <w:r w:rsidRPr="00CF7D80">
        <w:rPr>
          <w:rFonts w:asciiTheme="minorHAnsi" w:eastAsia="SimSun" w:hAnsiTheme="minorHAnsi" w:cstheme="minorHAnsi"/>
          <w:iCs/>
          <w:sz w:val="20"/>
          <w:lang w:eastAsia="zh-CN"/>
        </w:rPr>
        <w:t>Database :</w:t>
      </w:r>
      <w:proofErr w:type="gramEnd"/>
      <w:r w:rsidRPr="00CF7D80">
        <w:rPr>
          <w:rFonts w:asciiTheme="minorHAnsi" w:eastAsia="SimSun" w:hAnsiTheme="minorHAnsi" w:cstheme="minorHAnsi"/>
          <w:iCs/>
          <w:sz w:val="20"/>
          <w:lang w:eastAsia="zh-CN"/>
        </w:rPr>
        <w:t xml:space="preserve"> ZODB 2.13</w:t>
      </w:r>
    </w:p>
    <w:p w:rsidR="00795E1D" w:rsidRPr="00CF7D80" w:rsidRDefault="00795E1D" w:rsidP="00863AD6">
      <w:pPr>
        <w:widowControl w:val="0"/>
        <w:numPr>
          <w:ilvl w:val="0"/>
          <w:numId w:val="31"/>
        </w:numPr>
        <w:spacing w:after="0" w:line="200" w:lineRule="atLeast"/>
        <w:jc w:val="left"/>
        <w:rPr>
          <w:rFonts w:asciiTheme="minorHAnsi" w:eastAsia="SimSun" w:hAnsiTheme="minorHAnsi" w:cstheme="minorHAnsi"/>
          <w:iCs/>
          <w:sz w:val="20"/>
          <w:lang w:eastAsia="zh-CN"/>
        </w:rPr>
      </w:pPr>
      <w:proofErr w:type="gramStart"/>
      <w:r w:rsidRPr="00CF7D80">
        <w:rPr>
          <w:rFonts w:asciiTheme="minorHAnsi" w:eastAsia="SimSun" w:hAnsiTheme="minorHAnsi" w:cstheme="minorHAnsi"/>
          <w:iCs/>
          <w:sz w:val="20"/>
          <w:lang w:eastAsia="zh-CN"/>
        </w:rPr>
        <w:t>Maps :</w:t>
      </w:r>
      <w:proofErr w:type="gramEnd"/>
      <w:r w:rsidRPr="00CF7D80">
        <w:rPr>
          <w:rFonts w:asciiTheme="minorHAnsi" w:eastAsia="SimSun" w:hAnsiTheme="minorHAnsi" w:cstheme="minorHAnsi"/>
          <w:iCs/>
          <w:sz w:val="20"/>
          <w:lang w:eastAsia="zh-CN"/>
        </w:rPr>
        <w:t xml:space="preserve"> ArcGIS via EEA web map server</w:t>
      </w:r>
    </w:p>
    <w:p w:rsidR="00795E1D" w:rsidRPr="00CF7D80" w:rsidRDefault="00795E1D" w:rsidP="00863AD6">
      <w:pPr>
        <w:widowControl w:val="0"/>
        <w:numPr>
          <w:ilvl w:val="0"/>
          <w:numId w:val="31"/>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User authentication via EIONET LDAP accounts</w:t>
      </w:r>
    </w:p>
    <w:p w:rsidR="00795E1D" w:rsidRPr="00CF7D80" w:rsidRDefault="00795E1D" w:rsidP="00795E1D">
      <w:pPr>
        <w:widowControl w:val="0"/>
        <w:spacing w:after="0" w:line="200" w:lineRule="atLeast"/>
        <w:jc w:val="left"/>
        <w:rPr>
          <w:rFonts w:asciiTheme="minorHAnsi" w:eastAsia="SimSun" w:hAnsiTheme="minorHAnsi" w:cstheme="minorHAnsi"/>
          <w:iCs/>
          <w:sz w:val="20"/>
          <w:lang w:eastAsia="zh-CN"/>
        </w:rPr>
      </w:pPr>
    </w:p>
    <w:p w:rsidR="00795E1D" w:rsidRPr="00CF7D80" w:rsidRDefault="00795E1D" w:rsidP="00795E1D">
      <w:pPr>
        <w:widowControl w:val="0"/>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 xml:space="preserve">The </w:t>
      </w:r>
      <w:r w:rsidRPr="00CF7D80">
        <w:rPr>
          <w:rFonts w:asciiTheme="minorHAnsi" w:eastAsia="SimSun" w:hAnsiTheme="minorHAnsi" w:cstheme="minorHAnsi"/>
          <w:iCs/>
          <w:sz w:val="20"/>
          <w:u w:val="single"/>
          <w:lang w:eastAsia="zh-CN"/>
        </w:rPr>
        <w:t>content</w:t>
      </w:r>
      <w:r w:rsidRPr="00CF7D80">
        <w:rPr>
          <w:rFonts w:asciiTheme="minorHAnsi" w:eastAsia="SimSun" w:hAnsiTheme="minorHAnsi" w:cstheme="minorHAnsi"/>
          <w:iCs/>
          <w:sz w:val="20"/>
          <w:lang w:eastAsia="zh-CN"/>
        </w:rPr>
        <w:t xml:space="preserve"> will be:</w:t>
      </w:r>
    </w:p>
    <w:p w:rsidR="00795E1D" w:rsidRPr="00CF7D80" w:rsidRDefault="00795E1D" w:rsidP="00863AD6">
      <w:pPr>
        <w:pStyle w:val="ListParagraph"/>
        <w:widowControl w:val="0"/>
        <w:numPr>
          <w:ilvl w:val="0"/>
          <w:numId w:val="25"/>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General and basic information accessed as answers to general questions regarding the state of forests</w:t>
      </w:r>
    </w:p>
    <w:p w:rsidR="00795E1D" w:rsidRPr="00CF7D80" w:rsidRDefault="00795E1D" w:rsidP="00863AD6">
      <w:pPr>
        <w:pStyle w:val="ListParagraph"/>
        <w:widowControl w:val="0"/>
        <w:numPr>
          <w:ilvl w:val="0"/>
          <w:numId w:val="25"/>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Forest topics including health, production, pressures and ecosystem services</w:t>
      </w:r>
    </w:p>
    <w:p w:rsidR="00795E1D" w:rsidRPr="00CF7D80" w:rsidRDefault="00795E1D" w:rsidP="00863AD6">
      <w:pPr>
        <w:pStyle w:val="ListParagraph"/>
        <w:widowControl w:val="0"/>
        <w:numPr>
          <w:ilvl w:val="0"/>
          <w:numId w:val="25"/>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Forest data and maps to be downloaded</w:t>
      </w:r>
    </w:p>
    <w:p w:rsidR="00795E1D" w:rsidRPr="00CF7D80" w:rsidRDefault="00795E1D" w:rsidP="00863AD6">
      <w:pPr>
        <w:pStyle w:val="ListParagraph"/>
        <w:widowControl w:val="0"/>
        <w:numPr>
          <w:ilvl w:val="0"/>
          <w:numId w:val="25"/>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Indicators: indicators sheets / fact sheets</w:t>
      </w:r>
    </w:p>
    <w:p w:rsidR="00795E1D" w:rsidRPr="00CF7D80" w:rsidRDefault="00795E1D" w:rsidP="00863AD6">
      <w:pPr>
        <w:pStyle w:val="ListParagraph"/>
        <w:widowControl w:val="0"/>
        <w:numPr>
          <w:ilvl w:val="0"/>
          <w:numId w:val="25"/>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Interactive tools and resources (apps)</w:t>
      </w:r>
    </w:p>
    <w:p w:rsidR="00795E1D" w:rsidRPr="00795E1D" w:rsidRDefault="00795E1D" w:rsidP="00795E1D">
      <w:pPr>
        <w:widowControl w:val="0"/>
        <w:spacing w:after="0" w:line="200" w:lineRule="atLeast"/>
        <w:jc w:val="left"/>
        <w:rPr>
          <w:rFonts w:asciiTheme="minorHAnsi" w:eastAsia="SimSun" w:hAnsiTheme="minorHAnsi" w:cstheme="minorHAnsi"/>
          <w:iCs/>
          <w:color w:val="1B6FB5"/>
          <w:sz w:val="20"/>
          <w:lang w:eastAsia="zh-CN"/>
        </w:rPr>
      </w:pPr>
    </w:p>
    <w:p w:rsidR="00795E1D" w:rsidRPr="00CF7D80" w:rsidRDefault="00795E1D" w:rsidP="00795E1D">
      <w:pPr>
        <w:widowControl w:val="0"/>
        <w:spacing w:after="0" w:line="200" w:lineRule="atLeast"/>
        <w:jc w:val="left"/>
        <w:rPr>
          <w:rFonts w:asciiTheme="minorHAnsi" w:eastAsia="SimSun" w:hAnsiTheme="minorHAnsi" w:cstheme="minorHAnsi"/>
          <w:iCs/>
          <w:sz w:val="20"/>
          <w:u w:val="single"/>
          <w:lang w:eastAsia="zh-CN"/>
        </w:rPr>
      </w:pPr>
      <w:r w:rsidRPr="00CF7D80">
        <w:rPr>
          <w:rFonts w:asciiTheme="minorHAnsi" w:eastAsia="SimSun" w:hAnsiTheme="minorHAnsi" w:cstheme="minorHAnsi"/>
          <w:iCs/>
          <w:sz w:val="20"/>
          <w:u w:val="single"/>
          <w:lang w:eastAsia="zh-CN"/>
        </w:rPr>
        <w:t>Main Functionalities</w:t>
      </w:r>
    </w:p>
    <w:p w:rsidR="00795E1D" w:rsidRPr="00CF7D80" w:rsidRDefault="00795E1D" w:rsidP="00863AD6">
      <w:pPr>
        <w:pStyle w:val="ListParagraph"/>
        <w:widowControl w:val="0"/>
        <w:numPr>
          <w:ilvl w:val="0"/>
          <w:numId w:val="25"/>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Database search functions</w:t>
      </w:r>
    </w:p>
    <w:p w:rsidR="00795E1D" w:rsidRPr="00CF7D80" w:rsidRDefault="00795E1D" w:rsidP="00863AD6">
      <w:pPr>
        <w:pStyle w:val="ListParagraph"/>
        <w:widowControl w:val="0"/>
        <w:numPr>
          <w:ilvl w:val="0"/>
          <w:numId w:val="25"/>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Map based search functions</w:t>
      </w:r>
    </w:p>
    <w:p w:rsidR="00795E1D" w:rsidRPr="00CF7D80" w:rsidRDefault="00795E1D" w:rsidP="00863AD6">
      <w:pPr>
        <w:pStyle w:val="ListParagraph"/>
        <w:widowControl w:val="0"/>
        <w:numPr>
          <w:ilvl w:val="0"/>
          <w:numId w:val="25"/>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Download</w:t>
      </w:r>
      <w:r w:rsidR="00CF7D80">
        <w:rPr>
          <w:rFonts w:asciiTheme="minorHAnsi" w:eastAsia="SimSun" w:hAnsiTheme="minorHAnsi" w:cstheme="minorHAnsi"/>
          <w:iCs/>
          <w:sz w:val="20"/>
          <w:lang w:eastAsia="zh-CN"/>
        </w:rPr>
        <w:t xml:space="preserve"> of the data</w:t>
      </w:r>
    </w:p>
    <w:p w:rsidR="00795E1D" w:rsidRPr="00CF7D80" w:rsidRDefault="00795E1D" w:rsidP="00863AD6">
      <w:pPr>
        <w:pStyle w:val="ListParagraph"/>
        <w:widowControl w:val="0"/>
        <w:numPr>
          <w:ilvl w:val="0"/>
          <w:numId w:val="25"/>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Viewer – tables, graphs, maps</w:t>
      </w:r>
    </w:p>
    <w:p w:rsidR="00795E1D" w:rsidRDefault="00795E1D" w:rsidP="00795E1D">
      <w:pPr>
        <w:widowControl w:val="0"/>
        <w:spacing w:after="0" w:line="200" w:lineRule="atLeast"/>
        <w:jc w:val="left"/>
        <w:rPr>
          <w:rFonts w:asciiTheme="minorHAnsi" w:eastAsia="SimSun" w:hAnsiTheme="minorHAnsi" w:cstheme="minorHAnsi"/>
          <w:iCs/>
          <w:color w:val="1B6FB5"/>
          <w:sz w:val="20"/>
          <w:lang w:eastAsia="zh-CN"/>
        </w:rPr>
      </w:pPr>
    </w:p>
    <w:p w:rsidR="005356EE" w:rsidRPr="00CF7D80" w:rsidRDefault="005356EE" w:rsidP="005356EE">
      <w:pPr>
        <w:widowControl w:val="0"/>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 xml:space="preserve">Key elements of the EEA architecture for data management are </w:t>
      </w:r>
    </w:p>
    <w:p w:rsidR="005356EE" w:rsidRPr="00CF7D80" w:rsidRDefault="005356EE" w:rsidP="00863AD6">
      <w:pPr>
        <w:widowControl w:val="0"/>
        <w:numPr>
          <w:ilvl w:val="0"/>
          <w:numId w:val="32"/>
        </w:numPr>
        <w:spacing w:after="0" w:line="200" w:lineRule="atLeast"/>
        <w:jc w:val="left"/>
        <w:rPr>
          <w:rFonts w:asciiTheme="minorHAnsi" w:eastAsia="SimSun" w:hAnsiTheme="minorHAnsi" w:cstheme="minorHAnsi"/>
          <w:iCs/>
          <w:sz w:val="20"/>
          <w:lang w:eastAsia="zh-CN"/>
        </w:rPr>
      </w:pPr>
      <w:proofErr w:type="spellStart"/>
      <w:r w:rsidRPr="00CF7D80">
        <w:rPr>
          <w:rFonts w:asciiTheme="minorHAnsi" w:eastAsia="SimSun" w:hAnsiTheme="minorHAnsi" w:cstheme="minorHAnsi"/>
          <w:iCs/>
          <w:sz w:val="20"/>
          <w:lang w:eastAsia="zh-CN"/>
        </w:rPr>
        <w:t>Reportnet</w:t>
      </w:r>
      <w:proofErr w:type="spellEnd"/>
      <w:r w:rsidRPr="00CF7D80">
        <w:rPr>
          <w:rFonts w:asciiTheme="minorHAnsi" w:eastAsia="SimSun" w:hAnsiTheme="minorHAnsi" w:cstheme="minorHAnsi"/>
          <w:iCs/>
          <w:sz w:val="20"/>
          <w:lang w:eastAsia="zh-CN"/>
        </w:rPr>
        <w:t xml:space="preserve"> as the data acquisition system, </w:t>
      </w:r>
    </w:p>
    <w:p w:rsidR="005356EE" w:rsidRPr="00CF7D80" w:rsidRDefault="005356EE" w:rsidP="00863AD6">
      <w:pPr>
        <w:widowControl w:val="0"/>
        <w:numPr>
          <w:ilvl w:val="0"/>
          <w:numId w:val="32"/>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 xml:space="preserve">The common workspace to process national data into European data sets </w:t>
      </w:r>
    </w:p>
    <w:p w:rsidR="005356EE" w:rsidRPr="00CF7D80" w:rsidRDefault="005356EE" w:rsidP="00863AD6">
      <w:pPr>
        <w:widowControl w:val="0"/>
        <w:numPr>
          <w:ilvl w:val="0"/>
          <w:numId w:val="32"/>
        </w:numPr>
        <w:spacing w:after="0" w:line="200" w:lineRule="atLeast"/>
        <w:jc w:val="left"/>
        <w:rPr>
          <w:rFonts w:asciiTheme="minorHAnsi" w:eastAsia="SimSun" w:hAnsiTheme="minorHAnsi" w:cstheme="minorHAnsi"/>
          <w:iCs/>
          <w:sz w:val="20"/>
          <w:lang w:eastAsia="zh-CN"/>
        </w:rPr>
      </w:pPr>
      <w:r w:rsidRPr="00CF7D80">
        <w:rPr>
          <w:rFonts w:asciiTheme="minorHAnsi" w:eastAsia="SimSun" w:hAnsiTheme="minorHAnsi" w:cstheme="minorHAnsi"/>
          <w:iCs/>
          <w:sz w:val="20"/>
          <w:lang w:eastAsia="zh-CN"/>
        </w:rPr>
        <w:t xml:space="preserve">the EEA data warehouse from which data and data related products are been published. </w:t>
      </w:r>
    </w:p>
    <w:p w:rsidR="005356EE" w:rsidRPr="005356EE" w:rsidRDefault="005356EE" w:rsidP="005356EE">
      <w:pPr>
        <w:widowControl w:val="0"/>
        <w:spacing w:after="0" w:line="200" w:lineRule="atLeast"/>
        <w:jc w:val="left"/>
        <w:rPr>
          <w:rFonts w:asciiTheme="minorHAnsi" w:eastAsia="SimSun" w:hAnsiTheme="minorHAnsi" w:cstheme="minorHAnsi"/>
          <w:iCs/>
          <w:color w:val="1B6FB5"/>
          <w:sz w:val="20"/>
          <w:lang w:eastAsia="zh-CN"/>
        </w:rPr>
      </w:pPr>
    </w:p>
    <w:p w:rsidR="00355830" w:rsidRDefault="005356EE" w:rsidP="00355830">
      <w:pPr>
        <w:keepNext/>
        <w:widowControl w:val="0"/>
        <w:spacing w:after="0" w:line="200" w:lineRule="atLeast"/>
        <w:jc w:val="left"/>
      </w:pPr>
      <w:r w:rsidRPr="005356EE">
        <w:rPr>
          <w:rFonts w:asciiTheme="minorHAnsi" w:eastAsia="SimSun" w:hAnsiTheme="minorHAnsi" w:cstheme="minorHAnsi"/>
          <w:iCs/>
          <w:color w:val="1B6FB5"/>
          <w:sz w:val="20"/>
          <w:lang w:eastAsia="zh-CN"/>
        </w:rPr>
        <w:t xml:space="preserve"> </w:t>
      </w:r>
      <w:r w:rsidRPr="005356EE">
        <w:rPr>
          <w:rFonts w:asciiTheme="minorHAnsi" w:eastAsia="SimSun" w:hAnsiTheme="minorHAnsi" w:cstheme="minorHAnsi"/>
          <w:iCs/>
          <w:noProof/>
          <w:color w:val="1B6FB5"/>
          <w:sz w:val="20"/>
          <w:lang w:eastAsia="zh-CN"/>
        </w:rPr>
        <w:drawing>
          <wp:inline distT="0" distB="0" distL="0" distR="0" wp14:anchorId="5F1F35E7" wp14:editId="4B63D395">
            <wp:extent cx="5731510" cy="2985289"/>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985289"/>
                    </a:xfrm>
                    <a:prstGeom prst="rect">
                      <a:avLst/>
                    </a:prstGeom>
                    <a:noFill/>
                    <a:ln>
                      <a:noFill/>
                    </a:ln>
                  </pic:spPr>
                </pic:pic>
              </a:graphicData>
            </a:graphic>
          </wp:inline>
        </w:drawing>
      </w:r>
    </w:p>
    <w:p w:rsidR="005356EE" w:rsidRPr="00355830" w:rsidRDefault="00355830" w:rsidP="00355830">
      <w:pPr>
        <w:pStyle w:val="Caption"/>
        <w:jc w:val="center"/>
        <w:rPr>
          <w:rFonts w:asciiTheme="minorHAnsi" w:eastAsia="SimSun" w:hAnsiTheme="minorHAnsi" w:cstheme="minorHAnsi"/>
          <w:iCs/>
          <w:color w:val="1B6FB5"/>
          <w:sz w:val="20"/>
          <w:lang w:eastAsia="zh-CN"/>
        </w:rPr>
      </w:pPr>
      <w:r w:rsidRPr="00355830">
        <w:rPr>
          <w:rFonts w:asciiTheme="minorHAnsi" w:hAnsiTheme="minorHAnsi" w:cstheme="minorHAnsi"/>
        </w:rPr>
        <w:t xml:space="preserve">Figure </w:t>
      </w:r>
      <w:r w:rsidRPr="00355830">
        <w:rPr>
          <w:rFonts w:asciiTheme="minorHAnsi" w:hAnsiTheme="minorHAnsi" w:cstheme="minorHAnsi"/>
        </w:rPr>
        <w:fldChar w:fldCharType="begin"/>
      </w:r>
      <w:r w:rsidRPr="00355830">
        <w:rPr>
          <w:rFonts w:asciiTheme="minorHAnsi" w:hAnsiTheme="minorHAnsi" w:cstheme="minorHAnsi"/>
        </w:rPr>
        <w:instrText xml:space="preserve"> SEQ Figure \* ARABIC </w:instrText>
      </w:r>
      <w:r w:rsidRPr="00355830">
        <w:rPr>
          <w:rFonts w:asciiTheme="minorHAnsi" w:hAnsiTheme="minorHAnsi" w:cstheme="minorHAnsi"/>
        </w:rPr>
        <w:fldChar w:fldCharType="separate"/>
      </w:r>
      <w:r>
        <w:rPr>
          <w:rFonts w:asciiTheme="minorHAnsi" w:hAnsiTheme="minorHAnsi" w:cstheme="minorHAnsi"/>
          <w:noProof/>
        </w:rPr>
        <w:t>1</w:t>
      </w:r>
      <w:r w:rsidRPr="00355830">
        <w:rPr>
          <w:rFonts w:asciiTheme="minorHAnsi" w:hAnsiTheme="minorHAnsi" w:cstheme="minorHAnsi"/>
        </w:rPr>
        <w:fldChar w:fldCharType="end"/>
      </w:r>
      <w:r w:rsidRPr="00355830">
        <w:rPr>
          <w:rFonts w:asciiTheme="minorHAnsi" w:hAnsiTheme="minorHAnsi" w:cstheme="minorHAnsi"/>
        </w:rPr>
        <w:t xml:space="preserve"> Highlighted architecture components of data/information management at EEA</w:t>
      </w:r>
    </w:p>
    <w:p w:rsidR="005356EE" w:rsidRDefault="005356EE" w:rsidP="005356EE">
      <w:pPr>
        <w:widowControl w:val="0"/>
        <w:spacing w:after="0" w:line="200" w:lineRule="atLeast"/>
        <w:jc w:val="left"/>
        <w:rPr>
          <w:rFonts w:asciiTheme="minorHAnsi" w:eastAsia="SimSun" w:hAnsiTheme="minorHAnsi" w:cstheme="minorHAnsi"/>
          <w:iCs/>
          <w:color w:val="1B6FB5"/>
          <w:sz w:val="20"/>
          <w:lang w:eastAsia="zh-CN"/>
        </w:rPr>
      </w:pPr>
    </w:p>
    <w:p w:rsidR="005356EE" w:rsidRDefault="005356EE" w:rsidP="005356EE">
      <w:pPr>
        <w:widowControl w:val="0"/>
        <w:spacing w:after="0" w:line="200" w:lineRule="atLeast"/>
        <w:jc w:val="left"/>
        <w:rPr>
          <w:rFonts w:ascii="Calibri" w:hAnsi="Calibri" w:cs="Calibri"/>
          <w:color w:val="000000"/>
        </w:rPr>
      </w:pPr>
      <w:r w:rsidRPr="00F15BDF">
        <w:rPr>
          <w:rFonts w:ascii="Calibri" w:hAnsi="Calibri" w:cs="Calibri"/>
          <w:color w:val="000000"/>
        </w:rPr>
        <w:t>Data contributing to indicators are prepared within the indicator management system (IMS). These building blocks are underpinned by a spatial data infrastructure, by the increased use of cloud computing services</w:t>
      </w:r>
      <w:r>
        <w:rPr>
          <w:rFonts w:ascii="Calibri" w:hAnsi="Calibri" w:cs="Calibri"/>
          <w:color w:val="000000"/>
        </w:rPr>
        <w:t>.</w:t>
      </w:r>
    </w:p>
    <w:p w:rsidR="005356EE" w:rsidRDefault="005356EE" w:rsidP="005356EE">
      <w:pPr>
        <w:rPr>
          <w:rFonts w:ascii="Calibri" w:hAnsi="Calibri" w:cs="Calibri"/>
          <w:color w:val="000000"/>
        </w:rPr>
      </w:pPr>
      <w:r w:rsidRPr="00F15BDF">
        <w:rPr>
          <w:rFonts w:ascii="Calibri" w:hAnsi="Calibri" w:cs="Calibri"/>
          <w:color w:val="000000"/>
        </w:rPr>
        <w:t xml:space="preserve">For data publication, EEA uses a limited number of standardised software tools, and publishes own web services as well as information platforms owned by Commission services. </w:t>
      </w:r>
    </w:p>
    <w:p w:rsidR="005356EE" w:rsidRPr="00795E1D" w:rsidRDefault="005356EE" w:rsidP="005356EE">
      <w:pPr>
        <w:widowControl w:val="0"/>
        <w:spacing w:after="0" w:line="200" w:lineRule="atLeast"/>
        <w:jc w:val="left"/>
        <w:rPr>
          <w:rFonts w:asciiTheme="minorHAnsi" w:eastAsia="SimSun" w:hAnsiTheme="minorHAnsi" w:cstheme="minorHAnsi"/>
          <w:iCs/>
          <w:color w:val="1B6FB5"/>
          <w:sz w:val="20"/>
          <w:lang w:eastAsia="zh-CN"/>
        </w:rPr>
      </w:pPr>
      <w:r w:rsidRPr="00F15BDF">
        <w:rPr>
          <w:rFonts w:ascii="Calibri" w:hAnsi="Calibri" w:cs="Calibri"/>
          <w:color w:val="000000"/>
        </w:rPr>
        <w:lastRenderedPageBreak/>
        <w:t xml:space="preserve">EEA currently hosts and maintains an increasing number of thematic websites (e.g. WISE, BISE, </w:t>
      </w:r>
      <w:proofErr w:type="spellStart"/>
      <w:r w:rsidRPr="00F15BDF">
        <w:rPr>
          <w:rFonts w:ascii="Calibri" w:hAnsi="Calibri" w:cs="Calibri"/>
          <w:color w:val="000000"/>
        </w:rPr>
        <w:t>ePRTR</w:t>
      </w:r>
      <w:proofErr w:type="spellEnd"/>
      <w:r w:rsidRPr="00F15BDF">
        <w:rPr>
          <w:rFonts w:ascii="Calibri" w:hAnsi="Calibri" w:cs="Calibri"/>
          <w:color w:val="000000"/>
        </w:rPr>
        <w:t>, Climate</w:t>
      </w:r>
      <w:r w:rsidR="00355830">
        <w:rPr>
          <w:rFonts w:ascii="Calibri" w:hAnsi="Calibri" w:cs="Calibri"/>
          <w:color w:val="000000"/>
        </w:rPr>
        <w:t>-</w:t>
      </w:r>
      <w:r w:rsidRPr="00F15BDF">
        <w:rPr>
          <w:rFonts w:ascii="Calibri" w:hAnsi="Calibri" w:cs="Calibri"/>
          <w:color w:val="000000"/>
        </w:rPr>
        <w:t>ADAPT, Copernicus land) on behalf of several Commission services (ENV, CLIMA, REGIO, MARE, GROW). Over time, these websites and their content need to be brought stepwise into alignment with EEA architecture and structured approaches to agreement on service levels and ownership put in place.</w:t>
      </w:r>
    </w:p>
    <w:p w:rsidR="009057B5" w:rsidRPr="009057B5" w:rsidRDefault="009057B5" w:rsidP="001577E3">
      <w:pPr>
        <w:widowControl w:val="0"/>
        <w:spacing w:after="0" w:line="200" w:lineRule="atLeast"/>
        <w:jc w:val="left"/>
        <w:rPr>
          <w:rFonts w:asciiTheme="minorHAnsi" w:eastAsia="SimSun" w:hAnsiTheme="minorHAnsi" w:cstheme="minorHAnsi"/>
          <w:iCs/>
          <w:color w:val="1B6FB5"/>
          <w:sz w:val="20"/>
          <w:lang w:eastAsia="zh-CN"/>
        </w:rPr>
      </w:pPr>
    </w:p>
    <w:p w:rsidR="00313A85" w:rsidRPr="002C011B" w:rsidRDefault="00313A85" w:rsidP="00313A85">
      <w:pPr>
        <w:pStyle w:val="Text3"/>
      </w:pPr>
      <w:bookmarkStart w:id="676" w:name="_Toc367348084"/>
      <w:bookmarkStart w:id="677" w:name="_Toc367348503"/>
      <w:bookmarkStart w:id="678" w:name="_Toc367451421"/>
      <w:bookmarkStart w:id="679" w:name="_Toc367452006"/>
      <w:bookmarkStart w:id="680" w:name="_Toc367452172"/>
      <w:bookmarkStart w:id="681" w:name="_Toc367452298"/>
      <w:bookmarkStart w:id="682" w:name="_Toc367452508"/>
      <w:bookmarkStart w:id="683" w:name="_Toc367452776"/>
      <w:bookmarkStart w:id="684" w:name="_Toc367452902"/>
      <w:bookmarkStart w:id="685" w:name="_Toc367691401"/>
      <w:bookmarkStart w:id="686" w:name="_Toc367691528"/>
      <w:bookmarkStart w:id="687" w:name="_Toc367098199"/>
      <w:bookmarkStart w:id="688" w:name="_Toc367106770"/>
      <w:bookmarkStart w:id="689" w:name="_Toc367107012"/>
      <w:bookmarkStart w:id="690" w:name="_Toc367107140"/>
      <w:bookmarkStart w:id="691" w:name="_Toc367296943"/>
      <w:bookmarkStart w:id="692" w:name="_Toc367299421"/>
      <w:bookmarkStart w:id="693" w:name="_Toc367300917"/>
      <w:bookmarkStart w:id="694" w:name="_Toc367301200"/>
      <w:bookmarkStart w:id="695" w:name="_Toc367301337"/>
      <w:bookmarkStart w:id="696" w:name="_Toc367301614"/>
      <w:bookmarkStart w:id="697" w:name="_Toc367348085"/>
      <w:bookmarkStart w:id="698" w:name="_Toc367348504"/>
      <w:bookmarkStart w:id="699" w:name="_Toc367451422"/>
      <w:bookmarkStart w:id="700" w:name="_Toc367452007"/>
      <w:bookmarkStart w:id="701" w:name="_Toc367452173"/>
      <w:bookmarkStart w:id="702" w:name="_Toc367452299"/>
      <w:bookmarkStart w:id="703" w:name="_Toc367452509"/>
      <w:bookmarkStart w:id="704" w:name="_Toc367452777"/>
      <w:bookmarkStart w:id="705" w:name="_Toc367452903"/>
      <w:bookmarkStart w:id="706" w:name="_Toc367691402"/>
      <w:bookmarkStart w:id="707" w:name="_Toc367691529"/>
      <w:bookmarkStart w:id="708" w:name="_Toc342053858"/>
      <w:bookmarkEnd w:id="512"/>
      <w:bookmarkEnd w:id="513"/>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rsidR="002D029A" w:rsidRPr="002C011B" w:rsidRDefault="002D029A" w:rsidP="002D029A">
      <w:pPr>
        <w:pStyle w:val="Heading2"/>
      </w:pPr>
      <w:bookmarkStart w:id="709" w:name="_Toc524357041"/>
      <w:r w:rsidRPr="002C011B">
        <w:t>Architecture Overview Diagram</w:t>
      </w:r>
      <w:bookmarkEnd w:id="709"/>
    </w:p>
    <w:p w:rsidR="00695426" w:rsidRDefault="00695426" w:rsidP="00783365">
      <w:pPr>
        <w:widowControl w:val="0"/>
        <w:spacing w:after="0" w:line="200" w:lineRule="atLeast"/>
        <w:jc w:val="left"/>
        <w:rPr>
          <w:rFonts w:asciiTheme="minorHAnsi" w:eastAsia="SimSun" w:hAnsiTheme="minorHAnsi" w:cstheme="minorHAnsi"/>
          <w:i/>
          <w:iCs/>
          <w:color w:val="1B6FB5"/>
          <w:sz w:val="20"/>
          <w:lang w:eastAsia="zh-CN"/>
        </w:rPr>
      </w:pPr>
    </w:p>
    <w:p w:rsidR="00695426" w:rsidRPr="00695426" w:rsidRDefault="00695426" w:rsidP="00CF7D80">
      <w:pPr>
        <w:pStyle w:val="Heading3"/>
      </w:pPr>
      <w:bookmarkStart w:id="710" w:name="_Toc524357042"/>
      <w:r w:rsidRPr="00695426">
        <w:t>System Architecture Model</w:t>
      </w:r>
      <w:bookmarkEnd w:id="710"/>
    </w:p>
    <w:p w:rsid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The System architecture Model represents the various architecture components that comprise the system, and show their interrelationships.</w:t>
      </w:r>
    </w:p>
    <w:p w:rsid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E41E4C" w:rsidRDefault="00E41E4C" w:rsidP="00695426">
      <w:pPr>
        <w:widowControl w:val="0"/>
        <w:spacing w:after="0" w:line="200" w:lineRule="atLeast"/>
        <w:jc w:val="left"/>
        <w:rPr>
          <w:rFonts w:asciiTheme="minorHAnsi" w:eastAsia="SimSun" w:hAnsiTheme="minorHAnsi" w:cstheme="minorHAnsi"/>
          <w:iCs/>
          <w:sz w:val="20"/>
          <w:highlight w:val="yellow"/>
          <w:lang w:eastAsia="zh-CN"/>
        </w:rPr>
      </w:pPr>
    </w:p>
    <w:p w:rsidR="00355830" w:rsidRDefault="002567C4" w:rsidP="00355830">
      <w:pPr>
        <w:keepNext/>
        <w:widowControl w:val="0"/>
        <w:spacing w:after="0" w:line="200" w:lineRule="atLeast"/>
        <w:jc w:val="left"/>
      </w:pPr>
      <w:bookmarkStart w:id="711" w:name="_GoBack"/>
      <w:r>
        <w:rPr>
          <w:noProof/>
        </w:rPr>
        <w:drawing>
          <wp:inline distT="0" distB="0" distL="0" distR="0">
            <wp:extent cx="5400040" cy="3926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chitecture overview GIS labels.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3926205"/>
                    </a:xfrm>
                    <a:prstGeom prst="rect">
                      <a:avLst/>
                    </a:prstGeom>
                  </pic:spPr>
                </pic:pic>
              </a:graphicData>
            </a:graphic>
          </wp:inline>
        </w:drawing>
      </w:r>
      <w:bookmarkEnd w:id="711"/>
    </w:p>
    <w:p w:rsidR="003D0233" w:rsidRPr="00355830" w:rsidRDefault="00355830" w:rsidP="00355830">
      <w:pPr>
        <w:pStyle w:val="Caption"/>
        <w:jc w:val="center"/>
        <w:rPr>
          <w:rFonts w:asciiTheme="minorHAnsi" w:eastAsia="SimSun" w:hAnsiTheme="minorHAnsi" w:cstheme="minorHAnsi"/>
          <w:iCs/>
          <w:sz w:val="20"/>
          <w:lang w:eastAsia="zh-CN"/>
        </w:rPr>
      </w:pPr>
      <w:r w:rsidRPr="00355830">
        <w:rPr>
          <w:rFonts w:asciiTheme="minorHAnsi" w:hAnsiTheme="minorHAnsi" w:cstheme="minorHAnsi"/>
        </w:rPr>
        <w:t xml:space="preserve">Figure </w:t>
      </w:r>
      <w:r w:rsidRPr="00355830">
        <w:rPr>
          <w:rFonts w:asciiTheme="minorHAnsi" w:hAnsiTheme="minorHAnsi" w:cstheme="minorHAnsi"/>
        </w:rPr>
        <w:fldChar w:fldCharType="begin"/>
      </w:r>
      <w:r w:rsidRPr="00355830">
        <w:rPr>
          <w:rFonts w:asciiTheme="minorHAnsi" w:hAnsiTheme="minorHAnsi" w:cstheme="minorHAnsi"/>
        </w:rPr>
        <w:instrText xml:space="preserve"> SEQ Figure \* ARABIC </w:instrText>
      </w:r>
      <w:r w:rsidRPr="00355830">
        <w:rPr>
          <w:rFonts w:asciiTheme="minorHAnsi" w:hAnsiTheme="minorHAnsi" w:cstheme="minorHAnsi"/>
        </w:rPr>
        <w:fldChar w:fldCharType="separate"/>
      </w:r>
      <w:r>
        <w:rPr>
          <w:rFonts w:asciiTheme="minorHAnsi" w:hAnsiTheme="minorHAnsi" w:cstheme="minorHAnsi"/>
          <w:noProof/>
        </w:rPr>
        <w:t>2</w:t>
      </w:r>
      <w:r w:rsidRPr="00355830">
        <w:rPr>
          <w:rFonts w:asciiTheme="minorHAnsi" w:hAnsiTheme="minorHAnsi" w:cstheme="minorHAnsi"/>
        </w:rPr>
        <w:fldChar w:fldCharType="end"/>
      </w:r>
      <w:r w:rsidRPr="00355830">
        <w:rPr>
          <w:rFonts w:asciiTheme="minorHAnsi" w:hAnsiTheme="minorHAnsi" w:cstheme="minorHAnsi"/>
        </w:rPr>
        <w:t xml:space="preserve"> FISE Architecture Overview including portal, NFI search and maps</w:t>
      </w:r>
    </w:p>
    <w:p w:rsidR="003D0233" w:rsidRPr="00695426" w:rsidRDefault="003D0233"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863AD6">
      <w:pPr>
        <w:widowControl w:val="0"/>
        <w:numPr>
          <w:ilvl w:val="0"/>
          <w:numId w:val="36"/>
        </w:numPr>
        <w:spacing w:after="0" w:line="200" w:lineRule="atLeast"/>
        <w:jc w:val="left"/>
        <w:rPr>
          <w:rFonts w:asciiTheme="minorHAnsi" w:eastAsia="SimSun" w:hAnsiTheme="minorHAnsi" w:cstheme="minorHAnsi"/>
          <w:iCs/>
          <w:vanish/>
          <w:sz w:val="20"/>
          <w:lang w:eastAsia="zh-CN"/>
        </w:rPr>
      </w:pPr>
    </w:p>
    <w:p w:rsidR="00695426" w:rsidRPr="00695426" w:rsidRDefault="00695426" w:rsidP="00863AD6">
      <w:pPr>
        <w:widowControl w:val="0"/>
        <w:numPr>
          <w:ilvl w:val="0"/>
          <w:numId w:val="36"/>
        </w:numPr>
        <w:spacing w:after="0" w:line="200" w:lineRule="atLeast"/>
        <w:jc w:val="left"/>
        <w:rPr>
          <w:rFonts w:asciiTheme="minorHAnsi" w:eastAsia="SimSun" w:hAnsiTheme="minorHAnsi" w:cstheme="minorHAnsi"/>
          <w:iCs/>
          <w:vanish/>
          <w:sz w:val="20"/>
          <w:lang w:eastAsia="zh-CN"/>
        </w:rPr>
      </w:pPr>
    </w:p>
    <w:p w:rsidR="00695426" w:rsidRPr="00695426" w:rsidRDefault="00695426" w:rsidP="00863AD6">
      <w:pPr>
        <w:widowControl w:val="0"/>
        <w:numPr>
          <w:ilvl w:val="1"/>
          <w:numId w:val="36"/>
        </w:numPr>
        <w:spacing w:after="0" w:line="200" w:lineRule="atLeast"/>
        <w:jc w:val="left"/>
        <w:rPr>
          <w:rFonts w:asciiTheme="minorHAnsi" w:eastAsia="SimSun" w:hAnsiTheme="minorHAnsi" w:cstheme="minorHAnsi"/>
          <w:iCs/>
          <w:vanish/>
          <w:sz w:val="20"/>
          <w:lang w:eastAsia="zh-CN"/>
        </w:rPr>
      </w:pPr>
    </w:p>
    <w:p w:rsidR="00695426" w:rsidRPr="00695426" w:rsidRDefault="00695426" w:rsidP="00863AD6">
      <w:pPr>
        <w:widowControl w:val="0"/>
        <w:numPr>
          <w:ilvl w:val="1"/>
          <w:numId w:val="36"/>
        </w:numPr>
        <w:spacing w:after="0" w:line="200" w:lineRule="atLeast"/>
        <w:jc w:val="left"/>
        <w:rPr>
          <w:rFonts w:asciiTheme="minorHAnsi" w:eastAsia="SimSun" w:hAnsiTheme="minorHAnsi" w:cstheme="minorHAnsi"/>
          <w:iCs/>
          <w:vanish/>
          <w:sz w:val="20"/>
          <w:lang w:eastAsia="zh-CN"/>
        </w:rPr>
      </w:pPr>
    </w:p>
    <w:p w:rsidR="00695426" w:rsidRPr="003B6577" w:rsidRDefault="00695426" w:rsidP="00695426">
      <w:pPr>
        <w:pStyle w:val="Heading4"/>
        <w:rPr>
          <w:rFonts w:asciiTheme="minorHAnsi" w:hAnsiTheme="minorHAnsi" w:cstheme="minorHAnsi"/>
          <w:sz w:val="20"/>
        </w:rPr>
      </w:pPr>
      <w:bookmarkStart w:id="712" w:name="_Toc524357043"/>
      <w:r w:rsidRPr="003B6577">
        <w:rPr>
          <w:rFonts w:asciiTheme="minorHAnsi" w:hAnsiTheme="minorHAnsi" w:cstheme="minorHAnsi"/>
          <w:sz w:val="20"/>
        </w:rPr>
        <w:t>Docker Engine</w:t>
      </w:r>
      <w:bookmarkEnd w:id="712"/>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This project uses containers to provide a lightweight virtual environment that groups and isolates a set of processes and resources such as memory, CPU, disk, etc., from the host and any other containers. The isolation guarantees that any processes inside the container cannot see any processes or resources outside the container. </w:t>
      </w:r>
    </w:p>
    <w:p w:rsidR="00355830" w:rsidRDefault="00695426" w:rsidP="00355830">
      <w:pPr>
        <w:keepNext/>
        <w:widowControl w:val="0"/>
        <w:spacing w:after="0" w:line="200" w:lineRule="atLeast"/>
        <w:jc w:val="left"/>
      </w:pPr>
      <w:r w:rsidRPr="00695426">
        <w:rPr>
          <w:rFonts w:asciiTheme="minorHAnsi" w:eastAsia="SimSun" w:hAnsiTheme="minorHAnsi" w:cstheme="minorHAnsi"/>
          <w:iCs/>
          <w:sz w:val="20"/>
          <w:lang w:eastAsia="zh-CN"/>
        </w:rPr>
        <w:object w:dxaOrig="10126" w:dyaOrig="7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342.5pt;mso-width-percent:0;mso-height-percent:0;mso-width-percent:0;mso-height-percent:0" o:ole="">
            <v:imagedata r:id="rId29" o:title=""/>
          </v:shape>
          <o:OLEObject Type="Embed" ProgID="Visio.Drawing.15" ShapeID="_x0000_i1025" DrawAspect="Content" ObjectID="_1598102195" r:id="rId30"/>
        </w:object>
      </w:r>
    </w:p>
    <w:p w:rsidR="00695426" w:rsidRPr="00355830" w:rsidRDefault="00355830" w:rsidP="00355830">
      <w:pPr>
        <w:pStyle w:val="Caption"/>
        <w:jc w:val="center"/>
        <w:rPr>
          <w:rFonts w:asciiTheme="minorHAnsi" w:eastAsia="SimSun" w:hAnsiTheme="minorHAnsi" w:cstheme="minorHAnsi"/>
          <w:iCs/>
          <w:sz w:val="20"/>
          <w:lang w:eastAsia="zh-CN"/>
        </w:rPr>
      </w:pPr>
      <w:r w:rsidRPr="00355830">
        <w:rPr>
          <w:rFonts w:asciiTheme="minorHAnsi" w:hAnsiTheme="minorHAnsi" w:cstheme="minorHAnsi"/>
          <w:sz w:val="20"/>
        </w:rPr>
        <w:t xml:space="preserve">Figure </w:t>
      </w:r>
      <w:r w:rsidRPr="00355830">
        <w:rPr>
          <w:rFonts w:asciiTheme="minorHAnsi" w:hAnsiTheme="minorHAnsi" w:cstheme="minorHAnsi"/>
          <w:sz w:val="20"/>
        </w:rPr>
        <w:fldChar w:fldCharType="begin"/>
      </w:r>
      <w:r w:rsidRPr="00355830">
        <w:rPr>
          <w:rFonts w:asciiTheme="minorHAnsi" w:hAnsiTheme="minorHAnsi" w:cstheme="minorHAnsi"/>
          <w:sz w:val="20"/>
        </w:rPr>
        <w:instrText xml:space="preserve"> SEQ Figure \* ARABIC </w:instrText>
      </w:r>
      <w:r w:rsidRPr="00355830">
        <w:rPr>
          <w:rFonts w:asciiTheme="minorHAnsi" w:hAnsiTheme="minorHAnsi" w:cstheme="minorHAnsi"/>
          <w:sz w:val="20"/>
        </w:rPr>
        <w:fldChar w:fldCharType="separate"/>
      </w:r>
      <w:r>
        <w:rPr>
          <w:rFonts w:asciiTheme="minorHAnsi" w:hAnsiTheme="minorHAnsi" w:cstheme="minorHAnsi"/>
          <w:noProof/>
          <w:sz w:val="20"/>
        </w:rPr>
        <w:t>3</w:t>
      </w:r>
      <w:r w:rsidRPr="00355830">
        <w:rPr>
          <w:rFonts w:asciiTheme="minorHAnsi" w:hAnsiTheme="minorHAnsi" w:cstheme="minorHAnsi"/>
          <w:sz w:val="20"/>
        </w:rPr>
        <w:fldChar w:fldCharType="end"/>
      </w:r>
      <w:r w:rsidRPr="00355830">
        <w:rPr>
          <w:rFonts w:asciiTheme="minorHAnsi" w:hAnsiTheme="minorHAnsi" w:cstheme="minorHAnsi"/>
          <w:sz w:val="20"/>
        </w:rPr>
        <w:t xml:space="preserve"> - Container virtualisation</w:t>
      </w:r>
    </w:p>
    <w:p w:rsidR="00695426" w:rsidRPr="00355830"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The main difference between a container and a full-fledged VM is that all containers share the same kernel of the host system.</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This document will focus on Docker, as the used implementation of containerization. Docker is primarily developed for Linux and implements a high-level API to provide lightweight containers that run processes in isolation.</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Docker-engine is a client-server application with these major components: a server in the form of </w:t>
      </w:r>
      <w:proofErr w:type="spellStart"/>
      <w:r w:rsidRPr="00695426">
        <w:rPr>
          <w:rFonts w:asciiTheme="minorHAnsi" w:eastAsia="SimSun" w:hAnsiTheme="minorHAnsi" w:cstheme="minorHAnsi"/>
          <w:iCs/>
          <w:sz w:val="20"/>
          <w:lang w:eastAsia="zh-CN"/>
        </w:rPr>
        <w:t>dockerd</w:t>
      </w:r>
      <w:proofErr w:type="spellEnd"/>
      <w:r w:rsidRPr="00695426">
        <w:rPr>
          <w:rFonts w:asciiTheme="minorHAnsi" w:eastAsia="SimSun" w:hAnsiTheme="minorHAnsi" w:cstheme="minorHAnsi"/>
          <w:iCs/>
          <w:sz w:val="20"/>
          <w:lang w:eastAsia="zh-CN"/>
        </w:rPr>
        <w:t xml:space="preserve"> daemon, a REST API which specifies interfaces the any program can use to talk with the docker daemon and command line interface (CLI) client to leverage REST API.  </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object w:dxaOrig="11086" w:dyaOrig="9631">
          <v:shape id="_x0000_i1026" type="#_x0000_t75" alt="" style="width:468pt;height:406.5pt;mso-width-percent:0;mso-height-percent:0;mso-width-percent:0;mso-height-percent:0" o:ole="">
            <v:imagedata r:id="rId31" o:title=""/>
          </v:shape>
          <o:OLEObject Type="Embed" ProgID="Visio.Drawing.15" ShapeID="_x0000_i1026" DrawAspect="Content" ObjectID="_1598102196" r:id="rId32"/>
        </w:object>
      </w:r>
    </w:p>
    <w:p w:rsidR="00695426" w:rsidRPr="00355830" w:rsidRDefault="00695426" w:rsidP="00355830">
      <w:pPr>
        <w:widowControl w:val="0"/>
        <w:spacing w:after="0" w:line="200" w:lineRule="atLeast"/>
        <w:jc w:val="center"/>
        <w:rPr>
          <w:rFonts w:asciiTheme="minorHAnsi" w:eastAsia="SimSun" w:hAnsiTheme="minorHAnsi" w:cstheme="minorHAnsi"/>
          <w:b/>
          <w:i/>
          <w:iCs/>
          <w:sz w:val="20"/>
          <w:lang w:eastAsia="zh-CN"/>
        </w:rPr>
      </w:pPr>
      <w:r w:rsidRPr="00355830">
        <w:rPr>
          <w:rFonts w:asciiTheme="minorHAnsi" w:eastAsia="SimSun" w:hAnsiTheme="minorHAnsi" w:cstheme="minorHAnsi"/>
          <w:b/>
          <w:i/>
          <w:iCs/>
          <w:sz w:val="20"/>
          <w:lang w:eastAsia="zh-CN"/>
        </w:rPr>
        <w:t xml:space="preserve">Figure </w:t>
      </w:r>
      <w:r w:rsidRPr="00355830">
        <w:rPr>
          <w:rFonts w:asciiTheme="minorHAnsi" w:eastAsia="SimSun" w:hAnsiTheme="minorHAnsi" w:cstheme="minorHAnsi"/>
          <w:b/>
          <w:i/>
          <w:iCs/>
          <w:sz w:val="20"/>
          <w:lang w:eastAsia="zh-CN"/>
        </w:rPr>
        <w:fldChar w:fldCharType="begin"/>
      </w:r>
      <w:r w:rsidRPr="00355830">
        <w:rPr>
          <w:rFonts w:asciiTheme="minorHAnsi" w:eastAsia="SimSun" w:hAnsiTheme="minorHAnsi" w:cstheme="minorHAnsi"/>
          <w:b/>
          <w:i/>
          <w:iCs/>
          <w:sz w:val="20"/>
          <w:lang w:eastAsia="zh-CN"/>
        </w:rPr>
        <w:instrText xml:space="preserve"> SEQ Figure \* ARABIC </w:instrText>
      </w:r>
      <w:r w:rsidRPr="00355830">
        <w:rPr>
          <w:rFonts w:asciiTheme="minorHAnsi" w:eastAsia="SimSun" w:hAnsiTheme="minorHAnsi" w:cstheme="minorHAnsi"/>
          <w:b/>
          <w:i/>
          <w:iCs/>
          <w:sz w:val="20"/>
          <w:lang w:eastAsia="zh-CN"/>
        </w:rPr>
        <w:fldChar w:fldCharType="separate"/>
      </w:r>
      <w:r w:rsidR="00355830">
        <w:rPr>
          <w:rFonts w:asciiTheme="minorHAnsi" w:eastAsia="SimSun" w:hAnsiTheme="minorHAnsi" w:cstheme="minorHAnsi"/>
          <w:b/>
          <w:i/>
          <w:iCs/>
          <w:noProof/>
          <w:sz w:val="20"/>
          <w:lang w:eastAsia="zh-CN"/>
        </w:rPr>
        <w:t>4</w:t>
      </w:r>
      <w:r w:rsidRPr="00355830">
        <w:rPr>
          <w:rFonts w:asciiTheme="minorHAnsi" w:eastAsia="SimSun" w:hAnsiTheme="minorHAnsi" w:cstheme="minorHAnsi"/>
          <w:b/>
          <w:iCs/>
          <w:sz w:val="20"/>
          <w:lang w:eastAsia="zh-CN"/>
        </w:rPr>
        <w:fldChar w:fldCharType="end"/>
      </w:r>
      <w:r w:rsidRPr="00355830">
        <w:rPr>
          <w:rFonts w:asciiTheme="minorHAnsi" w:eastAsia="SimSun" w:hAnsiTheme="minorHAnsi" w:cstheme="minorHAnsi"/>
          <w:b/>
          <w:i/>
          <w:iCs/>
          <w:sz w:val="20"/>
          <w:lang w:eastAsia="zh-CN"/>
        </w:rPr>
        <w:t xml:space="preserve"> - Docker Engine</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Brief overview of some of Docker objects:</w:t>
      </w:r>
    </w:p>
    <w:p w:rsidR="00695426" w:rsidRPr="00695426" w:rsidRDefault="00695426" w:rsidP="00863AD6">
      <w:pPr>
        <w:widowControl w:val="0"/>
        <w:numPr>
          <w:ilvl w:val="0"/>
          <w:numId w:val="37"/>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
          <w:iCs/>
          <w:sz w:val="20"/>
          <w:lang w:eastAsia="zh-CN"/>
        </w:rPr>
        <w:t>Docker Daemon:</w:t>
      </w:r>
      <w:r w:rsidRPr="00695426">
        <w:rPr>
          <w:rFonts w:asciiTheme="minorHAnsi" w:eastAsia="SimSun" w:hAnsiTheme="minorHAnsi" w:cstheme="minorHAnsi"/>
          <w:iCs/>
          <w:sz w:val="20"/>
          <w:lang w:eastAsia="zh-CN"/>
        </w:rPr>
        <w:t xml:space="preserve"> The Docker daemon listens to API requests and manages Docker objects (images, containers, networks, and volumes).  The daemon can also communicate with other daemons to manage Docker Services (in swarm mode).</w:t>
      </w:r>
    </w:p>
    <w:p w:rsidR="00695426" w:rsidRPr="00695426" w:rsidRDefault="00695426" w:rsidP="00863AD6">
      <w:pPr>
        <w:widowControl w:val="0"/>
        <w:numPr>
          <w:ilvl w:val="0"/>
          <w:numId w:val="37"/>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
          <w:iCs/>
          <w:sz w:val="20"/>
          <w:lang w:eastAsia="zh-CN"/>
        </w:rPr>
        <w:t>Docker Client</w:t>
      </w:r>
      <w:r w:rsidRPr="00695426">
        <w:rPr>
          <w:rFonts w:asciiTheme="minorHAnsi" w:eastAsia="SimSun" w:hAnsiTheme="minorHAnsi" w:cstheme="minorHAnsi"/>
          <w:b/>
          <w:i/>
          <w:iCs/>
          <w:sz w:val="20"/>
          <w:lang w:eastAsia="zh-CN"/>
        </w:rPr>
        <w:t>:</w:t>
      </w:r>
      <w:r w:rsidRPr="00695426">
        <w:rPr>
          <w:rFonts w:asciiTheme="minorHAnsi" w:eastAsia="SimSun" w:hAnsiTheme="minorHAnsi" w:cstheme="minorHAnsi"/>
          <w:iCs/>
          <w:sz w:val="20"/>
          <w:lang w:eastAsia="zh-CN"/>
        </w:rPr>
        <w:t xml:space="preserve"> The docker command uses the Docker API to send commands to the docker daemon. It can communicate with more than one daemon.</w:t>
      </w:r>
    </w:p>
    <w:p w:rsidR="00695426" w:rsidRPr="00695426" w:rsidRDefault="00695426" w:rsidP="00863AD6">
      <w:pPr>
        <w:widowControl w:val="0"/>
        <w:numPr>
          <w:ilvl w:val="0"/>
          <w:numId w:val="37"/>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
          <w:iCs/>
          <w:sz w:val="20"/>
          <w:lang w:eastAsia="zh-CN"/>
        </w:rPr>
        <w:t>Docker Registries</w:t>
      </w:r>
      <w:r w:rsidRPr="00695426">
        <w:rPr>
          <w:rFonts w:asciiTheme="minorHAnsi" w:eastAsia="SimSun" w:hAnsiTheme="minorHAnsi" w:cstheme="minorHAnsi"/>
          <w:b/>
          <w:i/>
          <w:iCs/>
          <w:sz w:val="20"/>
          <w:lang w:eastAsia="zh-CN"/>
        </w:rPr>
        <w:t>:</w:t>
      </w:r>
      <w:r w:rsidRPr="00695426">
        <w:rPr>
          <w:rFonts w:asciiTheme="minorHAnsi" w:eastAsia="SimSun" w:hAnsiTheme="minorHAnsi" w:cstheme="minorHAnsi"/>
          <w:iCs/>
          <w:sz w:val="20"/>
          <w:lang w:eastAsia="zh-CN"/>
        </w:rPr>
        <w:t xml:space="preserve"> A </w:t>
      </w:r>
      <w:r w:rsidRPr="00695426">
        <w:rPr>
          <w:rFonts w:asciiTheme="minorHAnsi" w:eastAsia="SimSun" w:hAnsiTheme="minorHAnsi" w:cstheme="minorHAnsi"/>
          <w:i/>
          <w:iCs/>
          <w:sz w:val="20"/>
          <w:lang w:eastAsia="zh-CN"/>
        </w:rPr>
        <w:t>Docker</w:t>
      </w:r>
      <w:r w:rsidRPr="00695426">
        <w:rPr>
          <w:rFonts w:asciiTheme="minorHAnsi" w:eastAsia="SimSun" w:hAnsiTheme="minorHAnsi" w:cstheme="minorHAnsi"/>
          <w:iCs/>
          <w:sz w:val="20"/>
          <w:lang w:eastAsia="zh-CN"/>
        </w:rPr>
        <w:t xml:space="preserve"> </w:t>
      </w:r>
      <w:r w:rsidRPr="00695426">
        <w:rPr>
          <w:rFonts w:asciiTheme="minorHAnsi" w:eastAsia="SimSun" w:hAnsiTheme="minorHAnsi" w:cstheme="minorHAnsi"/>
          <w:i/>
          <w:iCs/>
          <w:sz w:val="20"/>
          <w:lang w:eastAsia="zh-CN"/>
        </w:rPr>
        <w:t>registry</w:t>
      </w:r>
      <w:r w:rsidRPr="00695426">
        <w:rPr>
          <w:rFonts w:asciiTheme="minorHAnsi" w:eastAsia="SimSun" w:hAnsiTheme="minorHAnsi" w:cstheme="minorHAnsi"/>
          <w:iCs/>
          <w:sz w:val="20"/>
          <w:lang w:eastAsia="zh-CN"/>
        </w:rPr>
        <w:t xml:space="preserve"> stores Docker images. Docker Hub and Docker Cloud are public registries that anyone can use, and Docker is configured to look for images on Docker Hub by default. When you use the </w:t>
      </w:r>
      <w:r w:rsidRPr="00695426">
        <w:rPr>
          <w:rFonts w:asciiTheme="minorHAnsi" w:eastAsia="SimSun" w:hAnsiTheme="minorHAnsi" w:cstheme="minorHAnsi"/>
          <w:i/>
          <w:iCs/>
          <w:sz w:val="20"/>
          <w:lang w:eastAsia="zh-CN"/>
        </w:rPr>
        <w:t>docker pull</w:t>
      </w:r>
      <w:r w:rsidRPr="00695426">
        <w:rPr>
          <w:rFonts w:asciiTheme="minorHAnsi" w:eastAsia="SimSun" w:hAnsiTheme="minorHAnsi" w:cstheme="minorHAnsi"/>
          <w:iCs/>
          <w:sz w:val="20"/>
          <w:lang w:eastAsia="zh-CN"/>
        </w:rPr>
        <w:t xml:space="preserve"> or </w:t>
      </w:r>
      <w:r w:rsidRPr="00695426">
        <w:rPr>
          <w:rFonts w:asciiTheme="minorHAnsi" w:eastAsia="SimSun" w:hAnsiTheme="minorHAnsi" w:cstheme="minorHAnsi"/>
          <w:i/>
          <w:iCs/>
          <w:sz w:val="20"/>
          <w:lang w:eastAsia="zh-CN"/>
        </w:rPr>
        <w:t>docker run</w:t>
      </w:r>
      <w:r w:rsidRPr="00695426">
        <w:rPr>
          <w:rFonts w:asciiTheme="minorHAnsi" w:eastAsia="SimSun" w:hAnsiTheme="minorHAnsi" w:cstheme="minorHAnsi"/>
          <w:iCs/>
          <w:sz w:val="20"/>
          <w:lang w:eastAsia="zh-CN"/>
        </w:rPr>
        <w:t xml:space="preserve"> commands, the required images are pulled from your configured registry. When you use the </w:t>
      </w:r>
      <w:r w:rsidRPr="00695426">
        <w:rPr>
          <w:rFonts w:asciiTheme="minorHAnsi" w:eastAsia="SimSun" w:hAnsiTheme="minorHAnsi" w:cstheme="minorHAnsi"/>
          <w:i/>
          <w:iCs/>
          <w:sz w:val="20"/>
          <w:lang w:eastAsia="zh-CN"/>
        </w:rPr>
        <w:t>docker push</w:t>
      </w:r>
      <w:r w:rsidRPr="00695426">
        <w:rPr>
          <w:rFonts w:asciiTheme="minorHAnsi" w:eastAsia="SimSun" w:hAnsiTheme="minorHAnsi" w:cstheme="minorHAnsi"/>
          <w:iCs/>
          <w:sz w:val="20"/>
          <w:lang w:eastAsia="zh-CN"/>
        </w:rPr>
        <w:t xml:space="preserve"> command, your image is pushed to your configured registry. You can upgrade the application by pulling the new version of the image and redeploying the containers.</w:t>
      </w:r>
    </w:p>
    <w:p w:rsidR="00695426" w:rsidRPr="00695426" w:rsidRDefault="00695426" w:rsidP="00863AD6">
      <w:pPr>
        <w:widowControl w:val="0"/>
        <w:numPr>
          <w:ilvl w:val="0"/>
          <w:numId w:val="37"/>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
          <w:iCs/>
          <w:sz w:val="20"/>
          <w:lang w:eastAsia="zh-CN"/>
        </w:rPr>
        <w:t>Images</w:t>
      </w:r>
      <w:r w:rsidRPr="00695426">
        <w:rPr>
          <w:rFonts w:asciiTheme="minorHAnsi" w:eastAsia="SimSun" w:hAnsiTheme="minorHAnsi" w:cstheme="minorHAnsi"/>
          <w:b/>
          <w:i/>
          <w:iCs/>
          <w:sz w:val="20"/>
          <w:lang w:eastAsia="zh-CN"/>
        </w:rPr>
        <w:t>:</w:t>
      </w:r>
      <w:r w:rsidRPr="00695426">
        <w:rPr>
          <w:rFonts w:asciiTheme="minorHAnsi" w:eastAsia="SimSun" w:hAnsiTheme="minorHAnsi" w:cstheme="minorHAnsi"/>
          <w:iCs/>
          <w:sz w:val="20"/>
          <w:lang w:eastAsia="zh-CN"/>
        </w:rPr>
        <w:t xml:space="preserve"> An </w:t>
      </w:r>
      <w:r w:rsidRPr="00695426">
        <w:rPr>
          <w:rFonts w:asciiTheme="minorHAnsi" w:eastAsia="SimSun" w:hAnsiTheme="minorHAnsi" w:cstheme="minorHAnsi"/>
          <w:i/>
          <w:iCs/>
          <w:sz w:val="20"/>
          <w:lang w:eastAsia="zh-CN"/>
        </w:rPr>
        <w:t>image</w:t>
      </w:r>
      <w:r w:rsidRPr="00695426">
        <w:rPr>
          <w:rFonts w:asciiTheme="minorHAnsi" w:eastAsia="SimSun" w:hAnsiTheme="minorHAnsi" w:cstheme="minorHAnsi"/>
          <w:iCs/>
          <w:sz w:val="20"/>
          <w:lang w:eastAsia="zh-CN"/>
        </w:rPr>
        <w:t xml:space="preserve"> is a read-only template with instructions for creating a Docker container. Often, an image is based on another image, with some additional customization. For example, you may build an image which is based on the Alpine image but installs the Apache Web Server and your application, as well as the configuration details needed to make your application run. </w:t>
      </w:r>
    </w:p>
    <w:p w:rsidR="00695426" w:rsidRPr="00695426" w:rsidRDefault="00695426" w:rsidP="00863AD6">
      <w:pPr>
        <w:widowControl w:val="0"/>
        <w:numPr>
          <w:ilvl w:val="0"/>
          <w:numId w:val="37"/>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
          <w:iCs/>
          <w:sz w:val="20"/>
          <w:lang w:eastAsia="zh-CN"/>
        </w:rPr>
        <w:t>Containers</w:t>
      </w:r>
      <w:r w:rsidRPr="00695426">
        <w:rPr>
          <w:rFonts w:asciiTheme="minorHAnsi" w:eastAsia="SimSun" w:hAnsiTheme="minorHAnsi" w:cstheme="minorHAnsi"/>
          <w:b/>
          <w:i/>
          <w:iCs/>
          <w:sz w:val="20"/>
          <w:lang w:eastAsia="zh-CN"/>
        </w:rPr>
        <w:t>:</w:t>
      </w:r>
      <w:r w:rsidRPr="00695426">
        <w:rPr>
          <w:rFonts w:asciiTheme="minorHAnsi" w:eastAsia="SimSun" w:hAnsiTheme="minorHAnsi" w:cstheme="minorHAnsi"/>
          <w:iCs/>
          <w:sz w:val="20"/>
          <w:lang w:eastAsia="zh-CN"/>
        </w:rPr>
        <w:t xml:space="preserve"> A container is a runnable instance of an image. You can create, run, stop, move, or delete a container using the CLI. You can connect a container to one or more networks, attach storage to it, or even create a new image based on its current state. By default, a container is relatively well isolated from other containers and its host machine. You can control how isolated a container’s network, storage, or other underlying subsystems are from other containers or from the host machine. A container is defined by its image as well as any configuration options you provide to it when you create or run it. When a container stops, any changes to its state that are not stored in persistent storage disappears.</w:t>
      </w:r>
    </w:p>
    <w:p w:rsidR="00695426" w:rsidRPr="00695426" w:rsidRDefault="00695426" w:rsidP="00863AD6">
      <w:pPr>
        <w:widowControl w:val="0"/>
        <w:numPr>
          <w:ilvl w:val="0"/>
          <w:numId w:val="37"/>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
          <w:iCs/>
          <w:sz w:val="20"/>
          <w:lang w:eastAsia="zh-CN"/>
        </w:rPr>
        <w:t>Services</w:t>
      </w:r>
      <w:r w:rsidRPr="00695426">
        <w:rPr>
          <w:rFonts w:asciiTheme="minorHAnsi" w:eastAsia="SimSun" w:hAnsiTheme="minorHAnsi" w:cstheme="minorHAnsi"/>
          <w:b/>
          <w:i/>
          <w:iCs/>
          <w:sz w:val="20"/>
          <w:lang w:eastAsia="zh-CN"/>
        </w:rPr>
        <w:t>:</w:t>
      </w:r>
      <w:r w:rsidRPr="00695426">
        <w:rPr>
          <w:rFonts w:asciiTheme="minorHAnsi" w:eastAsia="SimSun" w:hAnsiTheme="minorHAnsi" w:cstheme="minorHAnsi"/>
          <w:iCs/>
          <w:sz w:val="20"/>
          <w:lang w:eastAsia="zh-CN"/>
        </w:rPr>
        <w:t xml:space="preserve"> It allows you to scale containers across multiple Docker daemons, which all work </w:t>
      </w:r>
      <w:r w:rsidRPr="00695426">
        <w:rPr>
          <w:rFonts w:asciiTheme="minorHAnsi" w:eastAsia="SimSun" w:hAnsiTheme="minorHAnsi" w:cstheme="minorHAnsi"/>
          <w:iCs/>
          <w:sz w:val="20"/>
          <w:lang w:eastAsia="zh-CN"/>
        </w:rPr>
        <w:lastRenderedPageBreak/>
        <w:t xml:space="preserve">together as a </w:t>
      </w:r>
      <w:r w:rsidRPr="00695426">
        <w:rPr>
          <w:rFonts w:asciiTheme="minorHAnsi" w:eastAsia="SimSun" w:hAnsiTheme="minorHAnsi" w:cstheme="minorHAnsi"/>
          <w:i/>
          <w:iCs/>
          <w:sz w:val="20"/>
          <w:lang w:eastAsia="zh-CN"/>
        </w:rPr>
        <w:t>swarm</w:t>
      </w:r>
      <w:r w:rsidRPr="00695426">
        <w:rPr>
          <w:rFonts w:asciiTheme="minorHAnsi" w:eastAsia="SimSun" w:hAnsiTheme="minorHAnsi" w:cstheme="minorHAnsi"/>
          <w:iCs/>
          <w:sz w:val="20"/>
          <w:lang w:eastAsia="zh-CN"/>
        </w:rPr>
        <w:t xml:space="preserve"> with multiple </w:t>
      </w:r>
      <w:r w:rsidRPr="00695426">
        <w:rPr>
          <w:rFonts w:asciiTheme="minorHAnsi" w:eastAsia="SimSun" w:hAnsiTheme="minorHAnsi" w:cstheme="minorHAnsi"/>
          <w:i/>
          <w:iCs/>
          <w:sz w:val="20"/>
          <w:lang w:eastAsia="zh-CN"/>
        </w:rPr>
        <w:t xml:space="preserve">managers </w:t>
      </w:r>
      <w:r w:rsidRPr="00695426">
        <w:rPr>
          <w:rFonts w:asciiTheme="minorHAnsi" w:eastAsia="SimSun" w:hAnsiTheme="minorHAnsi" w:cstheme="minorHAnsi"/>
          <w:iCs/>
          <w:sz w:val="20"/>
          <w:lang w:eastAsia="zh-CN"/>
        </w:rPr>
        <w:t xml:space="preserve">and </w:t>
      </w:r>
      <w:r w:rsidRPr="00695426">
        <w:rPr>
          <w:rFonts w:asciiTheme="minorHAnsi" w:eastAsia="SimSun" w:hAnsiTheme="minorHAnsi" w:cstheme="minorHAnsi"/>
          <w:i/>
          <w:iCs/>
          <w:sz w:val="20"/>
          <w:lang w:eastAsia="zh-CN"/>
        </w:rPr>
        <w:t>workers</w:t>
      </w:r>
      <w:r w:rsidRPr="00695426">
        <w:rPr>
          <w:rFonts w:asciiTheme="minorHAnsi" w:eastAsia="SimSun" w:hAnsiTheme="minorHAnsi" w:cstheme="minorHAnsi"/>
          <w:iCs/>
          <w:sz w:val="20"/>
          <w:lang w:eastAsia="zh-CN"/>
        </w:rPr>
        <w:t>. Each member of a swarm is a Docker daemon, and the daemons all communicate using the Docker API. A service allows you to define the desired state, such as the number of replicas of the service that must be available at any given time. By default, the service is load-balanced across all worker nodes. To the consumer, the Docker service appears to be a single application.</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3B6577" w:rsidRDefault="00695426" w:rsidP="00695426">
      <w:pPr>
        <w:pStyle w:val="Heading4"/>
        <w:rPr>
          <w:rFonts w:asciiTheme="minorHAnsi" w:hAnsiTheme="minorHAnsi" w:cstheme="minorHAnsi"/>
          <w:sz w:val="20"/>
        </w:rPr>
      </w:pPr>
      <w:bookmarkStart w:id="713" w:name="_Toc524357044"/>
      <w:r w:rsidRPr="003B6577">
        <w:rPr>
          <w:rFonts w:asciiTheme="minorHAnsi" w:hAnsiTheme="minorHAnsi" w:cstheme="minorHAnsi"/>
          <w:sz w:val="20"/>
        </w:rPr>
        <w:t>Docker internals</w:t>
      </w:r>
      <w:bookmarkEnd w:id="713"/>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At its core, Docker is an open platform to build, ship, and run distributed applications, aligned to </w:t>
      </w:r>
      <w:proofErr w:type="spellStart"/>
      <w:r w:rsidRPr="00695426">
        <w:rPr>
          <w:rFonts w:asciiTheme="minorHAnsi" w:eastAsia="SimSun" w:hAnsiTheme="minorHAnsi" w:cstheme="minorHAnsi"/>
          <w:iCs/>
          <w:sz w:val="20"/>
          <w:lang w:eastAsia="zh-CN"/>
        </w:rPr>
        <w:t>DevOPS</w:t>
      </w:r>
      <w:proofErr w:type="spellEnd"/>
      <w:r w:rsidRPr="00695426">
        <w:rPr>
          <w:rFonts w:asciiTheme="minorHAnsi" w:eastAsia="SimSun" w:hAnsiTheme="minorHAnsi" w:cstheme="minorHAnsi"/>
          <w:iCs/>
          <w:sz w:val="20"/>
          <w:lang w:eastAsia="zh-CN"/>
        </w:rPr>
        <w:t xml:space="preserve"> as a culture. Consisting of Docker Engine (a portable lightweight runtime and packaging tool) and Docker Hub (a cloud service for sharing applications and automating workflows), Docker enables applications to be quickly assembled from components and eliminates the friction between development, QA, and production environments. As a result, IT can ship faster and run the same application, unchanged, on any medium like on premises, public cloud, private cloud or bare metal data </w:t>
      </w:r>
      <w:proofErr w:type="spellStart"/>
      <w:r w:rsidRPr="00695426">
        <w:rPr>
          <w:rFonts w:asciiTheme="minorHAnsi" w:eastAsia="SimSun" w:hAnsiTheme="minorHAnsi" w:cstheme="minorHAnsi"/>
          <w:iCs/>
          <w:sz w:val="20"/>
          <w:lang w:eastAsia="zh-CN"/>
        </w:rPr>
        <w:t>centers</w:t>
      </w:r>
      <w:proofErr w:type="spellEnd"/>
      <w:r w:rsidRPr="00695426">
        <w:rPr>
          <w:rFonts w:asciiTheme="minorHAnsi" w:eastAsia="SimSun" w:hAnsiTheme="minorHAnsi" w:cstheme="minorHAnsi"/>
          <w:iCs/>
          <w:sz w:val="20"/>
          <w:lang w:eastAsia="zh-CN"/>
        </w:rPr>
        <w:t xml:space="preserve">. </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Docker can use different interfaces to access virtualization features of the Linux kernel, but mainly supports </w:t>
      </w:r>
      <w:proofErr w:type="spellStart"/>
      <w:r w:rsidRPr="00695426">
        <w:rPr>
          <w:rFonts w:asciiTheme="minorHAnsi" w:eastAsia="SimSun" w:hAnsiTheme="minorHAnsi" w:cstheme="minorHAnsi"/>
          <w:iCs/>
          <w:sz w:val="20"/>
          <w:lang w:eastAsia="zh-CN"/>
        </w:rPr>
        <w:t>libcontainer</w:t>
      </w:r>
      <w:proofErr w:type="spellEnd"/>
      <w:r w:rsidRPr="00695426">
        <w:rPr>
          <w:rFonts w:asciiTheme="minorHAnsi" w:eastAsia="SimSun" w:hAnsiTheme="minorHAnsi" w:cstheme="minorHAnsi"/>
          <w:iCs/>
          <w:sz w:val="20"/>
          <w:lang w:eastAsia="zh-CN"/>
        </w:rPr>
        <w:t>.</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The following diagram describes how Docker takes advantage of several features of the Linux Kernel to deliver its functionality:</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object w:dxaOrig="7966" w:dyaOrig="5986">
          <v:shape id="_x0000_i1027" type="#_x0000_t75" alt="" style="width:398.5pt;height:299.5pt;mso-width-percent:0;mso-height-percent:0;mso-width-percent:0;mso-height-percent:0" o:ole="">
            <v:imagedata r:id="rId33" o:title=""/>
          </v:shape>
          <o:OLEObject Type="Embed" ProgID="Visio.Drawing.15" ShapeID="_x0000_i1027" DrawAspect="Content" ObjectID="_1598102197" r:id="rId34"/>
        </w:object>
      </w:r>
    </w:p>
    <w:p w:rsidR="00695426" w:rsidRPr="00355830" w:rsidRDefault="00695426" w:rsidP="00355830">
      <w:pPr>
        <w:widowControl w:val="0"/>
        <w:spacing w:after="0" w:line="200" w:lineRule="atLeast"/>
        <w:jc w:val="center"/>
        <w:rPr>
          <w:rFonts w:asciiTheme="minorHAnsi" w:eastAsia="SimSun" w:hAnsiTheme="minorHAnsi" w:cstheme="minorHAnsi"/>
          <w:b/>
          <w:i/>
          <w:iCs/>
          <w:sz w:val="20"/>
          <w:lang w:eastAsia="zh-CN"/>
        </w:rPr>
      </w:pPr>
      <w:r w:rsidRPr="00355830">
        <w:rPr>
          <w:rFonts w:asciiTheme="minorHAnsi" w:eastAsia="SimSun" w:hAnsiTheme="minorHAnsi" w:cstheme="minorHAnsi"/>
          <w:b/>
          <w:i/>
          <w:iCs/>
          <w:sz w:val="20"/>
          <w:lang w:eastAsia="zh-CN"/>
        </w:rPr>
        <w:t xml:space="preserve">Figure </w:t>
      </w:r>
      <w:r w:rsidRPr="00355830">
        <w:rPr>
          <w:rFonts w:asciiTheme="minorHAnsi" w:eastAsia="SimSun" w:hAnsiTheme="minorHAnsi" w:cstheme="minorHAnsi"/>
          <w:b/>
          <w:i/>
          <w:iCs/>
          <w:sz w:val="20"/>
          <w:lang w:eastAsia="zh-CN"/>
        </w:rPr>
        <w:fldChar w:fldCharType="begin"/>
      </w:r>
      <w:r w:rsidRPr="00355830">
        <w:rPr>
          <w:rFonts w:asciiTheme="minorHAnsi" w:eastAsia="SimSun" w:hAnsiTheme="minorHAnsi" w:cstheme="minorHAnsi"/>
          <w:b/>
          <w:i/>
          <w:iCs/>
          <w:sz w:val="20"/>
          <w:lang w:eastAsia="zh-CN"/>
        </w:rPr>
        <w:instrText xml:space="preserve"> SEQ Figure \* ARABIC </w:instrText>
      </w:r>
      <w:r w:rsidRPr="00355830">
        <w:rPr>
          <w:rFonts w:asciiTheme="minorHAnsi" w:eastAsia="SimSun" w:hAnsiTheme="minorHAnsi" w:cstheme="minorHAnsi"/>
          <w:b/>
          <w:i/>
          <w:iCs/>
          <w:sz w:val="20"/>
          <w:lang w:eastAsia="zh-CN"/>
        </w:rPr>
        <w:fldChar w:fldCharType="separate"/>
      </w:r>
      <w:r w:rsidR="00355830">
        <w:rPr>
          <w:rFonts w:asciiTheme="minorHAnsi" w:eastAsia="SimSun" w:hAnsiTheme="minorHAnsi" w:cstheme="minorHAnsi"/>
          <w:b/>
          <w:i/>
          <w:iCs/>
          <w:noProof/>
          <w:sz w:val="20"/>
          <w:lang w:eastAsia="zh-CN"/>
        </w:rPr>
        <w:t>5</w:t>
      </w:r>
      <w:r w:rsidRPr="00355830">
        <w:rPr>
          <w:rFonts w:asciiTheme="minorHAnsi" w:eastAsia="SimSun" w:hAnsiTheme="minorHAnsi" w:cstheme="minorHAnsi"/>
          <w:b/>
          <w:iCs/>
          <w:sz w:val="20"/>
          <w:lang w:eastAsia="zh-CN"/>
        </w:rPr>
        <w:fldChar w:fldCharType="end"/>
      </w:r>
      <w:r w:rsidRPr="00355830">
        <w:rPr>
          <w:rFonts w:asciiTheme="minorHAnsi" w:eastAsia="SimSun" w:hAnsiTheme="minorHAnsi" w:cstheme="minorHAnsi"/>
          <w:b/>
          <w:i/>
          <w:iCs/>
          <w:sz w:val="20"/>
          <w:lang w:eastAsia="zh-CN"/>
        </w:rPr>
        <w:t xml:space="preserve"> – Docker Internals</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When running a container, Docker creates a set of </w:t>
      </w:r>
      <w:r w:rsidRPr="00695426">
        <w:rPr>
          <w:rFonts w:asciiTheme="minorHAnsi" w:eastAsia="SimSun" w:hAnsiTheme="minorHAnsi" w:cstheme="minorHAnsi"/>
          <w:i/>
          <w:iCs/>
          <w:sz w:val="20"/>
          <w:lang w:eastAsia="zh-CN"/>
        </w:rPr>
        <w:t>namespaces</w:t>
      </w:r>
      <w:r w:rsidRPr="00695426">
        <w:rPr>
          <w:rFonts w:asciiTheme="minorHAnsi" w:eastAsia="SimSun" w:hAnsiTheme="minorHAnsi" w:cstheme="minorHAnsi"/>
          <w:iCs/>
          <w:sz w:val="20"/>
          <w:lang w:eastAsia="zh-CN"/>
        </w:rPr>
        <w:t xml:space="preserve"> for that container. These namespaces provide a layer of isolation. Each aspect of a container runs in a separate namespace and its access is limited to that namespace.</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Docker Engine uses the following namespaces on Linux:</w:t>
      </w:r>
    </w:p>
    <w:p w:rsidR="00695426" w:rsidRPr="00695426" w:rsidRDefault="00695426" w:rsidP="00863AD6">
      <w:pPr>
        <w:widowControl w:val="0"/>
        <w:numPr>
          <w:ilvl w:val="0"/>
          <w:numId w:val="33"/>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Cs/>
          <w:sz w:val="20"/>
          <w:lang w:eastAsia="zh-CN"/>
        </w:rPr>
        <w:t>PID namespace</w:t>
      </w:r>
      <w:r w:rsidRPr="00695426">
        <w:rPr>
          <w:rFonts w:asciiTheme="minorHAnsi" w:eastAsia="SimSun" w:hAnsiTheme="minorHAnsi" w:cstheme="minorHAnsi"/>
          <w:iCs/>
          <w:sz w:val="20"/>
          <w:lang w:eastAsia="zh-CN"/>
        </w:rPr>
        <w:t xml:space="preserve"> for process isolation.</w:t>
      </w:r>
    </w:p>
    <w:p w:rsidR="00695426" w:rsidRPr="00695426" w:rsidRDefault="00695426" w:rsidP="00863AD6">
      <w:pPr>
        <w:widowControl w:val="0"/>
        <w:numPr>
          <w:ilvl w:val="0"/>
          <w:numId w:val="33"/>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Cs/>
          <w:sz w:val="20"/>
          <w:lang w:eastAsia="zh-CN"/>
        </w:rPr>
        <w:t>NET namespace</w:t>
      </w:r>
      <w:r w:rsidRPr="00695426">
        <w:rPr>
          <w:rFonts w:asciiTheme="minorHAnsi" w:eastAsia="SimSun" w:hAnsiTheme="minorHAnsi" w:cstheme="minorHAnsi"/>
          <w:iCs/>
          <w:sz w:val="20"/>
          <w:lang w:eastAsia="zh-CN"/>
        </w:rPr>
        <w:t xml:space="preserve"> for managing network interfaces.</w:t>
      </w:r>
    </w:p>
    <w:p w:rsidR="00695426" w:rsidRPr="00695426" w:rsidRDefault="00695426" w:rsidP="00863AD6">
      <w:pPr>
        <w:widowControl w:val="0"/>
        <w:numPr>
          <w:ilvl w:val="0"/>
          <w:numId w:val="33"/>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Cs/>
          <w:sz w:val="20"/>
          <w:lang w:eastAsia="zh-CN"/>
        </w:rPr>
        <w:t>IPC namespace</w:t>
      </w:r>
      <w:r w:rsidRPr="00695426">
        <w:rPr>
          <w:rFonts w:asciiTheme="minorHAnsi" w:eastAsia="SimSun" w:hAnsiTheme="minorHAnsi" w:cstheme="minorHAnsi"/>
          <w:iCs/>
          <w:sz w:val="20"/>
          <w:lang w:eastAsia="zh-CN"/>
        </w:rPr>
        <w:t xml:space="preserve"> for managing access to IPC resources.</w:t>
      </w:r>
    </w:p>
    <w:p w:rsidR="00695426" w:rsidRPr="00695426" w:rsidRDefault="00695426" w:rsidP="00863AD6">
      <w:pPr>
        <w:widowControl w:val="0"/>
        <w:numPr>
          <w:ilvl w:val="0"/>
          <w:numId w:val="33"/>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Cs/>
          <w:sz w:val="20"/>
          <w:lang w:eastAsia="zh-CN"/>
        </w:rPr>
        <w:t>MNT namespace</w:t>
      </w:r>
      <w:r w:rsidRPr="00695426">
        <w:rPr>
          <w:rFonts w:asciiTheme="minorHAnsi" w:eastAsia="SimSun" w:hAnsiTheme="minorHAnsi" w:cstheme="minorHAnsi"/>
          <w:iCs/>
          <w:sz w:val="20"/>
          <w:lang w:eastAsia="zh-CN"/>
        </w:rPr>
        <w:t xml:space="preserve"> for managing filesystem mount points.</w:t>
      </w:r>
    </w:p>
    <w:p w:rsidR="00695426" w:rsidRPr="00695426" w:rsidRDefault="00695426" w:rsidP="00863AD6">
      <w:pPr>
        <w:widowControl w:val="0"/>
        <w:numPr>
          <w:ilvl w:val="0"/>
          <w:numId w:val="33"/>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Cs/>
          <w:sz w:val="20"/>
          <w:lang w:eastAsia="zh-CN"/>
        </w:rPr>
        <w:t xml:space="preserve">UTS namespace </w:t>
      </w:r>
      <w:r w:rsidRPr="00695426">
        <w:rPr>
          <w:rFonts w:asciiTheme="minorHAnsi" w:eastAsia="SimSun" w:hAnsiTheme="minorHAnsi" w:cstheme="minorHAnsi"/>
          <w:iCs/>
          <w:sz w:val="20"/>
          <w:lang w:eastAsia="zh-CN"/>
        </w:rPr>
        <w:t>for isolating kernel and version identifiers.</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Docker also makes use of kernel </w:t>
      </w:r>
      <w:r w:rsidRPr="00695426">
        <w:rPr>
          <w:rFonts w:asciiTheme="minorHAnsi" w:eastAsia="SimSun" w:hAnsiTheme="minorHAnsi" w:cstheme="minorHAnsi"/>
          <w:i/>
          <w:iCs/>
          <w:sz w:val="20"/>
          <w:lang w:eastAsia="zh-CN"/>
        </w:rPr>
        <w:t>control groups</w:t>
      </w:r>
      <w:r w:rsidRPr="00695426">
        <w:rPr>
          <w:rFonts w:asciiTheme="minorHAnsi" w:eastAsia="SimSun" w:hAnsiTheme="minorHAnsi" w:cstheme="minorHAnsi"/>
          <w:iCs/>
          <w:sz w:val="20"/>
          <w:lang w:eastAsia="zh-CN"/>
        </w:rPr>
        <w:t xml:space="preserve"> for resource allocation and isolation. A </w:t>
      </w:r>
      <w:proofErr w:type="spellStart"/>
      <w:r w:rsidRPr="00695426">
        <w:rPr>
          <w:rFonts w:asciiTheme="minorHAnsi" w:eastAsia="SimSun" w:hAnsiTheme="minorHAnsi" w:cstheme="minorHAnsi"/>
          <w:i/>
          <w:iCs/>
          <w:sz w:val="20"/>
          <w:lang w:eastAsia="zh-CN"/>
        </w:rPr>
        <w:t>cgroup</w:t>
      </w:r>
      <w:proofErr w:type="spellEnd"/>
      <w:r w:rsidRPr="00695426">
        <w:rPr>
          <w:rFonts w:asciiTheme="minorHAnsi" w:eastAsia="SimSun" w:hAnsiTheme="minorHAnsi" w:cstheme="minorHAnsi"/>
          <w:iCs/>
          <w:sz w:val="20"/>
          <w:lang w:eastAsia="zh-CN"/>
        </w:rPr>
        <w:t xml:space="preserve"> limits an application to a specific set of resources. Control groups allow Docker Engine to share available hardware resources to containers and optionally enforce limits and constraints.</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lastRenderedPageBreak/>
        <w:t xml:space="preserve">Docker Engine uses the following </w:t>
      </w:r>
      <w:proofErr w:type="spellStart"/>
      <w:r w:rsidRPr="00695426">
        <w:rPr>
          <w:rFonts w:asciiTheme="minorHAnsi" w:eastAsia="SimSun" w:hAnsiTheme="minorHAnsi" w:cstheme="minorHAnsi"/>
          <w:iCs/>
          <w:sz w:val="20"/>
          <w:lang w:eastAsia="zh-CN"/>
        </w:rPr>
        <w:t>cgroups</w:t>
      </w:r>
      <w:proofErr w:type="spellEnd"/>
      <w:r w:rsidRPr="00695426">
        <w:rPr>
          <w:rFonts w:asciiTheme="minorHAnsi" w:eastAsia="SimSun" w:hAnsiTheme="minorHAnsi" w:cstheme="minorHAnsi"/>
          <w:iCs/>
          <w:sz w:val="20"/>
          <w:lang w:eastAsia="zh-CN"/>
        </w:rPr>
        <w:t>:</w:t>
      </w:r>
    </w:p>
    <w:p w:rsidR="00695426" w:rsidRPr="00695426" w:rsidRDefault="00695426" w:rsidP="00863AD6">
      <w:pPr>
        <w:widowControl w:val="0"/>
        <w:numPr>
          <w:ilvl w:val="0"/>
          <w:numId w:val="34"/>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Cs/>
          <w:sz w:val="20"/>
          <w:lang w:eastAsia="zh-CN"/>
        </w:rPr>
        <w:t xml:space="preserve">Memory </w:t>
      </w:r>
      <w:proofErr w:type="spellStart"/>
      <w:r w:rsidRPr="00695426">
        <w:rPr>
          <w:rFonts w:asciiTheme="minorHAnsi" w:eastAsia="SimSun" w:hAnsiTheme="minorHAnsi" w:cstheme="minorHAnsi"/>
          <w:b/>
          <w:bCs/>
          <w:iCs/>
          <w:sz w:val="20"/>
          <w:lang w:eastAsia="zh-CN"/>
        </w:rPr>
        <w:t>cgroup</w:t>
      </w:r>
      <w:proofErr w:type="spellEnd"/>
      <w:r w:rsidRPr="00695426">
        <w:rPr>
          <w:rFonts w:asciiTheme="minorHAnsi" w:eastAsia="SimSun" w:hAnsiTheme="minorHAnsi" w:cstheme="minorHAnsi"/>
          <w:iCs/>
          <w:sz w:val="20"/>
          <w:lang w:eastAsia="zh-CN"/>
        </w:rPr>
        <w:t xml:space="preserve"> for managing accounting, limits and notifications.</w:t>
      </w:r>
    </w:p>
    <w:p w:rsidR="00695426" w:rsidRPr="00695426" w:rsidRDefault="00695426" w:rsidP="00863AD6">
      <w:pPr>
        <w:widowControl w:val="0"/>
        <w:numPr>
          <w:ilvl w:val="0"/>
          <w:numId w:val="34"/>
        </w:numPr>
        <w:spacing w:after="0" w:line="200" w:lineRule="atLeast"/>
        <w:jc w:val="left"/>
        <w:rPr>
          <w:rFonts w:asciiTheme="minorHAnsi" w:eastAsia="SimSun" w:hAnsiTheme="minorHAnsi" w:cstheme="minorHAnsi"/>
          <w:iCs/>
          <w:sz w:val="20"/>
          <w:lang w:eastAsia="zh-CN"/>
        </w:rPr>
      </w:pPr>
      <w:proofErr w:type="spellStart"/>
      <w:r w:rsidRPr="00695426">
        <w:rPr>
          <w:rFonts w:asciiTheme="minorHAnsi" w:eastAsia="SimSun" w:hAnsiTheme="minorHAnsi" w:cstheme="minorHAnsi"/>
          <w:b/>
          <w:bCs/>
          <w:iCs/>
          <w:sz w:val="20"/>
          <w:lang w:eastAsia="zh-CN"/>
        </w:rPr>
        <w:t>HugeTBL</w:t>
      </w:r>
      <w:proofErr w:type="spellEnd"/>
      <w:r w:rsidRPr="00695426">
        <w:rPr>
          <w:rFonts w:asciiTheme="minorHAnsi" w:eastAsia="SimSun" w:hAnsiTheme="minorHAnsi" w:cstheme="minorHAnsi"/>
          <w:b/>
          <w:bCs/>
          <w:iCs/>
          <w:sz w:val="20"/>
          <w:lang w:eastAsia="zh-CN"/>
        </w:rPr>
        <w:t xml:space="preserve"> </w:t>
      </w:r>
      <w:proofErr w:type="spellStart"/>
      <w:r w:rsidRPr="00695426">
        <w:rPr>
          <w:rFonts w:asciiTheme="minorHAnsi" w:eastAsia="SimSun" w:hAnsiTheme="minorHAnsi" w:cstheme="minorHAnsi"/>
          <w:b/>
          <w:bCs/>
          <w:iCs/>
          <w:sz w:val="20"/>
          <w:lang w:eastAsia="zh-CN"/>
        </w:rPr>
        <w:t>cgroup</w:t>
      </w:r>
      <w:proofErr w:type="spellEnd"/>
      <w:r w:rsidRPr="00695426">
        <w:rPr>
          <w:rFonts w:asciiTheme="minorHAnsi" w:eastAsia="SimSun" w:hAnsiTheme="minorHAnsi" w:cstheme="minorHAnsi"/>
          <w:iCs/>
          <w:sz w:val="20"/>
          <w:lang w:eastAsia="zh-CN"/>
        </w:rPr>
        <w:t xml:space="preserve"> for accounting usage of huge pages by process group.</w:t>
      </w:r>
    </w:p>
    <w:p w:rsidR="00695426" w:rsidRPr="00695426" w:rsidRDefault="00695426" w:rsidP="00863AD6">
      <w:pPr>
        <w:widowControl w:val="0"/>
        <w:numPr>
          <w:ilvl w:val="0"/>
          <w:numId w:val="34"/>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Cs/>
          <w:sz w:val="20"/>
          <w:lang w:eastAsia="zh-CN"/>
        </w:rPr>
        <w:t>CPU group</w:t>
      </w:r>
      <w:r w:rsidRPr="00695426">
        <w:rPr>
          <w:rFonts w:asciiTheme="minorHAnsi" w:eastAsia="SimSun" w:hAnsiTheme="minorHAnsi" w:cstheme="minorHAnsi"/>
          <w:iCs/>
          <w:sz w:val="20"/>
          <w:lang w:eastAsia="zh-CN"/>
        </w:rPr>
        <w:t xml:space="preserve"> for managing user / system CPU time and usage.</w:t>
      </w:r>
    </w:p>
    <w:p w:rsidR="00695426" w:rsidRPr="00695426" w:rsidRDefault="00695426" w:rsidP="00863AD6">
      <w:pPr>
        <w:widowControl w:val="0"/>
        <w:numPr>
          <w:ilvl w:val="0"/>
          <w:numId w:val="34"/>
        </w:numPr>
        <w:spacing w:after="0" w:line="200" w:lineRule="atLeast"/>
        <w:jc w:val="left"/>
        <w:rPr>
          <w:rFonts w:asciiTheme="minorHAnsi" w:eastAsia="SimSun" w:hAnsiTheme="minorHAnsi" w:cstheme="minorHAnsi"/>
          <w:iCs/>
          <w:sz w:val="20"/>
          <w:lang w:eastAsia="zh-CN"/>
        </w:rPr>
      </w:pPr>
      <w:proofErr w:type="spellStart"/>
      <w:r w:rsidRPr="00695426">
        <w:rPr>
          <w:rFonts w:asciiTheme="minorHAnsi" w:eastAsia="SimSun" w:hAnsiTheme="minorHAnsi" w:cstheme="minorHAnsi"/>
          <w:b/>
          <w:bCs/>
          <w:iCs/>
          <w:sz w:val="20"/>
          <w:lang w:eastAsia="zh-CN"/>
        </w:rPr>
        <w:t>CPUSet</w:t>
      </w:r>
      <w:proofErr w:type="spellEnd"/>
      <w:r w:rsidRPr="00695426">
        <w:rPr>
          <w:rFonts w:asciiTheme="minorHAnsi" w:eastAsia="SimSun" w:hAnsiTheme="minorHAnsi" w:cstheme="minorHAnsi"/>
          <w:b/>
          <w:bCs/>
          <w:iCs/>
          <w:sz w:val="20"/>
          <w:lang w:eastAsia="zh-CN"/>
        </w:rPr>
        <w:t xml:space="preserve"> </w:t>
      </w:r>
      <w:proofErr w:type="spellStart"/>
      <w:r w:rsidRPr="00695426">
        <w:rPr>
          <w:rFonts w:asciiTheme="minorHAnsi" w:eastAsia="SimSun" w:hAnsiTheme="minorHAnsi" w:cstheme="minorHAnsi"/>
          <w:b/>
          <w:bCs/>
          <w:iCs/>
          <w:sz w:val="20"/>
          <w:lang w:eastAsia="zh-CN"/>
        </w:rPr>
        <w:t>cgroup</w:t>
      </w:r>
      <w:proofErr w:type="spellEnd"/>
      <w:r w:rsidRPr="00695426">
        <w:rPr>
          <w:rFonts w:asciiTheme="minorHAnsi" w:eastAsia="SimSun" w:hAnsiTheme="minorHAnsi" w:cstheme="minorHAnsi"/>
          <w:iCs/>
          <w:sz w:val="20"/>
          <w:lang w:eastAsia="zh-CN"/>
        </w:rPr>
        <w:t xml:space="preserve"> for binding a group to specific CPU. Useful for real time applications and NUMA systems with localized memory per CPU.</w:t>
      </w:r>
    </w:p>
    <w:p w:rsidR="00695426" w:rsidRPr="00695426" w:rsidRDefault="00695426" w:rsidP="00863AD6">
      <w:pPr>
        <w:widowControl w:val="0"/>
        <w:numPr>
          <w:ilvl w:val="0"/>
          <w:numId w:val="34"/>
        </w:numPr>
        <w:spacing w:after="0" w:line="200" w:lineRule="atLeast"/>
        <w:jc w:val="left"/>
        <w:rPr>
          <w:rFonts w:asciiTheme="minorHAnsi" w:eastAsia="SimSun" w:hAnsiTheme="minorHAnsi" w:cstheme="minorHAnsi"/>
          <w:iCs/>
          <w:sz w:val="20"/>
          <w:lang w:eastAsia="zh-CN"/>
        </w:rPr>
      </w:pPr>
      <w:proofErr w:type="spellStart"/>
      <w:r w:rsidRPr="00695426">
        <w:rPr>
          <w:rFonts w:asciiTheme="minorHAnsi" w:eastAsia="SimSun" w:hAnsiTheme="minorHAnsi" w:cstheme="minorHAnsi"/>
          <w:b/>
          <w:bCs/>
          <w:iCs/>
          <w:sz w:val="20"/>
          <w:lang w:eastAsia="zh-CN"/>
        </w:rPr>
        <w:t>BlkIO</w:t>
      </w:r>
      <w:proofErr w:type="spellEnd"/>
      <w:r w:rsidRPr="00695426">
        <w:rPr>
          <w:rFonts w:asciiTheme="minorHAnsi" w:eastAsia="SimSun" w:hAnsiTheme="minorHAnsi" w:cstheme="minorHAnsi"/>
          <w:b/>
          <w:bCs/>
          <w:iCs/>
          <w:sz w:val="20"/>
          <w:lang w:eastAsia="zh-CN"/>
        </w:rPr>
        <w:t xml:space="preserve"> </w:t>
      </w:r>
      <w:proofErr w:type="spellStart"/>
      <w:r w:rsidRPr="00695426">
        <w:rPr>
          <w:rFonts w:asciiTheme="minorHAnsi" w:eastAsia="SimSun" w:hAnsiTheme="minorHAnsi" w:cstheme="minorHAnsi"/>
          <w:b/>
          <w:bCs/>
          <w:iCs/>
          <w:sz w:val="20"/>
          <w:lang w:eastAsia="zh-CN"/>
        </w:rPr>
        <w:t>cgroup</w:t>
      </w:r>
      <w:proofErr w:type="spellEnd"/>
      <w:r w:rsidRPr="00695426">
        <w:rPr>
          <w:rFonts w:asciiTheme="minorHAnsi" w:eastAsia="SimSun" w:hAnsiTheme="minorHAnsi" w:cstheme="minorHAnsi"/>
          <w:iCs/>
          <w:sz w:val="20"/>
          <w:lang w:eastAsia="zh-CN"/>
        </w:rPr>
        <w:t xml:space="preserve"> for measuring &amp; limiting amount of </w:t>
      </w:r>
      <w:proofErr w:type="spellStart"/>
      <w:r w:rsidRPr="00695426">
        <w:rPr>
          <w:rFonts w:asciiTheme="minorHAnsi" w:eastAsia="SimSun" w:hAnsiTheme="minorHAnsi" w:cstheme="minorHAnsi"/>
          <w:iCs/>
          <w:sz w:val="20"/>
          <w:lang w:eastAsia="zh-CN"/>
        </w:rPr>
        <w:t>blckIO</w:t>
      </w:r>
      <w:proofErr w:type="spellEnd"/>
      <w:r w:rsidRPr="00695426">
        <w:rPr>
          <w:rFonts w:asciiTheme="minorHAnsi" w:eastAsia="SimSun" w:hAnsiTheme="minorHAnsi" w:cstheme="minorHAnsi"/>
          <w:iCs/>
          <w:sz w:val="20"/>
          <w:lang w:eastAsia="zh-CN"/>
        </w:rPr>
        <w:t xml:space="preserve"> by group.</w:t>
      </w:r>
    </w:p>
    <w:p w:rsidR="00695426" w:rsidRPr="00695426" w:rsidRDefault="00695426" w:rsidP="00863AD6">
      <w:pPr>
        <w:widowControl w:val="0"/>
        <w:numPr>
          <w:ilvl w:val="0"/>
          <w:numId w:val="34"/>
        </w:numPr>
        <w:spacing w:after="0" w:line="200" w:lineRule="atLeast"/>
        <w:jc w:val="left"/>
        <w:rPr>
          <w:rFonts w:asciiTheme="minorHAnsi" w:eastAsia="SimSun" w:hAnsiTheme="minorHAnsi" w:cstheme="minorHAnsi"/>
          <w:iCs/>
          <w:sz w:val="20"/>
          <w:lang w:eastAsia="zh-CN"/>
        </w:rPr>
      </w:pPr>
      <w:proofErr w:type="spellStart"/>
      <w:r w:rsidRPr="00695426">
        <w:rPr>
          <w:rFonts w:asciiTheme="minorHAnsi" w:eastAsia="SimSun" w:hAnsiTheme="minorHAnsi" w:cstheme="minorHAnsi"/>
          <w:b/>
          <w:bCs/>
          <w:iCs/>
          <w:sz w:val="20"/>
          <w:lang w:eastAsia="zh-CN"/>
        </w:rPr>
        <w:t>net_cls</w:t>
      </w:r>
      <w:proofErr w:type="spellEnd"/>
      <w:r w:rsidRPr="00695426">
        <w:rPr>
          <w:rFonts w:asciiTheme="minorHAnsi" w:eastAsia="SimSun" w:hAnsiTheme="minorHAnsi" w:cstheme="minorHAnsi"/>
          <w:iCs/>
          <w:sz w:val="20"/>
          <w:lang w:eastAsia="zh-CN"/>
        </w:rPr>
        <w:t xml:space="preserve"> and </w:t>
      </w:r>
      <w:proofErr w:type="spellStart"/>
      <w:r w:rsidRPr="00695426">
        <w:rPr>
          <w:rFonts w:asciiTheme="minorHAnsi" w:eastAsia="SimSun" w:hAnsiTheme="minorHAnsi" w:cstheme="minorHAnsi"/>
          <w:b/>
          <w:bCs/>
          <w:iCs/>
          <w:sz w:val="20"/>
          <w:lang w:eastAsia="zh-CN"/>
        </w:rPr>
        <w:t>net_prio</w:t>
      </w:r>
      <w:proofErr w:type="spellEnd"/>
      <w:r w:rsidRPr="00695426">
        <w:rPr>
          <w:rFonts w:asciiTheme="minorHAnsi" w:eastAsia="SimSun" w:hAnsiTheme="minorHAnsi" w:cstheme="minorHAnsi"/>
          <w:b/>
          <w:bCs/>
          <w:iCs/>
          <w:sz w:val="20"/>
          <w:lang w:eastAsia="zh-CN"/>
        </w:rPr>
        <w:t xml:space="preserve"> </w:t>
      </w:r>
      <w:proofErr w:type="spellStart"/>
      <w:r w:rsidRPr="00695426">
        <w:rPr>
          <w:rFonts w:asciiTheme="minorHAnsi" w:eastAsia="SimSun" w:hAnsiTheme="minorHAnsi" w:cstheme="minorHAnsi"/>
          <w:b/>
          <w:bCs/>
          <w:iCs/>
          <w:sz w:val="20"/>
          <w:lang w:eastAsia="zh-CN"/>
        </w:rPr>
        <w:t>cgroup</w:t>
      </w:r>
      <w:proofErr w:type="spellEnd"/>
      <w:r w:rsidRPr="00695426">
        <w:rPr>
          <w:rFonts w:asciiTheme="minorHAnsi" w:eastAsia="SimSun" w:hAnsiTheme="minorHAnsi" w:cstheme="minorHAnsi"/>
          <w:iCs/>
          <w:sz w:val="20"/>
          <w:lang w:eastAsia="zh-CN"/>
        </w:rPr>
        <w:t xml:space="preserve"> for tagging the traffic control.</w:t>
      </w:r>
    </w:p>
    <w:p w:rsidR="00695426" w:rsidRPr="00695426" w:rsidRDefault="00695426" w:rsidP="00863AD6">
      <w:pPr>
        <w:widowControl w:val="0"/>
        <w:numPr>
          <w:ilvl w:val="0"/>
          <w:numId w:val="34"/>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Cs/>
          <w:sz w:val="20"/>
          <w:lang w:eastAsia="zh-CN"/>
        </w:rPr>
        <w:t xml:space="preserve">Devices </w:t>
      </w:r>
      <w:proofErr w:type="spellStart"/>
      <w:r w:rsidRPr="00695426">
        <w:rPr>
          <w:rFonts w:asciiTheme="minorHAnsi" w:eastAsia="SimSun" w:hAnsiTheme="minorHAnsi" w:cstheme="minorHAnsi"/>
          <w:b/>
          <w:bCs/>
          <w:iCs/>
          <w:sz w:val="20"/>
          <w:lang w:eastAsia="zh-CN"/>
        </w:rPr>
        <w:t>cgroup</w:t>
      </w:r>
      <w:proofErr w:type="spellEnd"/>
      <w:r w:rsidRPr="00695426">
        <w:rPr>
          <w:rFonts w:asciiTheme="minorHAnsi" w:eastAsia="SimSun" w:hAnsiTheme="minorHAnsi" w:cstheme="minorHAnsi"/>
          <w:iCs/>
          <w:sz w:val="20"/>
          <w:lang w:eastAsia="zh-CN"/>
        </w:rPr>
        <w:t xml:space="preserve"> for reading / writing access devices.</w:t>
      </w:r>
    </w:p>
    <w:p w:rsidR="00695426" w:rsidRPr="00695426" w:rsidRDefault="00695426" w:rsidP="00863AD6">
      <w:pPr>
        <w:widowControl w:val="0"/>
        <w:numPr>
          <w:ilvl w:val="0"/>
          <w:numId w:val="34"/>
        </w:numPr>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b/>
          <w:bCs/>
          <w:iCs/>
          <w:sz w:val="20"/>
          <w:lang w:eastAsia="zh-CN"/>
        </w:rPr>
        <w:t xml:space="preserve">Freezer </w:t>
      </w:r>
      <w:proofErr w:type="spellStart"/>
      <w:r w:rsidRPr="00695426">
        <w:rPr>
          <w:rFonts w:asciiTheme="minorHAnsi" w:eastAsia="SimSun" w:hAnsiTheme="minorHAnsi" w:cstheme="minorHAnsi"/>
          <w:b/>
          <w:bCs/>
          <w:iCs/>
          <w:sz w:val="20"/>
          <w:lang w:eastAsia="zh-CN"/>
        </w:rPr>
        <w:t>cgroup</w:t>
      </w:r>
      <w:proofErr w:type="spellEnd"/>
      <w:r w:rsidRPr="00695426">
        <w:rPr>
          <w:rFonts w:asciiTheme="minorHAnsi" w:eastAsia="SimSun" w:hAnsiTheme="minorHAnsi" w:cstheme="minorHAnsi"/>
          <w:iCs/>
          <w:sz w:val="20"/>
          <w:lang w:eastAsia="zh-CN"/>
        </w:rPr>
        <w:t xml:space="preserve"> for freezing a group. Useful for cluster batch scheduling, process migration and debugging without affecting </w:t>
      </w:r>
      <w:proofErr w:type="spellStart"/>
      <w:r w:rsidRPr="00695426">
        <w:rPr>
          <w:rFonts w:asciiTheme="minorHAnsi" w:eastAsia="SimSun" w:hAnsiTheme="minorHAnsi" w:cstheme="minorHAnsi"/>
          <w:iCs/>
          <w:sz w:val="20"/>
          <w:lang w:eastAsia="zh-CN"/>
        </w:rPr>
        <w:t>prtrace</w:t>
      </w:r>
      <w:proofErr w:type="spellEnd"/>
      <w:r w:rsidRPr="00695426">
        <w:rPr>
          <w:rFonts w:asciiTheme="minorHAnsi" w:eastAsia="SimSun" w:hAnsiTheme="minorHAnsi" w:cstheme="minorHAnsi"/>
          <w:iCs/>
          <w:sz w:val="20"/>
          <w:lang w:eastAsia="zh-CN"/>
        </w:rPr>
        <w:t>.</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Docker Engine makes use of </w:t>
      </w:r>
      <w:proofErr w:type="spellStart"/>
      <w:r w:rsidRPr="00695426">
        <w:rPr>
          <w:rFonts w:asciiTheme="minorHAnsi" w:eastAsia="SimSun" w:hAnsiTheme="minorHAnsi" w:cstheme="minorHAnsi"/>
          <w:i/>
          <w:iCs/>
          <w:sz w:val="20"/>
          <w:lang w:eastAsia="zh-CN"/>
        </w:rPr>
        <w:t>AppArmor</w:t>
      </w:r>
      <w:proofErr w:type="spellEnd"/>
      <w:r w:rsidRPr="00695426">
        <w:rPr>
          <w:rFonts w:asciiTheme="minorHAnsi" w:eastAsia="SimSun" w:hAnsiTheme="minorHAnsi" w:cstheme="minorHAnsi"/>
          <w:iCs/>
          <w:sz w:val="20"/>
          <w:lang w:eastAsia="zh-CN"/>
        </w:rPr>
        <w:t xml:space="preserve">, </w:t>
      </w:r>
      <w:proofErr w:type="spellStart"/>
      <w:r w:rsidRPr="00695426">
        <w:rPr>
          <w:rFonts w:asciiTheme="minorHAnsi" w:eastAsia="SimSun" w:hAnsiTheme="minorHAnsi" w:cstheme="minorHAnsi"/>
          <w:i/>
          <w:iCs/>
          <w:sz w:val="20"/>
          <w:lang w:eastAsia="zh-CN"/>
        </w:rPr>
        <w:t>seccomp</w:t>
      </w:r>
      <w:proofErr w:type="spellEnd"/>
      <w:r w:rsidRPr="00695426">
        <w:rPr>
          <w:rFonts w:asciiTheme="minorHAnsi" w:eastAsia="SimSun" w:hAnsiTheme="minorHAnsi" w:cstheme="minorHAnsi"/>
          <w:iCs/>
          <w:sz w:val="20"/>
          <w:lang w:eastAsia="zh-CN"/>
        </w:rPr>
        <w:t xml:space="preserve">, </w:t>
      </w:r>
      <w:r w:rsidRPr="00695426">
        <w:rPr>
          <w:rFonts w:asciiTheme="minorHAnsi" w:eastAsia="SimSun" w:hAnsiTheme="minorHAnsi" w:cstheme="minorHAnsi"/>
          <w:i/>
          <w:iCs/>
          <w:sz w:val="20"/>
          <w:lang w:eastAsia="zh-CN"/>
        </w:rPr>
        <w:t>capabilities</w:t>
      </w:r>
      <w:r w:rsidRPr="00695426">
        <w:rPr>
          <w:rFonts w:asciiTheme="minorHAnsi" w:eastAsia="SimSun" w:hAnsiTheme="minorHAnsi" w:cstheme="minorHAnsi"/>
          <w:iCs/>
          <w:sz w:val="20"/>
          <w:lang w:eastAsia="zh-CN"/>
        </w:rPr>
        <w:t xml:space="preserve"> kernel features for security purposes.</w:t>
      </w:r>
    </w:p>
    <w:p w:rsidR="00695426" w:rsidRPr="00695426" w:rsidRDefault="00695426" w:rsidP="00863AD6">
      <w:pPr>
        <w:widowControl w:val="0"/>
        <w:numPr>
          <w:ilvl w:val="0"/>
          <w:numId w:val="35"/>
        </w:numPr>
        <w:spacing w:after="0" w:line="200" w:lineRule="atLeast"/>
        <w:jc w:val="left"/>
        <w:rPr>
          <w:rFonts w:asciiTheme="minorHAnsi" w:eastAsia="SimSun" w:hAnsiTheme="minorHAnsi" w:cstheme="minorHAnsi"/>
          <w:iCs/>
          <w:sz w:val="20"/>
          <w:lang w:eastAsia="zh-CN"/>
        </w:rPr>
      </w:pPr>
      <w:proofErr w:type="spellStart"/>
      <w:r w:rsidRPr="00695426">
        <w:rPr>
          <w:rFonts w:asciiTheme="minorHAnsi" w:eastAsia="SimSun" w:hAnsiTheme="minorHAnsi" w:cstheme="minorHAnsi"/>
          <w:b/>
          <w:bCs/>
          <w:iCs/>
          <w:sz w:val="20"/>
          <w:lang w:eastAsia="zh-CN"/>
        </w:rPr>
        <w:t>AppArmor</w:t>
      </w:r>
      <w:proofErr w:type="spellEnd"/>
      <w:r w:rsidRPr="00695426">
        <w:rPr>
          <w:rFonts w:asciiTheme="minorHAnsi" w:eastAsia="SimSun" w:hAnsiTheme="minorHAnsi" w:cstheme="minorHAnsi"/>
          <w:b/>
          <w:bCs/>
          <w:iCs/>
          <w:sz w:val="20"/>
          <w:lang w:eastAsia="zh-CN"/>
        </w:rPr>
        <w:t xml:space="preserve"> </w:t>
      </w:r>
      <w:r w:rsidRPr="00695426">
        <w:rPr>
          <w:rFonts w:asciiTheme="minorHAnsi" w:eastAsia="SimSun" w:hAnsiTheme="minorHAnsi" w:cstheme="minorHAnsi"/>
          <w:iCs/>
          <w:sz w:val="20"/>
          <w:lang w:eastAsia="zh-CN"/>
        </w:rPr>
        <w:t>allows to restrict programs capabilities with per-program profiles.</w:t>
      </w:r>
    </w:p>
    <w:p w:rsidR="00695426" w:rsidRPr="00695426" w:rsidRDefault="00695426" w:rsidP="00863AD6">
      <w:pPr>
        <w:widowControl w:val="0"/>
        <w:numPr>
          <w:ilvl w:val="0"/>
          <w:numId w:val="35"/>
        </w:numPr>
        <w:spacing w:after="0" w:line="200" w:lineRule="atLeast"/>
        <w:jc w:val="left"/>
        <w:rPr>
          <w:rFonts w:asciiTheme="minorHAnsi" w:eastAsia="SimSun" w:hAnsiTheme="minorHAnsi" w:cstheme="minorHAnsi"/>
          <w:iCs/>
          <w:sz w:val="20"/>
          <w:lang w:eastAsia="zh-CN"/>
        </w:rPr>
      </w:pPr>
      <w:proofErr w:type="spellStart"/>
      <w:r w:rsidRPr="00695426">
        <w:rPr>
          <w:rFonts w:asciiTheme="minorHAnsi" w:eastAsia="SimSun" w:hAnsiTheme="minorHAnsi" w:cstheme="minorHAnsi"/>
          <w:b/>
          <w:bCs/>
          <w:iCs/>
          <w:sz w:val="20"/>
          <w:lang w:eastAsia="zh-CN"/>
        </w:rPr>
        <w:t>Seccomp</w:t>
      </w:r>
      <w:proofErr w:type="spellEnd"/>
      <w:r w:rsidRPr="00695426">
        <w:rPr>
          <w:rFonts w:asciiTheme="minorHAnsi" w:eastAsia="SimSun" w:hAnsiTheme="minorHAnsi" w:cstheme="minorHAnsi"/>
          <w:iCs/>
          <w:sz w:val="20"/>
          <w:lang w:eastAsia="zh-CN"/>
        </w:rPr>
        <w:t xml:space="preserve"> used for filtering </w:t>
      </w:r>
      <w:proofErr w:type="spellStart"/>
      <w:r w:rsidRPr="00695426">
        <w:rPr>
          <w:rFonts w:asciiTheme="minorHAnsi" w:eastAsia="SimSun" w:hAnsiTheme="minorHAnsi" w:cstheme="minorHAnsi"/>
          <w:iCs/>
          <w:sz w:val="20"/>
          <w:lang w:eastAsia="zh-CN"/>
        </w:rPr>
        <w:t>syscalls</w:t>
      </w:r>
      <w:proofErr w:type="spellEnd"/>
      <w:r w:rsidRPr="00695426">
        <w:rPr>
          <w:rFonts w:asciiTheme="minorHAnsi" w:eastAsia="SimSun" w:hAnsiTheme="minorHAnsi" w:cstheme="minorHAnsi"/>
          <w:iCs/>
          <w:sz w:val="20"/>
          <w:lang w:eastAsia="zh-CN"/>
        </w:rPr>
        <w:t xml:space="preserve"> issued by a program.</w:t>
      </w:r>
    </w:p>
    <w:p w:rsidR="00695426" w:rsidRPr="00695426" w:rsidRDefault="00695426" w:rsidP="00863AD6">
      <w:pPr>
        <w:widowControl w:val="0"/>
        <w:numPr>
          <w:ilvl w:val="0"/>
          <w:numId w:val="35"/>
        </w:numPr>
        <w:spacing w:after="0" w:line="200" w:lineRule="atLeast"/>
        <w:jc w:val="left"/>
        <w:rPr>
          <w:rFonts w:asciiTheme="minorHAnsi" w:eastAsia="SimSun" w:hAnsiTheme="minorHAnsi" w:cstheme="minorHAnsi"/>
          <w:iCs/>
          <w:sz w:val="20"/>
          <w:lang w:eastAsia="zh-CN"/>
        </w:rPr>
      </w:pPr>
      <w:proofErr w:type="spellStart"/>
      <w:r w:rsidRPr="00695426">
        <w:rPr>
          <w:rFonts w:asciiTheme="minorHAnsi" w:eastAsia="SimSun" w:hAnsiTheme="minorHAnsi" w:cstheme="minorHAnsi"/>
          <w:b/>
          <w:bCs/>
          <w:iCs/>
          <w:sz w:val="20"/>
          <w:lang w:eastAsia="zh-CN"/>
        </w:rPr>
        <w:t>Capabilties</w:t>
      </w:r>
      <w:proofErr w:type="spellEnd"/>
      <w:r w:rsidRPr="00695426">
        <w:rPr>
          <w:rFonts w:asciiTheme="minorHAnsi" w:eastAsia="SimSun" w:hAnsiTheme="minorHAnsi" w:cstheme="minorHAnsi"/>
          <w:iCs/>
          <w:sz w:val="20"/>
          <w:lang w:eastAsia="zh-CN"/>
        </w:rPr>
        <w:t xml:space="preserve"> for performing permission checks.</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3B6577" w:rsidRDefault="00695426" w:rsidP="00695426">
      <w:pPr>
        <w:pStyle w:val="Heading4"/>
        <w:rPr>
          <w:rFonts w:asciiTheme="minorHAnsi" w:hAnsiTheme="minorHAnsi" w:cstheme="minorHAnsi"/>
          <w:sz w:val="20"/>
        </w:rPr>
      </w:pPr>
      <w:bookmarkStart w:id="714" w:name="_Toc524357045"/>
      <w:r w:rsidRPr="003B6577">
        <w:rPr>
          <w:rFonts w:asciiTheme="minorHAnsi" w:hAnsiTheme="minorHAnsi" w:cstheme="minorHAnsi"/>
          <w:sz w:val="20"/>
        </w:rPr>
        <w:t>Rancher OS</w:t>
      </w:r>
      <w:bookmarkEnd w:id="714"/>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roofErr w:type="spellStart"/>
      <w:r w:rsidRPr="00695426">
        <w:rPr>
          <w:rFonts w:asciiTheme="minorHAnsi" w:eastAsia="SimSun" w:hAnsiTheme="minorHAnsi" w:cstheme="minorHAnsi"/>
          <w:iCs/>
          <w:sz w:val="20"/>
          <w:lang w:eastAsia="zh-CN"/>
        </w:rPr>
        <w:t>RancherOS</w:t>
      </w:r>
      <w:proofErr w:type="spellEnd"/>
      <w:r w:rsidRPr="00695426">
        <w:rPr>
          <w:rFonts w:asciiTheme="minorHAnsi" w:eastAsia="SimSun" w:hAnsiTheme="minorHAnsi" w:cstheme="minorHAnsi"/>
          <w:iCs/>
          <w:sz w:val="20"/>
          <w:lang w:eastAsia="zh-CN"/>
        </w:rPr>
        <w:t xml:space="preserve"> is a simplified Linux distribution built from containers, for containers. Everything in </w:t>
      </w:r>
      <w:proofErr w:type="spellStart"/>
      <w:r w:rsidRPr="00695426">
        <w:rPr>
          <w:rFonts w:asciiTheme="minorHAnsi" w:eastAsia="SimSun" w:hAnsiTheme="minorHAnsi" w:cstheme="minorHAnsi"/>
          <w:iCs/>
          <w:sz w:val="20"/>
          <w:lang w:eastAsia="zh-CN"/>
        </w:rPr>
        <w:t>RancherOS</w:t>
      </w:r>
      <w:proofErr w:type="spellEnd"/>
      <w:r w:rsidRPr="00695426">
        <w:rPr>
          <w:rFonts w:asciiTheme="minorHAnsi" w:eastAsia="SimSun" w:hAnsiTheme="minorHAnsi" w:cstheme="minorHAnsi"/>
          <w:iCs/>
          <w:sz w:val="20"/>
          <w:lang w:eastAsia="zh-CN"/>
        </w:rPr>
        <w:t xml:space="preserve"> is a container managed by Docker. It includes only the bare minimum amount of software needed to run Docker, and even system services like </w:t>
      </w:r>
      <w:proofErr w:type="spellStart"/>
      <w:r w:rsidRPr="00695426">
        <w:rPr>
          <w:rFonts w:asciiTheme="minorHAnsi" w:eastAsia="SimSun" w:hAnsiTheme="minorHAnsi" w:cstheme="minorHAnsi"/>
          <w:iCs/>
          <w:sz w:val="20"/>
          <w:lang w:eastAsia="zh-CN"/>
        </w:rPr>
        <w:t>udev</w:t>
      </w:r>
      <w:proofErr w:type="spellEnd"/>
      <w:r w:rsidRPr="00695426">
        <w:rPr>
          <w:rFonts w:asciiTheme="minorHAnsi" w:eastAsia="SimSun" w:hAnsiTheme="minorHAnsi" w:cstheme="minorHAnsi"/>
          <w:iCs/>
          <w:sz w:val="20"/>
          <w:lang w:eastAsia="zh-CN"/>
        </w:rPr>
        <w:t xml:space="preserve"> and syslog. Everything else can be pulled dynamically through Docker.</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To accomplish this by launching two instances of Docker. One is what we call System Docker, the first process on the system. All other system services, like </w:t>
      </w:r>
      <w:proofErr w:type="spellStart"/>
      <w:r w:rsidRPr="00695426">
        <w:rPr>
          <w:rFonts w:asciiTheme="minorHAnsi" w:eastAsia="SimSun" w:hAnsiTheme="minorHAnsi" w:cstheme="minorHAnsi"/>
          <w:iCs/>
          <w:sz w:val="20"/>
          <w:lang w:eastAsia="zh-CN"/>
        </w:rPr>
        <w:t>ntpd</w:t>
      </w:r>
      <w:proofErr w:type="spellEnd"/>
      <w:r w:rsidRPr="00695426">
        <w:rPr>
          <w:rFonts w:asciiTheme="minorHAnsi" w:eastAsia="SimSun" w:hAnsiTheme="minorHAnsi" w:cstheme="minorHAnsi"/>
          <w:iCs/>
          <w:sz w:val="20"/>
          <w:lang w:eastAsia="zh-CN"/>
        </w:rPr>
        <w:t xml:space="preserve">, syslog, and console, are running in Docker containers. System Docker replaces traditional </w:t>
      </w:r>
      <w:proofErr w:type="spellStart"/>
      <w:r w:rsidRPr="00695426">
        <w:rPr>
          <w:rFonts w:asciiTheme="minorHAnsi" w:eastAsia="SimSun" w:hAnsiTheme="minorHAnsi" w:cstheme="minorHAnsi"/>
          <w:iCs/>
          <w:sz w:val="20"/>
          <w:lang w:eastAsia="zh-CN"/>
        </w:rPr>
        <w:t>init</w:t>
      </w:r>
      <w:proofErr w:type="spellEnd"/>
      <w:r w:rsidRPr="00695426">
        <w:rPr>
          <w:rFonts w:asciiTheme="minorHAnsi" w:eastAsia="SimSun" w:hAnsiTheme="minorHAnsi" w:cstheme="minorHAnsi"/>
          <w:iCs/>
          <w:sz w:val="20"/>
          <w:lang w:eastAsia="zh-CN"/>
        </w:rPr>
        <w:t xml:space="preserve"> systems like </w:t>
      </w:r>
      <w:proofErr w:type="spellStart"/>
      <w:r w:rsidRPr="00695426">
        <w:rPr>
          <w:rFonts w:asciiTheme="minorHAnsi" w:eastAsia="SimSun" w:hAnsiTheme="minorHAnsi" w:cstheme="minorHAnsi"/>
          <w:iCs/>
          <w:sz w:val="20"/>
          <w:lang w:eastAsia="zh-CN"/>
        </w:rPr>
        <w:t>systemd</w:t>
      </w:r>
      <w:proofErr w:type="spellEnd"/>
      <w:r w:rsidRPr="00695426">
        <w:rPr>
          <w:rFonts w:asciiTheme="minorHAnsi" w:eastAsia="SimSun" w:hAnsiTheme="minorHAnsi" w:cstheme="minorHAnsi"/>
          <w:iCs/>
          <w:sz w:val="20"/>
          <w:lang w:eastAsia="zh-CN"/>
        </w:rPr>
        <w:t>, and can be used to launch additional system services.</w:t>
      </w:r>
    </w:p>
    <w:p w:rsidR="00355830" w:rsidRDefault="00695426" w:rsidP="00355830">
      <w:pPr>
        <w:keepNext/>
        <w:widowControl w:val="0"/>
        <w:spacing w:after="0" w:line="200" w:lineRule="atLeast"/>
        <w:jc w:val="left"/>
      </w:pPr>
      <w:r w:rsidRPr="00695426">
        <w:rPr>
          <w:rFonts w:asciiTheme="minorHAnsi" w:eastAsia="SimSun" w:hAnsiTheme="minorHAnsi" w:cstheme="minorHAnsi"/>
          <w:iCs/>
          <w:sz w:val="20"/>
          <w:lang w:eastAsia="zh-CN"/>
        </w:rPr>
        <w:object w:dxaOrig="10411" w:dyaOrig="7561">
          <v:shape id="_x0000_i1028" type="#_x0000_t75" alt="" style="width:468pt;height:340pt;mso-width-percent:0;mso-height-percent:0;mso-width-percent:0;mso-height-percent:0" o:ole="">
            <v:imagedata r:id="rId35" o:title=""/>
          </v:shape>
          <o:OLEObject Type="Embed" ProgID="Visio.Drawing.15" ShapeID="_x0000_i1028" DrawAspect="Content" ObjectID="_1598102198" r:id="rId36"/>
        </w:object>
      </w:r>
    </w:p>
    <w:p w:rsidR="00695426" w:rsidRPr="00355830" w:rsidRDefault="00355830" w:rsidP="00355830">
      <w:pPr>
        <w:pStyle w:val="Caption"/>
        <w:jc w:val="center"/>
        <w:rPr>
          <w:rFonts w:asciiTheme="minorHAnsi" w:eastAsia="SimSun" w:hAnsiTheme="minorHAnsi" w:cstheme="minorHAnsi"/>
          <w:iCs/>
          <w:sz w:val="20"/>
          <w:lang w:eastAsia="zh-CN"/>
        </w:rPr>
      </w:pPr>
      <w:r w:rsidRPr="00355830">
        <w:rPr>
          <w:rFonts w:asciiTheme="minorHAnsi" w:hAnsiTheme="minorHAnsi" w:cstheme="minorHAnsi"/>
          <w:sz w:val="20"/>
        </w:rPr>
        <w:t xml:space="preserve">Figure </w:t>
      </w:r>
      <w:r w:rsidRPr="00355830">
        <w:rPr>
          <w:rFonts w:asciiTheme="minorHAnsi" w:hAnsiTheme="minorHAnsi" w:cstheme="minorHAnsi"/>
          <w:sz w:val="20"/>
        </w:rPr>
        <w:fldChar w:fldCharType="begin"/>
      </w:r>
      <w:r w:rsidRPr="00355830">
        <w:rPr>
          <w:rFonts w:asciiTheme="minorHAnsi" w:hAnsiTheme="minorHAnsi" w:cstheme="minorHAnsi"/>
          <w:sz w:val="20"/>
        </w:rPr>
        <w:instrText xml:space="preserve"> SEQ Figure \* ARABIC </w:instrText>
      </w:r>
      <w:r w:rsidRPr="00355830">
        <w:rPr>
          <w:rFonts w:asciiTheme="minorHAnsi" w:hAnsiTheme="minorHAnsi" w:cstheme="minorHAnsi"/>
          <w:sz w:val="20"/>
        </w:rPr>
        <w:fldChar w:fldCharType="separate"/>
      </w:r>
      <w:r>
        <w:rPr>
          <w:rFonts w:asciiTheme="minorHAnsi" w:hAnsiTheme="minorHAnsi" w:cstheme="minorHAnsi"/>
          <w:noProof/>
          <w:sz w:val="20"/>
        </w:rPr>
        <w:t>6</w:t>
      </w:r>
      <w:r w:rsidRPr="00355830">
        <w:rPr>
          <w:rFonts w:asciiTheme="minorHAnsi" w:hAnsiTheme="minorHAnsi" w:cstheme="minorHAnsi"/>
          <w:sz w:val="20"/>
        </w:rPr>
        <w:fldChar w:fldCharType="end"/>
      </w:r>
      <w:r w:rsidRPr="00355830">
        <w:rPr>
          <w:rFonts w:asciiTheme="minorHAnsi" w:hAnsiTheme="minorHAnsi" w:cstheme="minorHAnsi"/>
          <w:sz w:val="20"/>
        </w:rPr>
        <w:t xml:space="preserve"> - System Docker</w:t>
      </w:r>
    </w:p>
    <w:p w:rsidR="00355830" w:rsidRDefault="00355830" w:rsidP="00695426">
      <w:pPr>
        <w:widowControl w:val="0"/>
        <w:spacing w:after="0" w:line="200" w:lineRule="atLeast"/>
        <w:jc w:val="left"/>
        <w:rPr>
          <w:rFonts w:asciiTheme="minorHAnsi" w:eastAsia="SimSun" w:hAnsiTheme="minorHAnsi" w:cstheme="minorHAnsi"/>
          <w:iCs/>
          <w:sz w:val="20"/>
          <w:lang w:eastAsia="zh-CN"/>
        </w:rPr>
      </w:pPr>
    </w:p>
    <w:p w:rsidR="00355830" w:rsidRDefault="00355830"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System Docker runs a special container called Docker, which is another Docker daemon responsible for </w:t>
      </w:r>
      <w:r w:rsidRPr="00695426">
        <w:rPr>
          <w:rFonts w:asciiTheme="minorHAnsi" w:eastAsia="SimSun" w:hAnsiTheme="minorHAnsi" w:cstheme="minorHAnsi"/>
          <w:iCs/>
          <w:sz w:val="20"/>
          <w:lang w:eastAsia="zh-CN"/>
        </w:rPr>
        <w:lastRenderedPageBreak/>
        <w:t>managing all of the user’s containers. Any containers launched from the console will run inside this Docker. This creates isolation from the System Docker containers, and ensures normal user commands don’t impact system services.</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3B6577" w:rsidRDefault="00695426" w:rsidP="00695426">
      <w:pPr>
        <w:pStyle w:val="Heading4"/>
        <w:rPr>
          <w:rFonts w:asciiTheme="minorHAnsi" w:hAnsiTheme="minorHAnsi" w:cstheme="minorHAnsi"/>
          <w:sz w:val="20"/>
        </w:rPr>
      </w:pPr>
      <w:bookmarkStart w:id="715" w:name="_Toc524357046"/>
      <w:r w:rsidRPr="003B6577">
        <w:rPr>
          <w:rFonts w:asciiTheme="minorHAnsi" w:hAnsiTheme="minorHAnsi" w:cstheme="minorHAnsi"/>
          <w:sz w:val="20"/>
        </w:rPr>
        <w:t>Rancher</w:t>
      </w:r>
      <w:bookmarkEnd w:id="715"/>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Rancher is an open source software platform that enables organizations to run and manage Docker. It is also the current solution building block used as a container management and orchestration tool.</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At the most basic level, all container orchestrators do the same thing: they automate the provisioning and management of containerized infrastructure. Rancher, in particular, takes in raw computing resources from any public or private cloud in the form of Linux hosts. Each Linux host can be a virtual machine or physical machine. Rancher does not expect more from each host than CPU, memory, local disk storage, and network connectivity.</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355830" w:rsidRDefault="00695426" w:rsidP="00355830">
      <w:pPr>
        <w:keepNext/>
        <w:widowControl w:val="0"/>
        <w:spacing w:after="0" w:line="200" w:lineRule="atLeast"/>
        <w:jc w:val="left"/>
      </w:pPr>
      <w:r w:rsidRPr="00695426">
        <w:rPr>
          <w:rFonts w:asciiTheme="minorHAnsi" w:eastAsia="SimSun" w:hAnsiTheme="minorHAnsi" w:cstheme="minorHAnsi"/>
          <w:iCs/>
          <w:sz w:val="20"/>
          <w:lang w:eastAsia="zh-CN"/>
        </w:rPr>
        <w:object w:dxaOrig="10831" w:dyaOrig="9240">
          <v:shape id="_x0000_i1029" type="#_x0000_t75" alt="" style="width:468pt;height:399pt;mso-width-percent:0;mso-height-percent:0;mso-width-percent:0;mso-height-percent:0" o:ole="">
            <v:imagedata r:id="rId37" o:title=""/>
          </v:shape>
          <o:OLEObject Type="Embed" ProgID="Visio.Drawing.15" ShapeID="_x0000_i1029" DrawAspect="Content" ObjectID="_1598102199" r:id="rId38"/>
        </w:object>
      </w:r>
    </w:p>
    <w:p w:rsidR="00355830" w:rsidRPr="00355830" w:rsidRDefault="00355830" w:rsidP="00355830">
      <w:pPr>
        <w:pStyle w:val="Caption"/>
        <w:jc w:val="center"/>
        <w:rPr>
          <w:rFonts w:asciiTheme="minorHAnsi" w:hAnsiTheme="minorHAnsi" w:cstheme="minorHAnsi"/>
          <w:sz w:val="20"/>
        </w:rPr>
      </w:pPr>
      <w:r w:rsidRPr="00355830">
        <w:rPr>
          <w:rFonts w:asciiTheme="minorHAnsi" w:hAnsiTheme="minorHAnsi" w:cstheme="minorHAnsi"/>
          <w:sz w:val="20"/>
        </w:rPr>
        <w:t xml:space="preserve">Figure </w:t>
      </w:r>
      <w:r w:rsidRPr="00355830">
        <w:rPr>
          <w:rFonts w:asciiTheme="minorHAnsi" w:hAnsiTheme="minorHAnsi" w:cstheme="minorHAnsi"/>
          <w:sz w:val="20"/>
        </w:rPr>
        <w:fldChar w:fldCharType="begin"/>
      </w:r>
      <w:r w:rsidRPr="00355830">
        <w:rPr>
          <w:rFonts w:asciiTheme="minorHAnsi" w:hAnsiTheme="minorHAnsi" w:cstheme="minorHAnsi"/>
          <w:sz w:val="20"/>
        </w:rPr>
        <w:instrText xml:space="preserve"> SEQ Figure \* ARABIC </w:instrText>
      </w:r>
      <w:r w:rsidRPr="00355830">
        <w:rPr>
          <w:rFonts w:asciiTheme="minorHAnsi" w:hAnsiTheme="minorHAnsi" w:cstheme="minorHAnsi"/>
          <w:sz w:val="20"/>
        </w:rPr>
        <w:fldChar w:fldCharType="separate"/>
      </w:r>
      <w:r>
        <w:rPr>
          <w:rFonts w:asciiTheme="minorHAnsi" w:hAnsiTheme="minorHAnsi" w:cstheme="minorHAnsi"/>
          <w:noProof/>
          <w:sz w:val="20"/>
        </w:rPr>
        <w:t>7</w:t>
      </w:r>
      <w:r w:rsidRPr="00355830">
        <w:rPr>
          <w:rFonts w:asciiTheme="minorHAnsi" w:hAnsiTheme="minorHAnsi" w:cstheme="minorHAnsi"/>
          <w:sz w:val="20"/>
        </w:rPr>
        <w:fldChar w:fldCharType="end"/>
      </w:r>
      <w:r w:rsidRPr="00355830">
        <w:rPr>
          <w:rFonts w:asciiTheme="minorHAnsi" w:hAnsiTheme="minorHAnsi" w:cstheme="minorHAnsi"/>
          <w:sz w:val="20"/>
        </w:rPr>
        <w:t xml:space="preserve"> - Rancher Container Management Platform</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Rancher implements a portable layer of infrastructure services designed specifically to power containerized applications. Rancher infrastructure services include networking, storage, load balancer, DNS, and security. Rancher infrastructure services are typically deployed as containers themselves, so that the same Rancher infrastructure service can run on any Linux hosts from any cloud.</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Many users choose to run containerized applications using a container orchestration and scheduling framework. Rancher includes a distribution of all popular container orchestration and scheduling frameworks today, including Docker Swarm, Kubernetes, and Mesos. The same user can create multiple Swarm or Kubernetes clusters. They can then use the native Swarm or Kubernetes tools to manage their applications.</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In addition to Swarm, Kubernetes, and Mesos, Rancher supports its own container orchestration and scheduling framework called Cattle. Cattle is used extensively by Rancher to orchestrate infrastructure </w:t>
      </w:r>
      <w:r w:rsidRPr="00695426">
        <w:rPr>
          <w:rFonts w:asciiTheme="minorHAnsi" w:eastAsia="SimSun" w:hAnsiTheme="minorHAnsi" w:cstheme="minorHAnsi"/>
          <w:iCs/>
          <w:sz w:val="20"/>
          <w:lang w:eastAsia="zh-CN"/>
        </w:rPr>
        <w:lastRenderedPageBreak/>
        <w:t>services as well as setting up, managing, and upgrading Swarm, Kubernetes, and Mesos clusters.</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 xml:space="preserve">Rancher users can deploy an entire multi-container clustered application from the application </w:t>
      </w:r>
      <w:proofErr w:type="spellStart"/>
      <w:r w:rsidRPr="00695426">
        <w:rPr>
          <w:rFonts w:asciiTheme="minorHAnsi" w:eastAsia="SimSun" w:hAnsiTheme="minorHAnsi" w:cstheme="minorHAnsi"/>
          <w:iCs/>
          <w:sz w:val="20"/>
          <w:lang w:eastAsia="zh-CN"/>
        </w:rPr>
        <w:t>catalog</w:t>
      </w:r>
      <w:proofErr w:type="spellEnd"/>
      <w:r w:rsidRPr="00695426">
        <w:rPr>
          <w:rFonts w:asciiTheme="minorHAnsi" w:eastAsia="SimSun" w:hAnsiTheme="minorHAnsi" w:cstheme="minorHAnsi"/>
          <w:iCs/>
          <w:sz w:val="20"/>
          <w:lang w:eastAsia="zh-CN"/>
        </w:rPr>
        <w:t xml:space="preserve"> with one click of a button. Users can manage the deployed applications and perform fully automated upgrades when new versions of the application become available. Rancher maintains a public </w:t>
      </w:r>
      <w:proofErr w:type="spellStart"/>
      <w:r w:rsidRPr="00695426">
        <w:rPr>
          <w:rFonts w:asciiTheme="minorHAnsi" w:eastAsia="SimSun" w:hAnsiTheme="minorHAnsi" w:cstheme="minorHAnsi"/>
          <w:iCs/>
          <w:sz w:val="20"/>
          <w:lang w:eastAsia="zh-CN"/>
        </w:rPr>
        <w:t>catalog</w:t>
      </w:r>
      <w:proofErr w:type="spellEnd"/>
      <w:r w:rsidRPr="00695426">
        <w:rPr>
          <w:rFonts w:asciiTheme="minorHAnsi" w:eastAsia="SimSun" w:hAnsiTheme="minorHAnsi" w:cstheme="minorHAnsi"/>
          <w:iCs/>
          <w:sz w:val="20"/>
          <w:lang w:eastAsia="zh-CN"/>
        </w:rPr>
        <w:t xml:space="preserve"> consisting of popular applications contributed by the Rancher community. Rancher users can create their own private </w:t>
      </w:r>
      <w:r w:rsidR="00A12D99" w:rsidRPr="00695426">
        <w:rPr>
          <w:rFonts w:asciiTheme="minorHAnsi" w:eastAsia="SimSun" w:hAnsiTheme="minorHAnsi" w:cstheme="minorHAnsi"/>
          <w:iCs/>
          <w:sz w:val="20"/>
          <w:lang w:eastAsia="zh-CN"/>
        </w:rPr>
        <w:t>catalogues</w:t>
      </w:r>
      <w:r w:rsidRPr="00695426">
        <w:rPr>
          <w:rFonts w:asciiTheme="minorHAnsi" w:eastAsia="SimSun" w:hAnsiTheme="minorHAnsi" w:cstheme="minorHAnsi"/>
          <w:iCs/>
          <w:sz w:val="20"/>
          <w:lang w:eastAsia="zh-CN"/>
        </w:rPr>
        <w:t>.</w:t>
      </w:r>
    </w:p>
    <w:p w:rsidR="00695426" w:rsidRPr="00695426" w:rsidRDefault="00695426" w:rsidP="00695426">
      <w:pPr>
        <w:widowControl w:val="0"/>
        <w:spacing w:after="0" w:line="200" w:lineRule="atLeast"/>
        <w:jc w:val="left"/>
        <w:rPr>
          <w:rFonts w:asciiTheme="minorHAnsi" w:eastAsia="SimSun" w:hAnsiTheme="minorHAnsi" w:cstheme="minorHAnsi"/>
          <w:iCs/>
          <w:sz w:val="20"/>
          <w:lang w:eastAsia="zh-CN"/>
        </w:rPr>
      </w:pPr>
      <w:r w:rsidRPr="00695426">
        <w:rPr>
          <w:rFonts w:asciiTheme="minorHAnsi" w:eastAsia="SimSun" w:hAnsiTheme="minorHAnsi" w:cstheme="minorHAnsi"/>
          <w:iCs/>
          <w:sz w:val="20"/>
          <w:lang w:eastAsia="zh-CN"/>
        </w:rPr>
        <w:t>Rancher supports flexible user authentication plugins and comes with pre-built user authentication integration with Active Directory, LDAP, and GitHub. Rancher supports Role-Based Access Control (RBAC) at the level of environments, allowing users and groups to share or deny access to, for example, development and production environments.</w:t>
      </w:r>
    </w:p>
    <w:p w:rsidR="00695426" w:rsidRDefault="00695426" w:rsidP="00695426">
      <w:pPr>
        <w:widowControl w:val="0"/>
        <w:spacing w:after="0" w:line="200" w:lineRule="atLeast"/>
        <w:jc w:val="left"/>
        <w:rPr>
          <w:rFonts w:asciiTheme="minorHAnsi" w:eastAsia="SimSun" w:hAnsiTheme="minorHAnsi" w:cstheme="minorHAnsi"/>
          <w:iCs/>
          <w:sz w:val="20"/>
          <w:lang w:eastAsia="zh-CN"/>
        </w:rPr>
      </w:pPr>
    </w:p>
    <w:p w:rsidR="00CB2DAE" w:rsidRDefault="00C86354" w:rsidP="00CF7D80">
      <w:pPr>
        <w:pStyle w:val="Heading3"/>
        <w:rPr>
          <w:rFonts w:eastAsia="SimSun"/>
        </w:rPr>
      </w:pPr>
      <w:bookmarkStart w:id="716" w:name="_Toc524357047"/>
      <w:r>
        <w:rPr>
          <w:rFonts w:eastAsia="SimSun"/>
        </w:rPr>
        <w:t xml:space="preserve">Web </w:t>
      </w:r>
      <w:r w:rsidR="00CB2DAE">
        <w:rPr>
          <w:rFonts w:eastAsia="SimSun"/>
        </w:rPr>
        <w:t>Portal architecture</w:t>
      </w:r>
      <w:bookmarkEnd w:id="716"/>
    </w:p>
    <w:p w:rsidR="00CB2DAE" w:rsidRPr="00695426" w:rsidRDefault="00CB2DAE" w:rsidP="00695426">
      <w:pPr>
        <w:widowControl w:val="0"/>
        <w:spacing w:after="0" w:line="200" w:lineRule="atLeast"/>
        <w:jc w:val="left"/>
        <w:rPr>
          <w:rFonts w:asciiTheme="minorHAnsi" w:eastAsia="SimSun" w:hAnsiTheme="minorHAnsi" w:cstheme="minorHAnsi"/>
          <w:iCs/>
          <w:sz w:val="20"/>
          <w:lang w:eastAsia="zh-CN"/>
        </w:rPr>
      </w:pPr>
    </w:p>
    <w:p w:rsidR="00CB2DAE" w:rsidRPr="00CB2DAE" w:rsidRDefault="00CB2DAE" w:rsidP="00CB2DAE">
      <w:pPr>
        <w:widowControl w:val="0"/>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The proposed solution implements the application as a standard 3-tiers solution:</w:t>
      </w:r>
    </w:p>
    <w:p w:rsidR="00CB2DAE" w:rsidRPr="00CB2DAE" w:rsidRDefault="00CB2DAE" w:rsidP="00863AD6">
      <w:pPr>
        <w:widowControl w:val="0"/>
        <w:numPr>
          <w:ilvl w:val="0"/>
          <w:numId w:val="39"/>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Frontend</w:t>
      </w:r>
    </w:p>
    <w:p w:rsidR="00CB2DAE" w:rsidRPr="00CB2DAE" w:rsidRDefault="00CB2DAE" w:rsidP="00863AD6">
      <w:pPr>
        <w:widowControl w:val="0"/>
        <w:numPr>
          <w:ilvl w:val="0"/>
          <w:numId w:val="39"/>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Backend, exposing consumable web services</w:t>
      </w:r>
    </w:p>
    <w:p w:rsidR="00CB2DAE" w:rsidRPr="00CB2DAE" w:rsidRDefault="00CB2DAE" w:rsidP="00863AD6">
      <w:pPr>
        <w:widowControl w:val="0"/>
        <w:numPr>
          <w:ilvl w:val="0"/>
          <w:numId w:val="39"/>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Local SQL database/Search engine</w:t>
      </w:r>
    </w:p>
    <w:p w:rsidR="00CB2DAE" w:rsidRDefault="00CB2DAE" w:rsidP="00CB2DAE">
      <w:pPr>
        <w:widowControl w:val="0"/>
        <w:spacing w:after="0" w:line="200" w:lineRule="atLeast"/>
        <w:jc w:val="left"/>
        <w:rPr>
          <w:rFonts w:asciiTheme="minorHAnsi" w:eastAsia="SimSun" w:hAnsiTheme="minorHAnsi" w:cstheme="minorHAnsi"/>
          <w:iCs/>
          <w:sz w:val="20"/>
          <w:lang w:eastAsia="zh-CN"/>
        </w:rPr>
      </w:pPr>
    </w:p>
    <w:p w:rsidR="00CB2DAE" w:rsidRPr="00CB2DAE" w:rsidRDefault="00CB2DAE" w:rsidP="00CB2DAE">
      <w:pPr>
        <w:widowControl w:val="0"/>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 xml:space="preserve">The </w:t>
      </w:r>
      <w:r w:rsidRPr="00CB2DAE">
        <w:rPr>
          <w:rFonts w:asciiTheme="minorHAnsi" w:eastAsia="SimSun" w:hAnsiTheme="minorHAnsi" w:cstheme="minorHAnsi"/>
          <w:b/>
          <w:iCs/>
          <w:sz w:val="20"/>
          <w:lang w:eastAsia="zh-CN"/>
        </w:rPr>
        <w:t>frontend</w:t>
      </w:r>
      <w:r w:rsidRPr="00CB2DAE">
        <w:rPr>
          <w:rFonts w:asciiTheme="minorHAnsi" w:eastAsia="SimSun" w:hAnsiTheme="minorHAnsi" w:cstheme="minorHAnsi"/>
          <w:iCs/>
          <w:sz w:val="20"/>
          <w:lang w:eastAsia="zh-CN"/>
        </w:rPr>
        <w:t xml:space="preserve"> was implemented to be used entirely in a web browser, using HTML5, JavaScript/JavaScript libraries, CSS.</w:t>
      </w:r>
    </w:p>
    <w:p w:rsidR="00CB2DAE" w:rsidRDefault="00CB2DAE" w:rsidP="00CB2DAE">
      <w:pPr>
        <w:widowControl w:val="0"/>
        <w:spacing w:after="0" w:line="200" w:lineRule="atLeast"/>
        <w:jc w:val="left"/>
        <w:rPr>
          <w:rFonts w:asciiTheme="minorHAnsi" w:eastAsia="SimSun" w:hAnsiTheme="minorHAnsi" w:cstheme="minorHAnsi"/>
          <w:iCs/>
          <w:sz w:val="20"/>
          <w:lang w:eastAsia="zh-CN"/>
        </w:rPr>
      </w:pPr>
    </w:p>
    <w:p w:rsidR="00CB2DAE" w:rsidRPr="00CB2DAE" w:rsidRDefault="00CB2DAE" w:rsidP="00CB2DAE">
      <w:pPr>
        <w:widowControl w:val="0"/>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 xml:space="preserve">The </w:t>
      </w:r>
      <w:r w:rsidRPr="00CB2DAE">
        <w:rPr>
          <w:rFonts w:asciiTheme="minorHAnsi" w:eastAsia="SimSun" w:hAnsiTheme="minorHAnsi" w:cstheme="minorHAnsi"/>
          <w:b/>
          <w:iCs/>
          <w:sz w:val="20"/>
          <w:lang w:eastAsia="zh-CN"/>
        </w:rPr>
        <w:t>backend</w:t>
      </w:r>
      <w:r w:rsidRPr="00CB2DAE">
        <w:rPr>
          <w:rFonts w:asciiTheme="minorHAnsi" w:eastAsia="SimSun" w:hAnsiTheme="minorHAnsi" w:cstheme="minorHAnsi"/>
          <w:iCs/>
          <w:sz w:val="20"/>
          <w:lang w:eastAsia="zh-CN"/>
        </w:rPr>
        <w:t xml:space="preserve"> was implemented to provide the frontend the services required and to ensure the communication with the database and with the external clients.</w:t>
      </w:r>
    </w:p>
    <w:p w:rsidR="00CB2DAE" w:rsidRDefault="00CB2DAE" w:rsidP="00CB2DAE">
      <w:pPr>
        <w:widowControl w:val="0"/>
        <w:spacing w:after="0" w:line="200" w:lineRule="atLeast"/>
        <w:jc w:val="left"/>
        <w:rPr>
          <w:rFonts w:asciiTheme="minorHAnsi" w:eastAsia="SimSun" w:hAnsiTheme="minorHAnsi" w:cstheme="minorHAnsi"/>
          <w:iCs/>
          <w:sz w:val="20"/>
          <w:lang w:eastAsia="zh-CN"/>
        </w:rPr>
      </w:pPr>
    </w:p>
    <w:p w:rsidR="00CB2DAE" w:rsidRPr="00CB2DAE" w:rsidRDefault="00CB2DAE" w:rsidP="00CB2DAE">
      <w:pPr>
        <w:widowControl w:val="0"/>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 xml:space="preserve">The </w:t>
      </w:r>
      <w:r w:rsidRPr="00CB2DAE">
        <w:rPr>
          <w:rFonts w:asciiTheme="minorHAnsi" w:eastAsia="SimSun" w:hAnsiTheme="minorHAnsi" w:cstheme="minorHAnsi"/>
          <w:b/>
          <w:iCs/>
          <w:sz w:val="20"/>
          <w:lang w:eastAsia="zh-CN"/>
        </w:rPr>
        <w:t>database tier</w:t>
      </w:r>
      <w:r w:rsidRPr="00CB2DAE">
        <w:rPr>
          <w:rFonts w:asciiTheme="minorHAnsi" w:eastAsia="SimSun" w:hAnsiTheme="minorHAnsi" w:cstheme="minorHAnsi"/>
          <w:iCs/>
          <w:sz w:val="20"/>
          <w:lang w:eastAsia="zh-CN"/>
        </w:rPr>
        <w:t xml:space="preserve"> stores:</w:t>
      </w:r>
    </w:p>
    <w:p w:rsidR="00CB2DAE" w:rsidRPr="00CB2DAE" w:rsidRDefault="00CB2DAE" w:rsidP="00863AD6">
      <w:pPr>
        <w:widowControl w:val="0"/>
        <w:numPr>
          <w:ilvl w:val="0"/>
          <w:numId w:val="40"/>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Metadata about the spatial and non-spatial data sets</w:t>
      </w:r>
    </w:p>
    <w:p w:rsidR="00CB2DAE" w:rsidRPr="00CB2DAE" w:rsidRDefault="00CB2DAE" w:rsidP="00863AD6">
      <w:pPr>
        <w:widowControl w:val="0"/>
        <w:numPr>
          <w:ilvl w:val="0"/>
          <w:numId w:val="40"/>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Dictionary tables and data imports timeline</w:t>
      </w:r>
    </w:p>
    <w:p w:rsidR="00CB2DAE" w:rsidRPr="00CB2DAE" w:rsidRDefault="00CB2DAE" w:rsidP="00863AD6">
      <w:pPr>
        <w:widowControl w:val="0"/>
        <w:numPr>
          <w:ilvl w:val="0"/>
          <w:numId w:val="40"/>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General application data &amp; configuration</w:t>
      </w:r>
    </w:p>
    <w:p w:rsidR="00CB2DAE" w:rsidRDefault="00CB2DAE" w:rsidP="00CB2DAE">
      <w:pPr>
        <w:widowControl w:val="0"/>
        <w:spacing w:after="0" w:line="200" w:lineRule="atLeast"/>
        <w:jc w:val="left"/>
        <w:rPr>
          <w:rFonts w:asciiTheme="minorHAnsi" w:eastAsia="SimSun" w:hAnsiTheme="minorHAnsi" w:cstheme="minorHAnsi"/>
          <w:iCs/>
          <w:sz w:val="20"/>
          <w:lang w:eastAsia="zh-CN"/>
        </w:rPr>
      </w:pPr>
    </w:p>
    <w:p w:rsidR="00CB2DAE" w:rsidRDefault="00CB2DAE" w:rsidP="00CB2DAE">
      <w:pPr>
        <w:widowControl w:val="0"/>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The datasets are stored on file-system and all the metadata is indexed for searching. New data is imported via management commands.</w:t>
      </w:r>
    </w:p>
    <w:p w:rsidR="001E5DDE" w:rsidRPr="00CB2DAE" w:rsidRDefault="001E5DDE" w:rsidP="00CB2DAE">
      <w:pPr>
        <w:widowControl w:val="0"/>
        <w:spacing w:after="0" w:line="200" w:lineRule="atLeast"/>
        <w:jc w:val="left"/>
        <w:rPr>
          <w:rFonts w:asciiTheme="minorHAnsi" w:eastAsia="SimSun" w:hAnsiTheme="minorHAnsi" w:cstheme="minorHAnsi"/>
          <w:iCs/>
          <w:sz w:val="20"/>
          <w:lang w:eastAsia="zh-CN"/>
        </w:rPr>
      </w:pPr>
    </w:p>
    <w:p w:rsidR="001E5DDE" w:rsidRPr="003B6577" w:rsidRDefault="001E5DDE" w:rsidP="00C86354">
      <w:pPr>
        <w:pStyle w:val="Heading4"/>
        <w:rPr>
          <w:rFonts w:asciiTheme="minorHAnsi" w:eastAsia="SimSun" w:hAnsiTheme="minorHAnsi" w:cstheme="minorHAnsi"/>
          <w:sz w:val="20"/>
          <w:lang w:eastAsia="zh-CN"/>
        </w:rPr>
      </w:pPr>
      <w:bookmarkStart w:id="717" w:name="_Toc524357048"/>
      <w:r w:rsidRPr="003B6577">
        <w:rPr>
          <w:rFonts w:asciiTheme="minorHAnsi" w:eastAsia="SimSun" w:hAnsiTheme="minorHAnsi" w:cstheme="minorHAnsi"/>
          <w:sz w:val="20"/>
          <w:lang w:eastAsia="zh-CN"/>
        </w:rPr>
        <w:t>Web Portal</w:t>
      </w:r>
      <w:bookmarkEnd w:id="717"/>
      <w:r w:rsidRPr="003B6577">
        <w:rPr>
          <w:rFonts w:asciiTheme="minorHAnsi" w:eastAsia="SimSun" w:hAnsiTheme="minorHAnsi" w:cstheme="minorHAnsi"/>
          <w:sz w:val="20"/>
          <w:lang w:eastAsia="zh-CN"/>
        </w:rPr>
        <w:t xml:space="preserve"> </w:t>
      </w:r>
    </w:p>
    <w:p w:rsidR="001E5DDE" w:rsidRDefault="001E5DDE" w:rsidP="001E5DDE">
      <w:pPr>
        <w:spacing w:after="0"/>
        <w:jc w:val="left"/>
        <w:rPr>
          <w:rFonts w:asciiTheme="minorHAnsi" w:hAnsiTheme="minorHAnsi" w:cstheme="minorHAnsi"/>
          <w:color w:val="000000"/>
          <w:sz w:val="20"/>
          <w:lang w:val="en-US"/>
        </w:rPr>
      </w:pPr>
      <w:r w:rsidRPr="001E5DDE">
        <w:rPr>
          <w:rFonts w:asciiTheme="minorHAnsi" w:hAnsiTheme="minorHAnsi" w:cstheme="minorHAnsi"/>
          <w:color w:val="000000"/>
          <w:sz w:val="20"/>
          <w:lang w:val="en-US"/>
        </w:rPr>
        <w:t xml:space="preserve">The European Environmental Agency has a long history of working with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having its website and many other services and joint-project websites deployed with that solution. The entire team, from its editors to the system administrators and the developers working for the consultants, have integrated and </w:t>
      </w:r>
      <w:proofErr w:type="spellStart"/>
      <w:r w:rsidRPr="001E5DDE">
        <w:rPr>
          <w:rFonts w:asciiTheme="minorHAnsi" w:hAnsiTheme="minorHAnsi" w:cstheme="minorHAnsi"/>
          <w:color w:val="000000"/>
          <w:sz w:val="20"/>
          <w:lang w:val="en-US"/>
        </w:rPr>
        <w:t>accomodated</w:t>
      </w:r>
      <w:proofErr w:type="spellEnd"/>
      <w:r w:rsidRPr="001E5DDE">
        <w:rPr>
          <w:rFonts w:asciiTheme="minorHAnsi" w:hAnsiTheme="minorHAnsi" w:cstheme="minorHAnsi"/>
          <w:color w:val="000000"/>
          <w:sz w:val="20"/>
          <w:lang w:val="en-US"/>
        </w:rPr>
        <w:t xml:space="preserve">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it has been proven, many times, that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is the perfect solution for the type of needs and projects that EEA develops.</w:t>
      </w:r>
    </w:p>
    <w:p w:rsidR="001E5DDE" w:rsidRDefault="001E5DDE" w:rsidP="001E5DDE">
      <w:pPr>
        <w:spacing w:after="0"/>
        <w:jc w:val="left"/>
        <w:rPr>
          <w:rFonts w:asciiTheme="minorHAnsi" w:hAnsiTheme="minorHAnsi" w:cstheme="minorHAnsi"/>
          <w:color w:val="000000"/>
          <w:sz w:val="20"/>
          <w:lang w:val="en-US"/>
        </w:rPr>
      </w:pPr>
    </w:p>
    <w:p w:rsidR="001E5DDE" w:rsidRPr="001E5DDE" w:rsidRDefault="001E5DDE" w:rsidP="001E5DDE">
      <w:pPr>
        <w:widowControl w:val="0"/>
        <w:spacing w:after="0" w:line="200" w:lineRule="atLeast"/>
        <w:jc w:val="left"/>
        <w:rPr>
          <w:rFonts w:asciiTheme="minorHAnsi" w:eastAsia="SimSun" w:hAnsiTheme="minorHAnsi" w:cstheme="minorHAnsi"/>
          <w:iCs/>
          <w:sz w:val="20"/>
          <w:lang w:eastAsia="zh-CN"/>
        </w:rPr>
      </w:pPr>
      <w:r>
        <w:rPr>
          <w:rFonts w:asciiTheme="minorHAnsi" w:hAnsiTheme="minorHAnsi" w:cstheme="minorHAnsi"/>
          <w:sz w:val="20"/>
          <w:lang w:val="en-US"/>
        </w:rPr>
        <w:t xml:space="preserve">Therefore we </w:t>
      </w:r>
      <w:proofErr w:type="gramStart"/>
      <w:r>
        <w:rPr>
          <w:rFonts w:asciiTheme="minorHAnsi" w:hAnsiTheme="minorHAnsi" w:cstheme="minorHAnsi"/>
          <w:sz w:val="20"/>
          <w:lang w:val="en-US"/>
        </w:rPr>
        <w:t>are  be</w:t>
      </w:r>
      <w:proofErr w:type="gramEnd"/>
      <w:r>
        <w:rPr>
          <w:rFonts w:asciiTheme="minorHAnsi" w:hAnsiTheme="minorHAnsi" w:cstheme="minorHAnsi"/>
          <w:sz w:val="20"/>
          <w:lang w:val="en-US"/>
        </w:rPr>
        <w:t xml:space="preserve"> using:</w:t>
      </w:r>
    </w:p>
    <w:p w:rsidR="001E5DDE" w:rsidRPr="00CB2DAE" w:rsidRDefault="001E5DDE" w:rsidP="001E5DDE">
      <w:pPr>
        <w:widowControl w:val="0"/>
        <w:numPr>
          <w:ilvl w:val="0"/>
          <w:numId w:val="38"/>
        </w:numPr>
        <w:spacing w:after="0" w:line="200" w:lineRule="atLeast"/>
        <w:jc w:val="left"/>
        <w:rPr>
          <w:rFonts w:asciiTheme="minorHAnsi" w:eastAsia="SimSun" w:hAnsiTheme="minorHAnsi" w:cstheme="minorHAnsi"/>
          <w:iCs/>
          <w:sz w:val="20"/>
          <w:lang w:eastAsia="zh-CN"/>
        </w:rPr>
      </w:pPr>
      <w:r>
        <w:rPr>
          <w:rFonts w:asciiTheme="minorHAnsi" w:hAnsiTheme="minorHAnsi" w:cstheme="minorHAnsi"/>
          <w:sz w:val="20"/>
          <w:lang w:val="en-US"/>
        </w:rPr>
        <w:t xml:space="preserve"> </w:t>
      </w:r>
      <w:proofErr w:type="spellStart"/>
      <w:r w:rsidRPr="00CB2DAE">
        <w:rPr>
          <w:rFonts w:asciiTheme="minorHAnsi" w:eastAsia="SimSun" w:hAnsiTheme="minorHAnsi" w:cstheme="minorHAnsi"/>
          <w:iCs/>
          <w:sz w:val="20"/>
          <w:lang w:eastAsia="zh-CN"/>
        </w:rPr>
        <w:t>Plone</w:t>
      </w:r>
      <w:proofErr w:type="spellEnd"/>
      <w:r w:rsidRPr="00CB2DAE">
        <w:rPr>
          <w:rFonts w:asciiTheme="minorHAnsi" w:eastAsia="SimSun" w:hAnsiTheme="minorHAnsi" w:cstheme="minorHAnsi"/>
          <w:iCs/>
          <w:sz w:val="20"/>
          <w:lang w:eastAsia="zh-CN"/>
        </w:rPr>
        <w:t xml:space="preserve"> 4.3.7, reusing one of the EEA </w:t>
      </w:r>
      <w:proofErr w:type="spellStart"/>
      <w:r w:rsidRPr="00CB2DAE">
        <w:rPr>
          <w:rFonts w:asciiTheme="minorHAnsi" w:eastAsia="SimSun" w:hAnsiTheme="minorHAnsi" w:cstheme="minorHAnsi"/>
          <w:iCs/>
          <w:sz w:val="20"/>
          <w:lang w:eastAsia="zh-CN"/>
        </w:rPr>
        <w:t>dockerised</w:t>
      </w:r>
      <w:proofErr w:type="spellEnd"/>
      <w:r w:rsidRPr="00CB2DAE">
        <w:rPr>
          <w:rFonts w:asciiTheme="minorHAnsi" w:eastAsia="SimSun" w:hAnsiTheme="minorHAnsi" w:cstheme="minorHAnsi"/>
          <w:iCs/>
          <w:sz w:val="20"/>
          <w:lang w:eastAsia="zh-CN"/>
        </w:rPr>
        <w:t xml:space="preserve"> buildouts</w:t>
      </w:r>
    </w:p>
    <w:p w:rsidR="001E5DDE" w:rsidRPr="00CB2DAE" w:rsidRDefault="001E5DDE" w:rsidP="001E5DDE">
      <w:pPr>
        <w:widowControl w:val="0"/>
        <w:numPr>
          <w:ilvl w:val="0"/>
          <w:numId w:val="38"/>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ZODB 2.13</w:t>
      </w:r>
    </w:p>
    <w:p w:rsidR="001E5DDE" w:rsidRDefault="001E5DDE" w:rsidP="001E5DDE">
      <w:pPr>
        <w:spacing w:after="0"/>
        <w:jc w:val="left"/>
        <w:rPr>
          <w:rFonts w:asciiTheme="minorHAnsi" w:hAnsiTheme="minorHAnsi" w:cstheme="minorHAnsi"/>
          <w:sz w:val="20"/>
          <w:lang w:val="en-US"/>
        </w:rPr>
      </w:pPr>
    </w:p>
    <w:p w:rsidR="001E5DDE" w:rsidRDefault="001E5DDE" w:rsidP="001E5DDE">
      <w:pPr>
        <w:spacing w:after="0"/>
        <w:jc w:val="left"/>
        <w:rPr>
          <w:rFonts w:asciiTheme="minorHAnsi" w:hAnsiTheme="minorHAnsi" w:cstheme="minorHAnsi"/>
          <w:sz w:val="20"/>
          <w:lang w:val="en-US"/>
        </w:rPr>
      </w:pPr>
      <w:r>
        <w:rPr>
          <w:rFonts w:asciiTheme="minorHAnsi" w:hAnsiTheme="minorHAnsi" w:cstheme="minorHAnsi"/>
          <w:sz w:val="20"/>
          <w:lang w:val="en-US"/>
        </w:rPr>
        <w:t xml:space="preserve">We are presenting below the architecture of the </w:t>
      </w:r>
      <w:proofErr w:type="spellStart"/>
      <w:r>
        <w:rPr>
          <w:rFonts w:asciiTheme="minorHAnsi" w:hAnsiTheme="minorHAnsi" w:cstheme="minorHAnsi"/>
          <w:sz w:val="20"/>
          <w:lang w:val="en-US"/>
        </w:rPr>
        <w:t>Zope</w:t>
      </w:r>
      <w:proofErr w:type="spellEnd"/>
      <w:r>
        <w:rPr>
          <w:rFonts w:asciiTheme="minorHAnsi" w:hAnsiTheme="minorHAnsi" w:cstheme="minorHAnsi"/>
          <w:sz w:val="20"/>
          <w:lang w:val="en-US"/>
        </w:rPr>
        <w:t xml:space="preserve"> portal. </w:t>
      </w:r>
      <w:proofErr w:type="spellStart"/>
      <w:r>
        <w:rPr>
          <w:rFonts w:asciiTheme="minorHAnsi" w:hAnsiTheme="minorHAnsi" w:cstheme="minorHAnsi"/>
          <w:sz w:val="20"/>
          <w:lang w:val="en-US"/>
        </w:rPr>
        <w:t>Plone</w:t>
      </w:r>
      <w:proofErr w:type="spellEnd"/>
      <w:r>
        <w:rPr>
          <w:rFonts w:asciiTheme="minorHAnsi" w:hAnsiTheme="minorHAnsi" w:cstheme="minorHAnsi"/>
          <w:sz w:val="20"/>
          <w:lang w:val="en-US"/>
        </w:rPr>
        <w:t xml:space="preserve"> is a product running on </w:t>
      </w:r>
      <w:proofErr w:type="spellStart"/>
      <w:r>
        <w:rPr>
          <w:rFonts w:asciiTheme="minorHAnsi" w:hAnsiTheme="minorHAnsi" w:cstheme="minorHAnsi"/>
          <w:sz w:val="20"/>
          <w:lang w:val="en-US"/>
        </w:rPr>
        <w:t>Zope</w:t>
      </w:r>
      <w:proofErr w:type="spellEnd"/>
      <w:r>
        <w:rPr>
          <w:rFonts w:asciiTheme="minorHAnsi" w:hAnsiTheme="minorHAnsi" w:cstheme="minorHAnsi"/>
          <w:sz w:val="20"/>
          <w:lang w:val="en-US"/>
        </w:rPr>
        <w:t>.</w:t>
      </w:r>
    </w:p>
    <w:p w:rsidR="00355830" w:rsidRDefault="001E5DDE" w:rsidP="00355830">
      <w:pPr>
        <w:keepNext/>
        <w:spacing w:after="0"/>
        <w:jc w:val="left"/>
      </w:pPr>
      <w:r>
        <w:rPr>
          <w:rFonts w:asciiTheme="minorHAnsi" w:hAnsiTheme="minorHAnsi" w:cstheme="minorHAnsi"/>
          <w:noProof/>
          <w:sz w:val="20"/>
          <w:lang w:val="en-US"/>
        </w:rPr>
        <w:lastRenderedPageBreak/>
        <w:drawing>
          <wp:inline distT="0" distB="0" distL="0" distR="0">
            <wp:extent cx="5400040" cy="40500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E Architecture.jpg"/>
                    <pic:cNvPicPr/>
                  </pic:nvPicPr>
                  <pic:blipFill>
                    <a:blip r:embed="rId39">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rsidR="001E5DDE" w:rsidRPr="00355830" w:rsidRDefault="00355830" w:rsidP="00355830">
      <w:pPr>
        <w:pStyle w:val="Caption"/>
        <w:jc w:val="center"/>
        <w:rPr>
          <w:rFonts w:asciiTheme="minorHAnsi" w:hAnsiTheme="minorHAnsi" w:cstheme="minorHAnsi"/>
          <w:sz w:val="20"/>
          <w:lang w:val="en-US"/>
        </w:rPr>
      </w:pPr>
      <w:r w:rsidRPr="00355830">
        <w:rPr>
          <w:rFonts w:asciiTheme="minorHAnsi" w:hAnsiTheme="minorHAnsi" w:cstheme="minorHAnsi"/>
          <w:sz w:val="20"/>
        </w:rPr>
        <w:t xml:space="preserve">Figure </w:t>
      </w:r>
      <w:r w:rsidRPr="00355830">
        <w:rPr>
          <w:rFonts w:asciiTheme="minorHAnsi" w:hAnsiTheme="minorHAnsi" w:cstheme="minorHAnsi"/>
          <w:sz w:val="20"/>
        </w:rPr>
        <w:fldChar w:fldCharType="begin"/>
      </w:r>
      <w:r w:rsidRPr="00355830">
        <w:rPr>
          <w:rFonts w:asciiTheme="minorHAnsi" w:hAnsiTheme="minorHAnsi" w:cstheme="minorHAnsi"/>
          <w:sz w:val="20"/>
        </w:rPr>
        <w:instrText xml:space="preserve"> SEQ Figure \* ARABIC </w:instrText>
      </w:r>
      <w:r w:rsidRPr="00355830">
        <w:rPr>
          <w:rFonts w:asciiTheme="minorHAnsi" w:hAnsiTheme="minorHAnsi" w:cstheme="minorHAnsi"/>
          <w:sz w:val="20"/>
        </w:rPr>
        <w:fldChar w:fldCharType="separate"/>
      </w:r>
      <w:r>
        <w:rPr>
          <w:rFonts w:asciiTheme="minorHAnsi" w:hAnsiTheme="minorHAnsi" w:cstheme="minorHAnsi"/>
          <w:noProof/>
          <w:sz w:val="20"/>
        </w:rPr>
        <w:t>8</w:t>
      </w:r>
      <w:r w:rsidRPr="00355830">
        <w:rPr>
          <w:rFonts w:asciiTheme="minorHAnsi" w:hAnsiTheme="minorHAnsi" w:cstheme="minorHAnsi"/>
          <w:sz w:val="20"/>
        </w:rPr>
        <w:fldChar w:fldCharType="end"/>
      </w:r>
      <w:r w:rsidRPr="00355830">
        <w:rPr>
          <w:rFonts w:asciiTheme="minorHAnsi" w:hAnsiTheme="minorHAnsi" w:cstheme="minorHAnsi"/>
          <w:sz w:val="20"/>
        </w:rPr>
        <w:t xml:space="preserve"> - Web portal architecture</w:t>
      </w:r>
    </w:p>
    <w:p w:rsidR="001E5DDE" w:rsidRPr="001E5DDE" w:rsidRDefault="001E5DDE" w:rsidP="001E5DDE">
      <w:pPr>
        <w:spacing w:after="0"/>
        <w:jc w:val="left"/>
        <w:rPr>
          <w:sz w:val="24"/>
          <w:szCs w:val="24"/>
          <w:lang w:val="en-US"/>
        </w:rPr>
      </w:pPr>
    </w:p>
    <w:p w:rsidR="001E5DDE" w:rsidRPr="001E5DDE" w:rsidRDefault="001E5DDE" w:rsidP="001E5DDE">
      <w:pPr>
        <w:spacing w:after="0"/>
        <w:jc w:val="left"/>
        <w:rPr>
          <w:rFonts w:asciiTheme="minorHAnsi" w:hAnsiTheme="minorHAnsi" w:cstheme="minorHAnsi"/>
          <w:sz w:val="20"/>
          <w:lang w:val="en-US"/>
        </w:rPr>
      </w:pPr>
      <w:r w:rsidRPr="001E5DDE">
        <w:rPr>
          <w:rFonts w:asciiTheme="minorHAnsi" w:hAnsiTheme="minorHAnsi" w:cstheme="minorHAnsi"/>
          <w:color w:val="000000"/>
          <w:sz w:val="20"/>
          <w:lang w:val="en-US"/>
        </w:rPr>
        <w:t xml:space="preserve">The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Content Management System (CMS) is an open-source solution offered by the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Foundation and supported by a network of third-party </w:t>
      </w:r>
      <w:proofErr w:type="spellStart"/>
      <w:r w:rsidRPr="001E5DDE">
        <w:rPr>
          <w:rFonts w:asciiTheme="minorHAnsi" w:hAnsiTheme="minorHAnsi" w:cstheme="minorHAnsi"/>
          <w:color w:val="000000"/>
          <w:sz w:val="20"/>
          <w:lang w:val="en-US"/>
        </w:rPr>
        <w:t>comercial</w:t>
      </w:r>
      <w:proofErr w:type="spellEnd"/>
      <w:r w:rsidRPr="001E5DDE">
        <w:rPr>
          <w:rFonts w:asciiTheme="minorHAnsi" w:hAnsiTheme="minorHAnsi" w:cstheme="minorHAnsi"/>
          <w:color w:val="000000"/>
          <w:sz w:val="20"/>
          <w:lang w:val="en-US"/>
        </w:rPr>
        <w:t xml:space="preserve"> solution providers, all working in the same space, with shared software and components. As many popular open source solutions, it receives continuous development, boosted by the many international conferences and sprints organized by the developer community.</w:t>
      </w:r>
    </w:p>
    <w:p w:rsidR="001E5DDE" w:rsidRPr="001E5DDE" w:rsidRDefault="001E5DDE" w:rsidP="001E5DDE">
      <w:pPr>
        <w:spacing w:after="0"/>
        <w:jc w:val="left"/>
        <w:rPr>
          <w:rFonts w:asciiTheme="minorHAnsi" w:hAnsiTheme="minorHAnsi" w:cstheme="minorHAnsi"/>
          <w:sz w:val="20"/>
          <w:lang w:val="en-US"/>
        </w:rPr>
      </w:pPr>
    </w:p>
    <w:p w:rsidR="001E5DDE" w:rsidRPr="001E5DDE" w:rsidRDefault="001E5DDE" w:rsidP="001E5DDE">
      <w:pPr>
        <w:spacing w:after="0"/>
        <w:jc w:val="left"/>
        <w:rPr>
          <w:rFonts w:asciiTheme="minorHAnsi" w:hAnsiTheme="minorHAnsi" w:cstheme="minorHAnsi"/>
          <w:sz w:val="20"/>
          <w:lang w:val="en-US"/>
        </w:rPr>
      </w:pP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is one of the leading CMS in the Enterprise CMS category, thanks to its many advantages: very strong security, extensibility, ease of development, many third-party solutions for various features and its speed. It is suitable for frontend-facing websites as well intranets, where it offers a very user-friendly interface for editing/administration tasks.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as a standalone product, has a history of over 20 years and has gathered, among its users, many government agencies. Wikipedia has modeled its interface based on </w:t>
      </w:r>
      <w:proofErr w:type="spellStart"/>
      <w:r w:rsidRPr="001E5DDE">
        <w:rPr>
          <w:rFonts w:asciiTheme="minorHAnsi" w:hAnsiTheme="minorHAnsi" w:cstheme="minorHAnsi"/>
          <w:color w:val="000000"/>
          <w:sz w:val="20"/>
          <w:lang w:val="en-US"/>
        </w:rPr>
        <w:t>Plone’s</w:t>
      </w:r>
      <w:proofErr w:type="spellEnd"/>
      <w:r w:rsidRPr="001E5DDE">
        <w:rPr>
          <w:rFonts w:asciiTheme="minorHAnsi" w:hAnsiTheme="minorHAnsi" w:cstheme="minorHAnsi"/>
          <w:color w:val="000000"/>
          <w:sz w:val="20"/>
          <w:lang w:val="en-US"/>
        </w:rPr>
        <w:t xml:space="preserve"> interface, proving, at a very large scale, the solidity of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base user interfaces.</w:t>
      </w:r>
    </w:p>
    <w:p w:rsidR="001E5DDE" w:rsidRPr="001E5DDE" w:rsidRDefault="001E5DDE" w:rsidP="001E5DDE">
      <w:pPr>
        <w:spacing w:after="0"/>
        <w:jc w:val="left"/>
        <w:rPr>
          <w:rFonts w:asciiTheme="minorHAnsi" w:hAnsiTheme="minorHAnsi" w:cstheme="minorHAnsi"/>
          <w:sz w:val="20"/>
          <w:lang w:val="en-US"/>
        </w:rPr>
      </w:pPr>
    </w:p>
    <w:p w:rsidR="001E5DDE" w:rsidRPr="001E5DDE" w:rsidRDefault="001E5DDE" w:rsidP="001E5DDE">
      <w:pPr>
        <w:spacing w:after="0"/>
        <w:jc w:val="left"/>
        <w:rPr>
          <w:rFonts w:asciiTheme="minorHAnsi" w:hAnsiTheme="minorHAnsi" w:cstheme="minorHAnsi"/>
          <w:sz w:val="20"/>
          <w:lang w:val="en-US"/>
        </w:rPr>
      </w:pPr>
      <w:r w:rsidRPr="001E5DDE">
        <w:rPr>
          <w:rFonts w:asciiTheme="minorHAnsi" w:hAnsiTheme="minorHAnsi" w:cstheme="minorHAnsi"/>
          <w:color w:val="000000"/>
          <w:sz w:val="20"/>
          <w:lang w:val="en-US"/>
        </w:rPr>
        <w:t xml:space="preserve">For the FISE project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offers the perfect combination of features to recommend it for adoption:</w:t>
      </w:r>
    </w:p>
    <w:p w:rsidR="001E5DDE" w:rsidRPr="001E5DDE" w:rsidRDefault="001E5DDE" w:rsidP="001E5DDE">
      <w:pPr>
        <w:spacing w:after="0"/>
        <w:jc w:val="left"/>
        <w:rPr>
          <w:rFonts w:asciiTheme="minorHAnsi" w:hAnsiTheme="minorHAnsi" w:cstheme="minorHAnsi"/>
          <w:sz w:val="20"/>
          <w:lang w:val="en-US"/>
        </w:rPr>
      </w:pP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We get an extensible standalone and open source CMS</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It has a powerful and simple to use user interface for both visitors and editors</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Its internal architecture is based on the principle of components, making it extremely easy to swap and replace features that we don’t need or we need to behave different from the original</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It organizes its content in a simple to understand hierarchical tree, very similar to a filesystem, making it easy to understand by editors. It transparently and natively maps its content titles to the URLs of published objects, making it very search-engine friendly. It has a framework to easily define new content types with automatic add/edit forms and view pages, that can be used to prototype and then deliver new type of “database records”.</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 xml:space="preserve">It offers an extensible system of authentication and authorization, making it easy to integrate with EEA’s </w:t>
      </w:r>
      <w:proofErr w:type="spellStart"/>
      <w:r w:rsidRPr="001E5DDE">
        <w:rPr>
          <w:rFonts w:asciiTheme="minorHAnsi" w:hAnsiTheme="minorHAnsi" w:cstheme="minorHAnsi"/>
          <w:color w:val="000000"/>
          <w:sz w:val="20"/>
          <w:lang w:val="en-US"/>
        </w:rPr>
        <w:t>Eionet</w:t>
      </w:r>
      <w:proofErr w:type="spellEnd"/>
      <w:r w:rsidRPr="001E5DDE">
        <w:rPr>
          <w:rFonts w:asciiTheme="minorHAnsi" w:hAnsiTheme="minorHAnsi" w:cstheme="minorHAnsi"/>
          <w:color w:val="000000"/>
          <w:sz w:val="20"/>
          <w:lang w:val="en-US"/>
        </w:rPr>
        <w:t xml:space="preserve"> LDAP based solution. The </w:t>
      </w:r>
      <w:proofErr w:type="spellStart"/>
      <w:r w:rsidRPr="001E5DDE">
        <w:rPr>
          <w:rFonts w:asciiTheme="minorHAnsi" w:hAnsiTheme="minorHAnsi" w:cstheme="minorHAnsi"/>
          <w:color w:val="000000"/>
          <w:sz w:val="20"/>
          <w:lang w:val="en-US"/>
        </w:rPr>
        <w:t>Eionet</w:t>
      </w:r>
      <w:proofErr w:type="spellEnd"/>
      <w:r w:rsidRPr="001E5DDE">
        <w:rPr>
          <w:rFonts w:asciiTheme="minorHAnsi" w:hAnsiTheme="minorHAnsi" w:cstheme="minorHAnsi"/>
          <w:color w:val="000000"/>
          <w:sz w:val="20"/>
          <w:lang w:val="en-US"/>
        </w:rPr>
        <w:t xml:space="preserve"> LDAP users map transparently to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users and the </w:t>
      </w:r>
      <w:proofErr w:type="spellStart"/>
      <w:r w:rsidRPr="001E5DDE">
        <w:rPr>
          <w:rFonts w:asciiTheme="minorHAnsi" w:hAnsiTheme="minorHAnsi" w:cstheme="minorHAnsi"/>
          <w:color w:val="000000"/>
          <w:sz w:val="20"/>
          <w:lang w:val="en-US"/>
        </w:rPr>
        <w:t>Eionet</w:t>
      </w:r>
      <w:proofErr w:type="spellEnd"/>
      <w:r w:rsidRPr="001E5DDE">
        <w:rPr>
          <w:rFonts w:asciiTheme="minorHAnsi" w:hAnsiTheme="minorHAnsi" w:cstheme="minorHAnsi"/>
          <w:color w:val="000000"/>
          <w:sz w:val="20"/>
          <w:lang w:val="en-US"/>
        </w:rPr>
        <w:t xml:space="preserve"> roles map to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groups, allowing a seamless experience when it comes to managing security</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 xml:space="preserve">It has a powerful workflow engine that allows the definition of custom document workflows that can impact the security of a document. Any content or document in the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system can </w:t>
      </w:r>
      <w:r w:rsidRPr="001E5DDE">
        <w:rPr>
          <w:rFonts w:asciiTheme="minorHAnsi" w:hAnsiTheme="minorHAnsi" w:cstheme="minorHAnsi"/>
          <w:color w:val="000000"/>
          <w:sz w:val="20"/>
          <w:lang w:val="en-US"/>
        </w:rPr>
        <w:lastRenderedPageBreak/>
        <w:t>have its very own custom security: it can be made private or public, it can be sent for approval, it can be edited in a “private” branch, etc.</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 xml:space="preserve">It has a very advanced administration interface, organized in two layers: there is a layer offered by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itself, that allows administration through the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Control Panel and a layer offered by the application server, </w:t>
      </w:r>
      <w:proofErr w:type="spellStart"/>
      <w:r w:rsidRPr="001E5DDE">
        <w:rPr>
          <w:rFonts w:asciiTheme="minorHAnsi" w:hAnsiTheme="minorHAnsi" w:cstheme="minorHAnsi"/>
          <w:color w:val="000000"/>
          <w:sz w:val="20"/>
          <w:lang w:val="en-US"/>
        </w:rPr>
        <w:t>Zope</w:t>
      </w:r>
      <w:proofErr w:type="spellEnd"/>
      <w:r w:rsidRPr="001E5DDE">
        <w:rPr>
          <w:rFonts w:asciiTheme="minorHAnsi" w:hAnsiTheme="minorHAnsi" w:cstheme="minorHAnsi"/>
          <w:color w:val="000000"/>
          <w:sz w:val="20"/>
          <w:lang w:val="en-US"/>
        </w:rPr>
        <w:t>, that allows even more customization and administration options.</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 xml:space="preserve">It has a very powerful event-based content rules engine, that allows administrators to define automatic system actions based on various events. For example, a </w:t>
      </w:r>
      <w:proofErr w:type="gramStart"/>
      <w:r w:rsidRPr="001E5DDE">
        <w:rPr>
          <w:rFonts w:asciiTheme="minorHAnsi" w:hAnsiTheme="minorHAnsi" w:cstheme="minorHAnsi"/>
          <w:color w:val="000000"/>
          <w:sz w:val="20"/>
          <w:lang w:val="en-US"/>
        </w:rPr>
        <w:t>user’s</w:t>
      </w:r>
      <w:proofErr w:type="gramEnd"/>
      <w:r w:rsidRPr="001E5DDE">
        <w:rPr>
          <w:rFonts w:asciiTheme="minorHAnsi" w:hAnsiTheme="minorHAnsi" w:cstheme="minorHAnsi"/>
          <w:color w:val="000000"/>
          <w:sz w:val="20"/>
          <w:lang w:val="en-US"/>
        </w:rPr>
        <w:t xml:space="preserve"> submit for review action can be intercepted and used to trigger an action that sends an email, etc.</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It offers a very advanced migration solution based on XML exported information, making system upgrades easy and safe: the developers can export the production system state, operate changes on the migration steps and offer them back to the production system for application.</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 xml:space="preserve">The database is a very advanced object store, very stable and safe. Its </w:t>
      </w:r>
      <w:proofErr w:type="gramStart"/>
      <w:r w:rsidRPr="001E5DDE">
        <w:rPr>
          <w:rFonts w:asciiTheme="minorHAnsi" w:hAnsiTheme="minorHAnsi" w:cstheme="minorHAnsi"/>
          <w:color w:val="000000"/>
          <w:sz w:val="20"/>
          <w:lang w:val="en-US"/>
        </w:rPr>
        <w:t>transaction based</w:t>
      </w:r>
      <w:proofErr w:type="gramEnd"/>
      <w:r w:rsidRPr="001E5DDE">
        <w:rPr>
          <w:rFonts w:asciiTheme="minorHAnsi" w:hAnsiTheme="minorHAnsi" w:cstheme="minorHAnsi"/>
          <w:color w:val="000000"/>
          <w:sz w:val="20"/>
          <w:lang w:val="en-US"/>
        </w:rPr>
        <w:t xml:space="preserve"> system means that data integrity is guaranteed and it’s even possible to manually rollback mistakes in case of some user or editor mistake.</w:t>
      </w:r>
    </w:p>
    <w:p w:rsidR="001E5DDE" w:rsidRPr="001E5DDE" w:rsidRDefault="001E5DDE" w:rsidP="001E5DDE">
      <w:pPr>
        <w:numPr>
          <w:ilvl w:val="0"/>
          <w:numId w:val="42"/>
        </w:numPr>
        <w:spacing w:after="0"/>
        <w:jc w:val="left"/>
        <w:textAlignment w:val="baseline"/>
        <w:rPr>
          <w:rFonts w:asciiTheme="minorHAnsi" w:hAnsiTheme="minorHAnsi" w:cstheme="minorHAnsi"/>
          <w:color w:val="000000"/>
          <w:sz w:val="20"/>
          <w:lang w:val="en-US"/>
        </w:rPr>
      </w:pPr>
      <w:r w:rsidRPr="001E5DDE">
        <w:rPr>
          <w:rFonts w:asciiTheme="minorHAnsi" w:hAnsiTheme="minorHAnsi" w:cstheme="minorHAnsi"/>
          <w:color w:val="000000"/>
          <w:sz w:val="20"/>
          <w:lang w:val="en-US"/>
        </w:rPr>
        <w:t xml:space="preserve">As an enterprise feature, it is very easy to scale the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services, based on a client-server architecture: the database is offered through a centralized server (ZEO), with the worker servers (</w:t>
      </w:r>
      <w:proofErr w:type="spellStart"/>
      <w:r w:rsidRPr="001E5DDE">
        <w:rPr>
          <w:rFonts w:asciiTheme="minorHAnsi" w:hAnsiTheme="minorHAnsi" w:cstheme="minorHAnsi"/>
          <w:color w:val="000000"/>
          <w:sz w:val="20"/>
          <w:lang w:val="en-US"/>
        </w:rPr>
        <w:t>Zope</w:t>
      </w:r>
      <w:proofErr w:type="spellEnd"/>
      <w:r w:rsidRPr="001E5DDE">
        <w:rPr>
          <w:rFonts w:asciiTheme="minorHAnsi" w:hAnsiTheme="minorHAnsi" w:cstheme="minorHAnsi"/>
          <w:color w:val="000000"/>
          <w:sz w:val="20"/>
          <w:lang w:val="en-US"/>
        </w:rPr>
        <w:t xml:space="preserve"> instances) connecting to that database. This system, together with the Rancher/Docker environment and the intelligent load balancers makes it easy to scale up or down the system, according to provided user feedback and available hardware resources.</w:t>
      </w:r>
    </w:p>
    <w:p w:rsidR="001E5DDE" w:rsidRPr="001E5DDE" w:rsidRDefault="001E5DDE" w:rsidP="001E5DDE">
      <w:pPr>
        <w:spacing w:after="0"/>
        <w:jc w:val="left"/>
        <w:rPr>
          <w:rFonts w:asciiTheme="minorHAnsi" w:hAnsiTheme="minorHAnsi" w:cstheme="minorHAnsi"/>
          <w:sz w:val="20"/>
          <w:lang w:val="en-US"/>
        </w:rPr>
      </w:pPr>
    </w:p>
    <w:p w:rsidR="001E5DDE" w:rsidRPr="001E5DDE" w:rsidRDefault="001E5DDE" w:rsidP="001E5DDE">
      <w:pPr>
        <w:spacing w:after="0"/>
        <w:jc w:val="left"/>
        <w:rPr>
          <w:rFonts w:asciiTheme="minorHAnsi" w:hAnsiTheme="minorHAnsi" w:cstheme="minorHAnsi"/>
          <w:sz w:val="20"/>
          <w:lang w:val="en-US"/>
        </w:rPr>
      </w:pPr>
      <w:r w:rsidRPr="001E5DDE">
        <w:rPr>
          <w:rFonts w:asciiTheme="minorHAnsi" w:hAnsiTheme="minorHAnsi" w:cstheme="minorHAnsi"/>
          <w:color w:val="000000"/>
          <w:sz w:val="20"/>
          <w:lang w:val="en-US"/>
        </w:rPr>
        <w:t xml:space="preserve">The European Environmental Agency has a long history of working with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having its website and many other services and joint-project websites deployed with that solution. The entire team, from its editors to the system administrators and the developers working for the consultants, have integrated and </w:t>
      </w:r>
      <w:proofErr w:type="spellStart"/>
      <w:r w:rsidRPr="001E5DDE">
        <w:rPr>
          <w:rFonts w:asciiTheme="minorHAnsi" w:hAnsiTheme="minorHAnsi" w:cstheme="minorHAnsi"/>
          <w:color w:val="000000"/>
          <w:sz w:val="20"/>
          <w:lang w:val="en-US"/>
        </w:rPr>
        <w:t>accomodated</w:t>
      </w:r>
      <w:proofErr w:type="spellEnd"/>
      <w:r w:rsidRPr="001E5DDE">
        <w:rPr>
          <w:rFonts w:asciiTheme="minorHAnsi" w:hAnsiTheme="minorHAnsi" w:cstheme="minorHAnsi"/>
          <w:color w:val="000000"/>
          <w:sz w:val="20"/>
          <w:lang w:val="en-US"/>
        </w:rPr>
        <w:t xml:space="preserve">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it has been proven, many times, that </w:t>
      </w:r>
      <w:proofErr w:type="spellStart"/>
      <w:r w:rsidRPr="001E5DDE">
        <w:rPr>
          <w:rFonts w:asciiTheme="minorHAnsi" w:hAnsiTheme="minorHAnsi" w:cstheme="minorHAnsi"/>
          <w:color w:val="000000"/>
          <w:sz w:val="20"/>
          <w:lang w:val="en-US"/>
        </w:rPr>
        <w:t>Plone</w:t>
      </w:r>
      <w:proofErr w:type="spellEnd"/>
      <w:r w:rsidRPr="001E5DDE">
        <w:rPr>
          <w:rFonts w:asciiTheme="minorHAnsi" w:hAnsiTheme="minorHAnsi" w:cstheme="minorHAnsi"/>
          <w:color w:val="000000"/>
          <w:sz w:val="20"/>
          <w:lang w:val="en-US"/>
        </w:rPr>
        <w:t xml:space="preserve"> is the perfect solution for the type of needs and projects that EEA develops.</w:t>
      </w:r>
    </w:p>
    <w:p w:rsidR="001E5DDE" w:rsidRPr="001E5DDE" w:rsidRDefault="001E5DDE" w:rsidP="001E5DDE">
      <w:pPr>
        <w:pStyle w:val="Text4"/>
        <w:rPr>
          <w:rFonts w:eastAsia="SimSun"/>
          <w:lang w:eastAsia="zh-CN"/>
        </w:rPr>
      </w:pPr>
    </w:p>
    <w:p w:rsidR="00CB2DAE" w:rsidRPr="003B6577" w:rsidRDefault="00C86354" w:rsidP="00C86354">
      <w:pPr>
        <w:pStyle w:val="Heading4"/>
        <w:rPr>
          <w:rFonts w:asciiTheme="minorHAnsi" w:eastAsia="SimSun" w:hAnsiTheme="minorHAnsi" w:cstheme="minorHAnsi"/>
          <w:sz w:val="20"/>
          <w:lang w:eastAsia="zh-CN"/>
        </w:rPr>
      </w:pPr>
      <w:bookmarkStart w:id="718" w:name="_Toc524357049"/>
      <w:proofErr w:type="spellStart"/>
      <w:r w:rsidRPr="003B6577">
        <w:rPr>
          <w:rFonts w:asciiTheme="minorHAnsi" w:eastAsia="SimSun" w:hAnsiTheme="minorHAnsi" w:cstheme="minorHAnsi"/>
          <w:sz w:val="20"/>
          <w:lang w:eastAsia="zh-CN"/>
        </w:rPr>
        <w:lastRenderedPageBreak/>
        <w:t>WebPortal</w:t>
      </w:r>
      <w:proofErr w:type="spellEnd"/>
      <w:r w:rsidR="001E5DDE" w:rsidRPr="003B6577">
        <w:rPr>
          <w:rFonts w:asciiTheme="minorHAnsi" w:eastAsia="SimSun" w:hAnsiTheme="minorHAnsi" w:cstheme="minorHAnsi"/>
          <w:sz w:val="20"/>
          <w:lang w:eastAsia="zh-CN"/>
        </w:rPr>
        <w:t xml:space="preserve"> - NFI Search</w:t>
      </w:r>
      <w:r w:rsidRPr="003B6577">
        <w:rPr>
          <w:rFonts w:asciiTheme="minorHAnsi" w:eastAsia="SimSun" w:hAnsiTheme="minorHAnsi" w:cstheme="minorHAnsi"/>
          <w:sz w:val="20"/>
          <w:lang w:eastAsia="zh-CN"/>
        </w:rPr>
        <w:t xml:space="preserve"> - </w:t>
      </w:r>
      <w:r w:rsidR="00CB2DAE" w:rsidRPr="003B6577">
        <w:rPr>
          <w:rFonts w:asciiTheme="minorHAnsi" w:eastAsia="SimSun" w:hAnsiTheme="minorHAnsi" w:cstheme="minorHAnsi"/>
          <w:sz w:val="20"/>
          <w:lang w:eastAsia="zh-CN"/>
        </w:rPr>
        <w:t>Solution architecture</w:t>
      </w:r>
      <w:bookmarkEnd w:id="718"/>
    </w:p>
    <w:p w:rsidR="00355830" w:rsidRDefault="00CB2DAE" w:rsidP="00355830">
      <w:pPr>
        <w:keepNext/>
        <w:widowControl w:val="0"/>
        <w:spacing w:after="0" w:line="200" w:lineRule="atLeast"/>
        <w:jc w:val="left"/>
      </w:pPr>
      <w:r>
        <w:rPr>
          <w:rFonts w:asciiTheme="minorHAnsi" w:eastAsia="SimSun" w:hAnsiTheme="minorHAnsi" w:cstheme="minorHAnsi"/>
          <w:iCs/>
          <w:noProof/>
          <w:sz w:val="20"/>
          <w:lang w:eastAsia="zh-CN"/>
        </w:rPr>
        <w:drawing>
          <wp:inline distT="0" distB="0" distL="0" distR="0">
            <wp:extent cx="4858428" cy="509658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E Architecture 2.png"/>
                    <pic:cNvPicPr/>
                  </pic:nvPicPr>
                  <pic:blipFill>
                    <a:blip r:embed="rId40">
                      <a:extLst>
                        <a:ext uri="{28A0092B-C50C-407E-A947-70E740481C1C}">
                          <a14:useLocalDpi xmlns:a14="http://schemas.microsoft.com/office/drawing/2010/main" val="0"/>
                        </a:ext>
                      </a:extLst>
                    </a:blip>
                    <a:stretch>
                      <a:fillRect/>
                    </a:stretch>
                  </pic:blipFill>
                  <pic:spPr>
                    <a:xfrm>
                      <a:off x="0" y="0"/>
                      <a:ext cx="4858428" cy="5096586"/>
                    </a:xfrm>
                    <a:prstGeom prst="rect">
                      <a:avLst/>
                    </a:prstGeom>
                  </pic:spPr>
                </pic:pic>
              </a:graphicData>
            </a:graphic>
          </wp:inline>
        </w:drawing>
      </w:r>
    </w:p>
    <w:p w:rsidR="00CB2DAE" w:rsidRPr="00355830" w:rsidRDefault="00355830" w:rsidP="00355830">
      <w:pPr>
        <w:pStyle w:val="Caption"/>
        <w:jc w:val="center"/>
        <w:rPr>
          <w:rFonts w:asciiTheme="minorHAnsi" w:eastAsia="SimSun" w:hAnsiTheme="minorHAnsi" w:cstheme="minorHAnsi"/>
          <w:iCs/>
          <w:sz w:val="20"/>
          <w:lang w:eastAsia="zh-CN"/>
        </w:rPr>
      </w:pPr>
      <w:r w:rsidRPr="00355830">
        <w:rPr>
          <w:rFonts w:asciiTheme="minorHAnsi" w:hAnsiTheme="minorHAnsi" w:cstheme="minorHAnsi"/>
          <w:sz w:val="20"/>
        </w:rPr>
        <w:t xml:space="preserve">Figure </w:t>
      </w:r>
      <w:r w:rsidRPr="00355830">
        <w:rPr>
          <w:rFonts w:asciiTheme="minorHAnsi" w:hAnsiTheme="minorHAnsi" w:cstheme="minorHAnsi"/>
          <w:sz w:val="20"/>
        </w:rPr>
        <w:fldChar w:fldCharType="begin"/>
      </w:r>
      <w:r w:rsidRPr="00355830">
        <w:rPr>
          <w:rFonts w:asciiTheme="minorHAnsi" w:hAnsiTheme="minorHAnsi" w:cstheme="minorHAnsi"/>
          <w:sz w:val="20"/>
        </w:rPr>
        <w:instrText xml:space="preserve"> SEQ Figure \* ARABIC </w:instrText>
      </w:r>
      <w:r w:rsidRPr="00355830">
        <w:rPr>
          <w:rFonts w:asciiTheme="minorHAnsi" w:hAnsiTheme="minorHAnsi" w:cstheme="minorHAnsi"/>
          <w:sz w:val="20"/>
        </w:rPr>
        <w:fldChar w:fldCharType="separate"/>
      </w:r>
      <w:r>
        <w:rPr>
          <w:rFonts w:asciiTheme="minorHAnsi" w:hAnsiTheme="minorHAnsi" w:cstheme="minorHAnsi"/>
          <w:noProof/>
          <w:sz w:val="20"/>
        </w:rPr>
        <w:t>9</w:t>
      </w:r>
      <w:r w:rsidRPr="00355830">
        <w:rPr>
          <w:rFonts w:asciiTheme="minorHAnsi" w:hAnsiTheme="minorHAnsi" w:cstheme="minorHAnsi"/>
          <w:sz w:val="20"/>
        </w:rPr>
        <w:fldChar w:fldCharType="end"/>
      </w:r>
      <w:r w:rsidRPr="00355830">
        <w:rPr>
          <w:rFonts w:asciiTheme="minorHAnsi" w:hAnsiTheme="minorHAnsi" w:cstheme="minorHAnsi"/>
          <w:sz w:val="20"/>
        </w:rPr>
        <w:t xml:space="preserve"> - </w:t>
      </w:r>
      <w:proofErr w:type="spellStart"/>
      <w:r w:rsidRPr="00355830">
        <w:rPr>
          <w:rFonts w:asciiTheme="minorHAnsi" w:hAnsiTheme="minorHAnsi" w:cstheme="minorHAnsi"/>
          <w:sz w:val="20"/>
        </w:rPr>
        <w:t>WebPortal</w:t>
      </w:r>
      <w:proofErr w:type="spellEnd"/>
      <w:r w:rsidRPr="00355830">
        <w:rPr>
          <w:rFonts w:asciiTheme="minorHAnsi" w:hAnsiTheme="minorHAnsi" w:cstheme="minorHAnsi"/>
          <w:sz w:val="20"/>
        </w:rPr>
        <w:t xml:space="preserve"> - NFI Search</w:t>
      </w:r>
    </w:p>
    <w:p w:rsidR="00CB2DAE" w:rsidRPr="00CB2DAE" w:rsidRDefault="00CB2DAE" w:rsidP="00CB2DAE">
      <w:pPr>
        <w:widowControl w:val="0"/>
        <w:spacing w:after="0" w:line="200" w:lineRule="atLeast"/>
        <w:jc w:val="left"/>
        <w:rPr>
          <w:rFonts w:asciiTheme="minorHAnsi" w:eastAsia="SimSun" w:hAnsiTheme="minorHAnsi" w:cstheme="minorHAnsi"/>
          <w:iCs/>
          <w:sz w:val="20"/>
          <w:lang w:eastAsia="zh-CN"/>
        </w:rPr>
      </w:pPr>
    </w:p>
    <w:p w:rsidR="00CB2DAE" w:rsidRPr="003B6577" w:rsidRDefault="00CB2DAE" w:rsidP="00C86354">
      <w:pPr>
        <w:pStyle w:val="Heading4"/>
        <w:rPr>
          <w:rFonts w:asciiTheme="minorHAnsi" w:eastAsia="SimSun" w:hAnsiTheme="minorHAnsi" w:cstheme="minorHAnsi"/>
          <w:sz w:val="20"/>
          <w:lang w:eastAsia="zh-CN"/>
        </w:rPr>
      </w:pPr>
      <w:bookmarkStart w:id="719" w:name="_Toc524357050"/>
      <w:r w:rsidRPr="003B6577">
        <w:rPr>
          <w:rFonts w:asciiTheme="minorHAnsi" w:eastAsia="SimSun" w:hAnsiTheme="minorHAnsi" w:cstheme="minorHAnsi"/>
          <w:sz w:val="20"/>
          <w:lang w:eastAsia="zh-CN"/>
        </w:rPr>
        <w:t>Technologies</w:t>
      </w:r>
      <w:bookmarkEnd w:id="719"/>
    </w:p>
    <w:p w:rsidR="00CB2DAE" w:rsidRPr="00CB2DAE" w:rsidRDefault="00CB2DAE" w:rsidP="00CB2DAE">
      <w:pPr>
        <w:widowControl w:val="0"/>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 xml:space="preserve">The proposed solution was developed using the following main technologies: </w:t>
      </w:r>
    </w:p>
    <w:p w:rsidR="00CB2DAE" w:rsidRDefault="00CB2DAE" w:rsidP="00863AD6">
      <w:pPr>
        <w:widowControl w:val="0"/>
        <w:numPr>
          <w:ilvl w:val="0"/>
          <w:numId w:val="38"/>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HMTL5, JavaScript/Vue.js/D3.js, CSS for the web application frontend</w:t>
      </w:r>
    </w:p>
    <w:p w:rsidR="00CB2DAE" w:rsidRPr="00CB2DAE" w:rsidRDefault="00CB2DAE" w:rsidP="00863AD6">
      <w:pPr>
        <w:widowControl w:val="0"/>
        <w:numPr>
          <w:ilvl w:val="0"/>
          <w:numId w:val="38"/>
        </w:numPr>
        <w:spacing w:after="0" w:line="200" w:lineRule="atLeast"/>
        <w:jc w:val="left"/>
        <w:rPr>
          <w:rFonts w:asciiTheme="minorHAnsi" w:eastAsia="SimSun" w:hAnsiTheme="minorHAnsi" w:cstheme="minorHAnsi"/>
          <w:iCs/>
          <w:sz w:val="20"/>
          <w:lang w:eastAsia="zh-CN"/>
        </w:rPr>
      </w:pPr>
      <w:proofErr w:type="spellStart"/>
      <w:r w:rsidRPr="00CB2DAE">
        <w:rPr>
          <w:rFonts w:asciiTheme="minorHAnsi" w:eastAsia="SimSun" w:hAnsiTheme="minorHAnsi" w:cstheme="minorHAnsi"/>
          <w:iCs/>
          <w:sz w:val="20"/>
          <w:lang w:eastAsia="zh-CN"/>
        </w:rPr>
        <w:t>Plone</w:t>
      </w:r>
      <w:proofErr w:type="spellEnd"/>
      <w:r w:rsidRPr="00CB2DAE">
        <w:rPr>
          <w:rFonts w:asciiTheme="minorHAnsi" w:eastAsia="SimSun" w:hAnsiTheme="minorHAnsi" w:cstheme="minorHAnsi"/>
          <w:iCs/>
          <w:sz w:val="20"/>
          <w:lang w:eastAsia="zh-CN"/>
        </w:rPr>
        <w:t xml:space="preserve"> 4.3.7, reusing one of the EEA </w:t>
      </w:r>
      <w:proofErr w:type="spellStart"/>
      <w:r w:rsidRPr="00CB2DAE">
        <w:rPr>
          <w:rFonts w:asciiTheme="minorHAnsi" w:eastAsia="SimSun" w:hAnsiTheme="minorHAnsi" w:cstheme="minorHAnsi"/>
          <w:iCs/>
          <w:sz w:val="20"/>
          <w:lang w:eastAsia="zh-CN"/>
        </w:rPr>
        <w:t>dockerised</w:t>
      </w:r>
      <w:proofErr w:type="spellEnd"/>
      <w:r w:rsidRPr="00CB2DAE">
        <w:rPr>
          <w:rFonts w:asciiTheme="minorHAnsi" w:eastAsia="SimSun" w:hAnsiTheme="minorHAnsi" w:cstheme="minorHAnsi"/>
          <w:iCs/>
          <w:sz w:val="20"/>
          <w:lang w:eastAsia="zh-CN"/>
        </w:rPr>
        <w:t xml:space="preserve"> buildouts</w:t>
      </w:r>
    </w:p>
    <w:p w:rsidR="00CB2DAE" w:rsidRPr="00CB2DAE" w:rsidRDefault="00CB2DAE" w:rsidP="00863AD6">
      <w:pPr>
        <w:widowControl w:val="0"/>
        <w:numPr>
          <w:ilvl w:val="0"/>
          <w:numId w:val="38"/>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ZODB 2.13</w:t>
      </w:r>
    </w:p>
    <w:p w:rsidR="00CB2DAE" w:rsidRPr="00CB2DAE" w:rsidRDefault="00CB2DAE" w:rsidP="00863AD6">
      <w:pPr>
        <w:widowControl w:val="0"/>
        <w:numPr>
          <w:ilvl w:val="0"/>
          <w:numId w:val="38"/>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Django REST Framework/Python for backend components</w:t>
      </w:r>
    </w:p>
    <w:p w:rsidR="00CB2DAE" w:rsidRPr="00CB2DAE" w:rsidRDefault="00CB2DAE" w:rsidP="00863AD6">
      <w:pPr>
        <w:widowControl w:val="0"/>
        <w:numPr>
          <w:ilvl w:val="0"/>
          <w:numId w:val="38"/>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PostgreSQL server database for data storage</w:t>
      </w:r>
    </w:p>
    <w:p w:rsidR="00CB2DAE" w:rsidRPr="00CB2DAE" w:rsidRDefault="00CB2DAE" w:rsidP="00863AD6">
      <w:pPr>
        <w:widowControl w:val="0"/>
        <w:numPr>
          <w:ilvl w:val="0"/>
          <w:numId w:val="38"/>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Elasticsearch for data indexing</w:t>
      </w:r>
    </w:p>
    <w:p w:rsidR="00CB2DAE" w:rsidRPr="00CB2DAE" w:rsidRDefault="00CB2DAE" w:rsidP="00863AD6">
      <w:pPr>
        <w:widowControl w:val="0"/>
        <w:numPr>
          <w:ilvl w:val="0"/>
          <w:numId w:val="38"/>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Nginx for serving static files (datasets)</w:t>
      </w:r>
    </w:p>
    <w:p w:rsidR="00CB2DAE" w:rsidRDefault="00CB2DAE" w:rsidP="00CB2DAE">
      <w:pPr>
        <w:widowControl w:val="0"/>
        <w:spacing w:after="0" w:line="200" w:lineRule="atLeast"/>
        <w:jc w:val="left"/>
        <w:rPr>
          <w:rFonts w:asciiTheme="minorHAnsi" w:eastAsia="SimSun" w:hAnsiTheme="minorHAnsi" w:cstheme="minorHAnsi"/>
          <w:iCs/>
          <w:sz w:val="20"/>
          <w:lang w:eastAsia="zh-CN"/>
        </w:rPr>
      </w:pPr>
    </w:p>
    <w:p w:rsidR="00CB2DAE" w:rsidRPr="00CB2DAE" w:rsidRDefault="00CB2DAE" w:rsidP="00CB2DAE">
      <w:pPr>
        <w:widowControl w:val="0"/>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Other technologies used for this project:</w:t>
      </w:r>
    </w:p>
    <w:p w:rsidR="00CB2DAE" w:rsidRPr="00CB2DAE" w:rsidRDefault="00CB2DAE" w:rsidP="00863AD6">
      <w:pPr>
        <w:widowControl w:val="0"/>
        <w:numPr>
          <w:ilvl w:val="0"/>
          <w:numId w:val="41"/>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Docker/Docker Hub/Rancher (for deployments)</w:t>
      </w:r>
    </w:p>
    <w:p w:rsidR="00CB2DAE" w:rsidRPr="00CB2DAE" w:rsidRDefault="00CB2DAE" w:rsidP="00863AD6">
      <w:pPr>
        <w:widowControl w:val="0"/>
        <w:numPr>
          <w:ilvl w:val="0"/>
          <w:numId w:val="41"/>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 xml:space="preserve">Python </w:t>
      </w:r>
      <w:proofErr w:type="spellStart"/>
      <w:r w:rsidRPr="00CB2DAE">
        <w:rPr>
          <w:rFonts w:asciiTheme="minorHAnsi" w:eastAsia="SimSun" w:hAnsiTheme="minorHAnsi" w:cstheme="minorHAnsi"/>
          <w:iCs/>
          <w:sz w:val="20"/>
          <w:lang w:eastAsia="zh-CN"/>
        </w:rPr>
        <w:t>unittest</w:t>
      </w:r>
      <w:proofErr w:type="spellEnd"/>
      <w:r w:rsidRPr="00CB2DAE">
        <w:rPr>
          <w:rFonts w:asciiTheme="minorHAnsi" w:eastAsia="SimSun" w:hAnsiTheme="minorHAnsi" w:cstheme="minorHAnsi"/>
          <w:iCs/>
          <w:sz w:val="20"/>
          <w:lang w:eastAsia="zh-CN"/>
        </w:rPr>
        <w:t>, for unit testing</w:t>
      </w:r>
    </w:p>
    <w:p w:rsidR="00CB2DAE" w:rsidRPr="00CB2DAE" w:rsidRDefault="00CB2DAE" w:rsidP="00863AD6">
      <w:pPr>
        <w:widowControl w:val="0"/>
        <w:numPr>
          <w:ilvl w:val="0"/>
          <w:numId w:val="41"/>
        </w:numPr>
        <w:spacing w:after="0" w:line="200" w:lineRule="atLeast"/>
        <w:jc w:val="left"/>
        <w:rPr>
          <w:rFonts w:asciiTheme="minorHAnsi" w:eastAsia="SimSun" w:hAnsiTheme="minorHAnsi" w:cstheme="minorHAnsi"/>
          <w:iCs/>
          <w:sz w:val="20"/>
          <w:lang w:eastAsia="zh-CN"/>
        </w:rPr>
      </w:pPr>
      <w:proofErr w:type="spellStart"/>
      <w:r w:rsidRPr="00CB2DAE">
        <w:rPr>
          <w:rFonts w:asciiTheme="minorHAnsi" w:eastAsia="SimSun" w:hAnsiTheme="minorHAnsi" w:cstheme="minorHAnsi"/>
          <w:iCs/>
          <w:sz w:val="20"/>
          <w:lang w:eastAsia="zh-CN"/>
        </w:rPr>
        <w:t>Nightwatch</w:t>
      </w:r>
      <w:proofErr w:type="spellEnd"/>
      <w:r w:rsidRPr="00CB2DAE">
        <w:rPr>
          <w:rFonts w:asciiTheme="minorHAnsi" w:eastAsia="SimSun" w:hAnsiTheme="minorHAnsi" w:cstheme="minorHAnsi"/>
          <w:iCs/>
          <w:sz w:val="20"/>
          <w:lang w:eastAsia="zh-CN"/>
        </w:rPr>
        <w:t xml:space="preserve"> and Jasmine, for frontend automated testing</w:t>
      </w:r>
    </w:p>
    <w:p w:rsidR="00CB2DAE" w:rsidRPr="00CB2DAE" w:rsidRDefault="00CB2DAE" w:rsidP="00863AD6">
      <w:pPr>
        <w:widowControl w:val="0"/>
        <w:numPr>
          <w:ilvl w:val="0"/>
          <w:numId w:val="41"/>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Git, for source code (and other deliverables) management/versioning control system</w:t>
      </w:r>
    </w:p>
    <w:p w:rsidR="00CB2DAE" w:rsidRPr="00CB2DAE" w:rsidRDefault="00CB2DAE" w:rsidP="00863AD6">
      <w:pPr>
        <w:widowControl w:val="0"/>
        <w:numPr>
          <w:ilvl w:val="0"/>
          <w:numId w:val="41"/>
        </w:numPr>
        <w:spacing w:after="0" w:line="200" w:lineRule="atLeast"/>
        <w:jc w:val="left"/>
        <w:rPr>
          <w:rFonts w:asciiTheme="minorHAnsi" w:eastAsia="SimSun" w:hAnsiTheme="minorHAnsi" w:cstheme="minorHAnsi"/>
          <w:iCs/>
          <w:sz w:val="20"/>
          <w:lang w:eastAsia="zh-CN"/>
        </w:rPr>
      </w:pPr>
      <w:r w:rsidRPr="00CB2DAE">
        <w:rPr>
          <w:rFonts w:asciiTheme="minorHAnsi" w:eastAsia="SimSun" w:hAnsiTheme="minorHAnsi" w:cstheme="minorHAnsi"/>
          <w:iCs/>
          <w:sz w:val="20"/>
          <w:lang w:eastAsia="zh-CN"/>
        </w:rPr>
        <w:t>Redmine, for issues management</w:t>
      </w:r>
    </w:p>
    <w:p w:rsidR="00695426" w:rsidRPr="00695426" w:rsidRDefault="00695426" w:rsidP="00783365">
      <w:pPr>
        <w:widowControl w:val="0"/>
        <w:spacing w:after="0" w:line="200" w:lineRule="atLeast"/>
        <w:jc w:val="left"/>
        <w:rPr>
          <w:rFonts w:asciiTheme="minorHAnsi" w:eastAsia="SimSun" w:hAnsiTheme="minorHAnsi" w:cstheme="minorHAnsi"/>
          <w:iCs/>
          <w:sz w:val="20"/>
          <w:lang w:eastAsia="zh-CN"/>
        </w:rPr>
      </w:pPr>
    </w:p>
    <w:p w:rsidR="002D029A" w:rsidRDefault="00C86354" w:rsidP="00CF7D80">
      <w:pPr>
        <w:pStyle w:val="Heading3"/>
        <w:rPr>
          <w:rFonts w:eastAsia="SimSun"/>
        </w:rPr>
      </w:pPr>
      <w:bookmarkStart w:id="720" w:name="_Toc524357051"/>
      <w:r w:rsidRPr="00CF7D80">
        <w:rPr>
          <w:rFonts w:eastAsia="SimSun"/>
        </w:rPr>
        <w:t>Maps and spatial</w:t>
      </w:r>
      <w:r>
        <w:rPr>
          <w:rFonts w:ascii="Arial" w:hAnsi="Arial"/>
          <w:szCs w:val="24"/>
          <w:lang w:eastAsia="ar-SA"/>
        </w:rPr>
        <w:t xml:space="preserve"> </w:t>
      </w:r>
      <w:r w:rsidRPr="00CF7D80">
        <w:rPr>
          <w:rFonts w:eastAsia="SimSun"/>
        </w:rPr>
        <w:t>architecture</w:t>
      </w:r>
      <w:bookmarkEnd w:id="720"/>
    </w:p>
    <w:p w:rsidR="00CF7D80" w:rsidRDefault="00CF7D80" w:rsidP="00CF7D80">
      <w:pPr>
        <w:pStyle w:val="Text3"/>
        <w:rPr>
          <w:lang w:eastAsia="zh-CN"/>
        </w:rPr>
      </w:pPr>
    </w:p>
    <w:p w:rsidR="002A6B67" w:rsidRPr="00BC6D2C" w:rsidRDefault="002A6B67" w:rsidP="002A6B67">
      <w:pPr>
        <w:spacing w:after="60"/>
        <w:rPr>
          <w:rFonts w:asciiTheme="minorHAnsi" w:hAnsiTheme="minorHAnsi" w:cstheme="minorHAnsi"/>
          <w:sz w:val="20"/>
        </w:rPr>
      </w:pPr>
      <w:r w:rsidRPr="00BC6D2C">
        <w:rPr>
          <w:rFonts w:asciiTheme="minorHAnsi" w:hAnsiTheme="minorHAnsi" w:cstheme="minorHAnsi"/>
          <w:sz w:val="20"/>
        </w:rPr>
        <w:lastRenderedPageBreak/>
        <w:t>The maps services and map viewers will be created using the ArcGIS platform, according to the EEA standards, and shown on the site through iframes. EEA’s IDM3 is supporting the creation and hosting of the maps.</w:t>
      </w:r>
    </w:p>
    <w:p w:rsidR="002A6B67" w:rsidRPr="001F57B7" w:rsidRDefault="002A6B67" w:rsidP="002A6B67">
      <w:pPr>
        <w:rPr>
          <w:rFonts w:asciiTheme="minorHAnsi" w:hAnsiTheme="minorHAnsi"/>
          <w:szCs w:val="22"/>
        </w:rPr>
      </w:pPr>
    </w:p>
    <w:p w:rsidR="002A6B67" w:rsidRPr="002A6B67" w:rsidRDefault="002A6B67" w:rsidP="002A6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Courier New"/>
          <w:color w:val="212121"/>
          <w:sz w:val="20"/>
          <w:lang w:val="en-US" w:eastAsia="es-ES"/>
        </w:rPr>
      </w:pPr>
      <w:r w:rsidRPr="002A6B67">
        <w:rPr>
          <w:rFonts w:asciiTheme="minorHAnsi" w:hAnsiTheme="minorHAnsi" w:cs="Courier New"/>
          <w:color w:val="212121"/>
          <w:sz w:val="20"/>
          <w:lang w:val="en" w:eastAsia="es-ES"/>
        </w:rPr>
        <w:t xml:space="preserve">Supported Versions of Windows operating system </w:t>
      </w:r>
    </w:p>
    <w:p w:rsidR="002A6B67" w:rsidRPr="002A6B67" w:rsidRDefault="002A6B67" w:rsidP="002A6B67">
      <w:pPr>
        <w:pStyle w:val="ListParagraph"/>
        <w:numPr>
          <w:ilvl w:val="0"/>
          <w:numId w:val="43"/>
        </w:numPr>
        <w:spacing w:after="160" w:line="259" w:lineRule="auto"/>
        <w:rPr>
          <w:rFonts w:asciiTheme="minorHAnsi" w:hAnsiTheme="minorHAnsi"/>
          <w:sz w:val="20"/>
        </w:rPr>
      </w:pPr>
      <w:r w:rsidRPr="002A6B67">
        <w:rPr>
          <w:rFonts w:asciiTheme="minorHAnsi" w:hAnsiTheme="minorHAnsi"/>
          <w:b/>
          <w:color w:val="1F497D" w:themeColor="text2"/>
          <w:sz w:val="20"/>
        </w:rPr>
        <w:t>Windows Server 2016 Standard</w:t>
      </w:r>
      <w:r w:rsidRPr="002A6B67">
        <w:rPr>
          <w:rFonts w:asciiTheme="minorHAnsi" w:hAnsiTheme="minorHAnsi"/>
          <w:color w:val="1F497D" w:themeColor="text2"/>
          <w:sz w:val="20"/>
        </w:rPr>
        <w:t xml:space="preserve"> </w:t>
      </w:r>
      <w:r w:rsidRPr="002A6B67">
        <w:rPr>
          <w:rFonts w:asciiTheme="minorHAnsi" w:hAnsiTheme="minorHAnsi"/>
          <w:sz w:val="20"/>
        </w:rPr>
        <w:t xml:space="preserve">and </w:t>
      </w:r>
      <w:proofErr w:type="spellStart"/>
      <w:r w:rsidRPr="002A6B67">
        <w:rPr>
          <w:rFonts w:asciiTheme="minorHAnsi" w:hAnsiTheme="minorHAnsi"/>
          <w:sz w:val="20"/>
        </w:rPr>
        <w:t>Datacenter</w:t>
      </w:r>
      <w:proofErr w:type="spellEnd"/>
    </w:p>
    <w:p w:rsidR="002A6B67" w:rsidRPr="002A6B67" w:rsidRDefault="002A6B67" w:rsidP="002A6B67">
      <w:pPr>
        <w:pStyle w:val="ListParagraph"/>
        <w:numPr>
          <w:ilvl w:val="0"/>
          <w:numId w:val="43"/>
        </w:numPr>
        <w:spacing w:after="160" w:line="259" w:lineRule="auto"/>
        <w:rPr>
          <w:rFonts w:asciiTheme="minorHAnsi" w:hAnsiTheme="minorHAnsi"/>
          <w:sz w:val="20"/>
          <w:lang w:val="en-US"/>
        </w:rPr>
      </w:pPr>
      <w:r w:rsidRPr="002A6B67">
        <w:rPr>
          <w:rFonts w:asciiTheme="minorHAnsi" w:hAnsiTheme="minorHAnsi"/>
          <w:sz w:val="20"/>
          <w:lang w:val="en-US"/>
        </w:rPr>
        <w:t>Windows Server 2012 R2 Standard and Datacenter</w:t>
      </w:r>
    </w:p>
    <w:p w:rsidR="002A6B67" w:rsidRPr="002A6B67" w:rsidRDefault="002A6B67" w:rsidP="002A6B67">
      <w:pPr>
        <w:pStyle w:val="ListParagraph"/>
        <w:numPr>
          <w:ilvl w:val="0"/>
          <w:numId w:val="43"/>
        </w:numPr>
        <w:spacing w:after="160" w:line="259" w:lineRule="auto"/>
        <w:rPr>
          <w:rFonts w:asciiTheme="minorHAnsi" w:hAnsiTheme="minorHAnsi"/>
          <w:sz w:val="20"/>
        </w:rPr>
      </w:pPr>
      <w:r w:rsidRPr="002A6B67">
        <w:rPr>
          <w:rFonts w:asciiTheme="minorHAnsi" w:hAnsiTheme="minorHAnsi"/>
          <w:sz w:val="20"/>
        </w:rPr>
        <w:t xml:space="preserve">Windows Server 2012 Standard and </w:t>
      </w:r>
      <w:proofErr w:type="spellStart"/>
      <w:r w:rsidRPr="002A6B67">
        <w:rPr>
          <w:rFonts w:asciiTheme="minorHAnsi" w:hAnsiTheme="minorHAnsi"/>
          <w:sz w:val="20"/>
        </w:rPr>
        <w:t>Datacenter</w:t>
      </w:r>
      <w:proofErr w:type="spellEnd"/>
    </w:p>
    <w:p w:rsidR="002A6B67" w:rsidRPr="002A6B67" w:rsidRDefault="002A6B67" w:rsidP="002A6B67">
      <w:pPr>
        <w:pStyle w:val="ListParagraph"/>
        <w:numPr>
          <w:ilvl w:val="0"/>
          <w:numId w:val="43"/>
        </w:numPr>
        <w:spacing w:after="160" w:line="259" w:lineRule="auto"/>
        <w:rPr>
          <w:rFonts w:asciiTheme="minorHAnsi" w:hAnsiTheme="minorHAnsi"/>
          <w:sz w:val="20"/>
          <w:lang w:val="en-US"/>
        </w:rPr>
      </w:pPr>
      <w:r w:rsidRPr="002A6B67">
        <w:rPr>
          <w:rFonts w:asciiTheme="minorHAnsi" w:hAnsiTheme="minorHAnsi"/>
          <w:sz w:val="20"/>
          <w:lang w:val="en-US"/>
        </w:rPr>
        <w:t>Windows Server 2008 R2 Standard, Enterprise, and Datacenter</w:t>
      </w:r>
    </w:p>
    <w:p w:rsidR="002A6B67" w:rsidRPr="002A6B67" w:rsidRDefault="002A6B67" w:rsidP="002A6B67">
      <w:pPr>
        <w:ind w:firstLine="360"/>
        <w:rPr>
          <w:rFonts w:asciiTheme="minorHAnsi" w:hAnsiTheme="minorHAnsi"/>
          <w:sz w:val="20"/>
          <w:lang w:val="en-US"/>
        </w:rPr>
      </w:pPr>
      <w:r w:rsidRPr="002A6B67">
        <w:rPr>
          <w:rFonts w:asciiTheme="minorHAnsi" w:hAnsiTheme="minorHAnsi"/>
          <w:sz w:val="20"/>
        </w:rPr>
        <w:t>(Versions 64 bits)</w:t>
      </w:r>
    </w:p>
    <w:p w:rsidR="002A6B67" w:rsidRPr="002A6B67" w:rsidRDefault="002A6B67" w:rsidP="002A6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Courier New"/>
          <w:color w:val="212121"/>
          <w:sz w:val="20"/>
          <w:lang w:val="en-US" w:eastAsia="es-ES"/>
        </w:rPr>
      </w:pPr>
      <w:r w:rsidRPr="002A6B67">
        <w:rPr>
          <w:rFonts w:asciiTheme="minorHAnsi" w:hAnsiTheme="minorHAnsi" w:cs="Courier New"/>
          <w:color w:val="212121"/>
          <w:sz w:val="20"/>
          <w:lang w:val="en" w:eastAsia="es-ES"/>
        </w:rPr>
        <w:t>Supported database versions (SQL SERVER)</w:t>
      </w:r>
    </w:p>
    <w:p w:rsidR="002A6B67" w:rsidRPr="002A6B67" w:rsidRDefault="002A6B67" w:rsidP="002A6B67">
      <w:pPr>
        <w:pStyle w:val="ListParagraph"/>
        <w:numPr>
          <w:ilvl w:val="0"/>
          <w:numId w:val="43"/>
        </w:numPr>
        <w:spacing w:after="160" w:line="259" w:lineRule="auto"/>
        <w:rPr>
          <w:rFonts w:asciiTheme="minorHAnsi" w:hAnsiTheme="minorHAnsi"/>
          <w:sz w:val="20"/>
        </w:rPr>
      </w:pPr>
      <w:r w:rsidRPr="002A6B67">
        <w:rPr>
          <w:rFonts w:asciiTheme="minorHAnsi" w:hAnsiTheme="minorHAnsi"/>
          <w:sz w:val="20"/>
        </w:rPr>
        <w:t>Microsoft SQL Server 2017 (64 bits)</w:t>
      </w:r>
    </w:p>
    <w:p w:rsidR="002A6B67" w:rsidRPr="002A6B67" w:rsidRDefault="002A6B67" w:rsidP="002A6B67">
      <w:pPr>
        <w:pStyle w:val="ListParagraph"/>
        <w:numPr>
          <w:ilvl w:val="0"/>
          <w:numId w:val="43"/>
        </w:numPr>
        <w:spacing w:after="160" w:line="259" w:lineRule="auto"/>
        <w:rPr>
          <w:rFonts w:asciiTheme="minorHAnsi" w:hAnsiTheme="minorHAnsi"/>
          <w:sz w:val="20"/>
        </w:rPr>
      </w:pPr>
      <w:r w:rsidRPr="002A6B67">
        <w:rPr>
          <w:rFonts w:asciiTheme="minorHAnsi" w:hAnsiTheme="minorHAnsi"/>
          <w:sz w:val="20"/>
        </w:rPr>
        <w:t>Microsoft SQL Server 2017 para Linux (64 bits)</w:t>
      </w:r>
    </w:p>
    <w:p w:rsidR="002A6B67" w:rsidRPr="002A6B67" w:rsidRDefault="002A6B67" w:rsidP="002A6B67">
      <w:pPr>
        <w:pStyle w:val="ListParagraph"/>
        <w:numPr>
          <w:ilvl w:val="0"/>
          <w:numId w:val="43"/>
        </w:numPr>
        <w:spacing w:after="160" w:line="259" w:lineRule="auto"/>
        <w:rPr>
          <w:rFonts w:asciiTheme="minorHAnsi" w:hAnsiTheme="minorHAnsi"/>
          <w:sz w:val="20"/>
        </w:rPr>
      </w:pPr>
      <w:r w:rsidRPr="002A6B67">
        <w:rPr>
          <w:rFonts w:asciiTheme="minorHAnsi" w:hAnsiTheme="minorHAnsi"/>
          <w:sz w:val="20"/>
        </w:rPr>
        <w:t>Microsoft SQL Server 2016 (64 bits)</w:t>
      </w:r>
    </w:p>
    <w:p w:rsidR="002A6B67" w:rsidRPr="002A6B67" w:rsidRDefault="002A6B67" w:rsidP="002A6B67">
      <w:pPr>
        <w:pStyle w:val="ListParagraph"/>
        <w:numPr>
          <w:ilvl w:val="0"/>
          <w:numId w:val="43"/>
        </w:numPr>
        <w:spacing w:after="160" w:line="259" w:lineRule="auto"/>
        <w:rPr>
          <w:rFonts w:asciiTheme="minorHAnsi" w:hAnsiTheme="minorHAnsi"/>
          <w:b/>
          <w:color w:val="1F497D" w:themeColor="text2"/>
          <w:sz w:val="20"/>
        </w:rPr>
      </w:pPr>
      <w:r w:rsidRPr="002A6B67">
        <w:rPr>
          <w:rFonts w:asciiTheme="minorHAnsi" w:hAnsiTheme="minorHAnsi"/>
          <w:b/>
          <w:color w:val="1F497D" w:themeColor="text2"/>
          <w:sz w:val="20"/>
        </w:rPr>
        <w:t>Microsoft SQL Server 2014 (64 bits)</w:t>
      </w:r>
    </w:p>
    <w:p w:rsidR="002A6B67" w:rsidRPr="002A6B67" w:rsidRDefault="002A6B67" w:rsidP="002A6B67">
      <w:pPr>
        <w:pStyle w:val="ListParagraph"/>
        <w:numPr>
          <w:ilvl w:val="0"/>
          <w:numId w:val="43"/>
        </w:numPr>
        <w:spacing w:after="160" w:line="259" w:lineRule="auto"/>
        <w:rPr>
          <w:rFonts w:asciiTheme="minorHAnsi" w:hAnsiTheme="minorHAnsi"/>
          <w:sz w:val="20"/>
          <w:lang w:val="en-US"/>
        </w:rPr>
      </w:pPr>
      <w:r w:rsidRPr="002A6B67">
        <w:rPr>
          <w:rFonts w:asciiTheme="minorHAnsi" w:hAnsiTheme="minorHAnsi"/>
          <w:sz w:val="20"/>
          <w:lang w:val="en-US"/>
        </w:rPr>
        <w:t>Microsoft SQL Server 2012 SP3 (64 bits)</w:t>
      </w:r>
    </w:p>
    <w:p w:rsidR="002A6B67" w:rsidRPr="003B6577" w:rsidRDefault="002A6B67" w:rsidP="002A6B67">
      <w:pPr>
        <w:ind w:firstLine="360"/>
        <w:rPr>
          <w:rFonts w:asciiTheme="minorHAnsi" w:hAnsiTheme="minorHAnsi"/>
          <w:sz w:val="20"/>
          <w:lang w:val="en-US"/>
        </w:rPr>
      </w:pPr>
      <w:r w:rsidRPr="003B6577">
        <w:rPr>
          <w:rFonts w:asciiTheme="minorHAnsi" w:hAnsiTheme="minorHAnsi"/>
          <w:sz w:val="20"/>
          <w:lang w:val="en-US"/>
        </w:rPr>
        <w:t>(Editions: Standard/Enterprise/Developer)</w:t>
      </w:r>
    </w:p>
    <w:p w:rsidR="002A6B67" w:rsidRPr="003B6577" w:rsidRDefault="002A6B67" w:rsidP="002A6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Courier New"/>
          <w:color w:val="212121"/>
          <w:sz w:val="20"/>
          <w:lang w:val="en-US" w:eastAsia="es-ES"/>
        </w:rPr>
      </w:pPr>
      <w:r w:rsidRPr="003B6577">
        <w:rPr>
          <w:rFonts w:asciiTheme="minorHAnsi" w:hAnsiTheme="minorHAnsi" w:cs="Courier New"/>
          <w:color w:val="212121"/>
          <w:sz w:val="20"/>
          <w:lang w:val="en" w:eastAsia="es-ES"/>
        </w:rPr>
        <w:t>Minimum HD to assign</w:t>
      </w:r>
    </w:p>
    <w:p w:rsidR="002A6B67" w:rsidRPr="003B6577" w:rsidRDefault="002A6B67" w:rsidP="002A6B67">
      <w:pPr>
        <w:pStyle w:val="ListParagraph"/>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Courier New"/>
          <w:color w:val="212121"/>
          <w:sz w:val="20"/>
          <w:lang w:eastAsia="es-ES"/>
        </w:rPr>
      </w:pPr>
      <w:r w:rsidRPr="003B6577">
        <w:rPr>
          <w:rFonts w:asciiTheme="minorHAnsi" w:hAnsiTheme="minorHAnsi" w:cs="Courier New"/>
          <w:color w:val="212121"/>
          <w:sz w:val="20"/>
          <w:lang w:val="en" w:eastAsia="es-ES"/>
        </w:rPr>
        <w:t>20GB exclusively for ArcGIS Enterprise. Therefore, it is recommended as a minimum for data, operating system and other 100GB. High performance discs are recommended for data storage.</w:t>
      </w:r>
    </w:p>
    <w:p w:rsidR="002A6B67" w:rsidRPr="003B6577" w:rsidRDefault="002A6B67" w:rsidP="002A6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Courier New"/>
          <w:color w:val="212121"/>
          <w:sz w:val="20"/>
          <w:lang w:eastAsia="es-ES"/>
        </w:rPr>
      </w:pPr>
      <w:r w:rsidRPr="003B6577">
        <w:rPr>
          <w:rFonts w:asciiTheme="minorHAnsi" w:hAnsiTheme="minorHAnsi" w:cs="Courier New"/>
          <w:color w:val="212121"/>
          <w:sz w:val="20"/>
          <w:lang w:val="en" w:eastAsia="es-ES"/>
        </w:rPr>
        <w:t>Minimum RAM to be assigned</w:t>
      </w:r>
    </w:p>
    <w:p w:rsidR="002A6B67" w:rsidRPr="003B6577" w:rsidRDefault="002A6B67" w:rsidP="002A6B67">
      <w:pPr>
        <w:pStyle w:val="ListParagraph"/>
        <w:numPr>
          <w:ilvl w:val="0"/>
          <w:numId w:val="45"/>
        </w:numPr>
        <w:spacing w:after="160" w:line="259" w:lineRule="auto"/>
        <w:rPr>
          <w:sz w:val="20"/>
        </w:rPr>
      </w:pPr>
      <w:r w:rsidRPr="003B6577">
        <w:rPr>
          <w:rFonts w:asciiTheme="minorHAnsi" w:hAnsiTheme="minorHAnsi"/>
          <w:sz w:val="20"/>
        </w:rPr>
        <w:t>16 GB</w:t>
      </w:r>
    </w:p>
    <w:p w:rsidR="002A6B67" w:rsidRPr="003B6577" w:rsidRDefault="002A6B67" w:rsidP="002A6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Courier New"/>
          <w:color w:val="212121"/>
          <w:sz w:val="20"/>
          <w:lang w:val="en-US" w:eastAsia="es-ES"/>
        </w:rPr>
      </w:pPr>
      <w:r w:rsidRPr="003B6577">
        <w:rPr>
          <w:rFonts w:asciiTheme="minorHAnsi" w:hAnsiTheme="minorHAnsi" w:cs="Courier New"/>
          <w:color w:val="212121"/>
          <w:sz w:val="20"/>
          <w:lang w:val="en-US" w:eastAsia="es-ES"/>
        </w:rPr>
        <w:t>Interesting links of ESRI Software requirements:</w:t>
      </w:r>
    </w:p>
    <w:p w:rsidR="002A6B67" w:rsidRPr="003B6577" w:rsidRDefault="00F31A37" w:rsidP="002A6B67">
      <w:pPr>
        <w:rPr>
          <w:sz w:val="20"/>
          <w:lang w:val="en-US"/>
        </w:rPr>
      </w:pPr>
      <w:hyperlink r:id="rId41" w:history="1">
        <w:r w:rsidR="002A6B67" w:rsidRPr="003B6577">
          <w:rPr>
            <w:rStyle w:val="Hyperlink"/>
            <w:rFonts w:asciiTheme="minorHAnsi" w:hAnsiTheme="minorHAnsi"/>
            <w:sz w:val="20"/>
            <w:lang w:val="en-US"/>
          </w:rPr>
          <w:t>https://enterprise.arcgis.com/en/system-requirements/latest/windows/arcgis-server-system-requirements.htm</w:t>
        </w:r>
      </w:hyperlink>
      <w:r w:rsidR="002A6B67" w:rsidRPr="003B6577">
        <w:rPr>
          <w:sz w:val="20"/>
          <w:lang w:val="en-US"/>
        </w:rPr>
        <w:t xml:space="preserve"> (AG Enterprise 10.6.x)</w:t>
      </w:r>
    </w:p>
    <w:p w:rsidR="002A6B67" w:rsidRPr="003B6577" w:rsidRDefault="00F31A37" w:rsidP="002A6B67">
      <w:pPr>
        <w:rPr>
          <w:sz w:val="20"/>
          <w:lang w:val="en-US"/>
        </w:rPr>
      </w:pPr>
      <w:hyperlink r:id="rId42" w:history="1">
        <w:r w:rsidR="002A6B67" w:rsidRPr="003B6577">
          <w:rPr>
            <w:rStyle w:val="Hyperlink"/>
            <w:rFonts w:cstheme="minorBidi"/>
            <w:sz w:val="20"/>
            <w:lang w:val="en-US"/>
          </w:rPr>
          <w:t>http://desktop.arcgis.com/en/system-requirements/latest/database-requirements-sqlserver.htm</w:t>
        </w:r>
      </w:hyperlink>
      <w:r w:rsidR="002A6B67" w:rsidRPr="003B6577">
        <w:rPr>
          <w:sz w:val="20"/>
          <w:lang w:val="en-US"/>
        </w:rPr>
        <w:t xml:space="preserve"> (</w:t>
      </w:r>
      <w:proofErr w:type="spellStart"/>
      <w:r w:rsidR="002A6B67" w:rsidRPr="003B6577">
        <w:rPr>
          <w:sz w:val="20"/>
          <w:lang w:val="en-US"/>
        </w:rPr>
        <w:t>DataStore</w:t>
      </w:r>
      <w:proofErr w:type="spellEnd"/>
      <w:r w:rsidR="002A6B67" w:rsidRPr="003B6577">
        <w:rPr>
          <w:sz w:val="20"/>
          <w:lang w:val="en-US"/>
        </w:rPr>
        <w:t xml:space="preserve"> 10.6.x)</w:t>
      </w:r>
    </w:p>
    <w:p w:rsidR="002A6B67" w:rsidRPr="002A6B67" w:rsidRDefault="002A6B67" w:rsidP="002A6B67">
      <w:pPr>
        <w:rPr>
          <w:rFonts w:asciiTheme="minorHAnsi" w:hAnsiTheme="minorHAnsi" w:cstheme="minorHAnsi"/>
          <w:sz w:val="20"/>
          <w:lang w:val="en-US"/>
        </w:rPr>
      </w:pPr>
    </w:p>
    <w:p w:rsidR="002A6B67" w:rsidRPr="002A6B67" w:rsidRDefault="002A6B67" w:rsidP="002A6B67">
      <w:pPr>
        <w:rPr>
          <w:rFonts w:asciiTheme="minorHAnsi" w:hAnsiTheme="minorHAnsi" w:cstheme="minorHAnsi"/>
          <w:sz w:val="20"/>
          <w:lang w:val="en-US"/>
        </w:rPr>
      </w:pPr>
      <w:r w:rsidRPr="002A6B67">
        <w:rPr>
          <w:rFonts w:asciiTheme="minorHAnsi" w:hAnsiTheme="minorHAnsi" w:cstheme="minorHAnsi"/>
          <w:sz w:val="20"/>
          <w:lang w:val="en-US"/>
        </w:rPr>
        <w:t>The following image reflects the architecture:</w:t>
      </w:r>
    </w:p>
    <w:p w:rsidR="002A6B67" w:rsidRPr="002A6B67" w:rsidRDefault="002A6B67" w:rsidP="002A6B67">
      <w:pPr>
        <w:rPr>
          <w:rFonts w:asciiTheme="minorHAnsi" w:hAnsiTheme="minorHAnsi" w:cstheme="minorHAnsi"/>
          <w:sz w:val="20"/>
          <w:lang w:val="en-US"/>
        </w:rPr>
      </w:pPr>
    </w:p>
    <w:p w:rsidR="00355830" w:rsidRDefault="002A6B67" w:rsidP="00355830">
      <w:pPr>
        <w:keepNext/>
        <w:jc w:val="center"/>
      </w:pPr>
      <w:r>
        <w:rPr>
          <w:noProof/>
          <w:lang w:eastAsia="es-ES"/>
        </w:rPr>
        <w:lastRenderedPageBreak/>
        <w:drawing>
          <wp:inline distT="0" distB="0" distL="0" distR="0" wp14:anchorId="2FDCF7EE" wp14:editId="4B202047">
            <wp:extent cx="4805680" cy="4072255"/>
            <wp:effectExtent l="0" t="0" r="0" b="4445"/>
            <wp:docPr id="7" name="Imagen 2" descr="Resultado de imagen de geodatabase arcgis server arcgi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geodatabase arcgis server arcgis on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5680" cy="4072255"/>
                    </a:xfrm>
                    <a:prstGeom prst="rect">
                      <a:avLst/>
                    </a:prstGeom>
                    <a:noFill/>
                    <a:ln>
                      <a:noFill/>
                    </a:ln>
                  </pic:spPr>
                </pic:pic>
              </a:graphicData>
            </a:graphic>
          </wp:inline>
        </w:drawing>
      </w:r>
    </w:p>
    <w:p w:rsidR="002A6B67" w:rsidRPr="00355830" w:rsidRDefault="00355830" w:rsidP="00355830">
      <w:pPr>
        <w:pStyle w:val="Caption"/>
        <w:jc w:val="center"/>
        <w:rPr>
          <w:rFonts w:asciiTheme="minorHAnsi" w:hAnsiTheme="minorHAnsi" w:cstheme="minorHAnsi"/>
          <w:sz w:val="20"/>
          <w:lang w:val="en-US"/>
        </w:rPr>
      </w:pPr>
      <w:r w:rsidRPr="00355830">
        <w:rPr>
          <w:rFonts w:asciiTheme="minorHAnsi" w:hAnsiTheme="minorHAnsi" w:cstheme="minorHAnsi"/>
          <w:sz w:val="20"/>
        </w:rPr>
        <w:t xml:space="preserve">Figure </w:t>
      </w:r>
      <w:r w:rsidRPr="00355830">
        <w:rPr>
          <w:rFonts w:asciiTheme="minorHAnsi" w:hAnsiTheme="minorHAnsi" w:cstheme="minorHAnsi"/>
          <w:sz w:val="20"/>
        </w:rPr>
        <w:fldChar w:fldCharType="begin"/>
      </w:r>
      <w:r w:rsidRPr="00355830">
        <w:rPr>
          <w:rFonts w:asciiTheme="minorHAnsi" w:hAnsiTheme="minorHAnsi" w:cstheme="minorHAnsi"/>
          <w:sz w:val="20"/>
        </w:rPr>
        <w:instrText xml:space="preserve"> SEQ Figure \* ARABIC </w:instrText>
      </w:r>
      <w:r w:rsidRPr="00355830">
        <w:rPr>
          <w:rFonts w:asciiTheme="minorHAnsi" w:hAnsiTheme="minorHAnsi" w:cstheme="minorHAnsi"/>
          <w:sz w:val="20"/>
        </w:rPr>
        <w:fldChar w:fldCharType="separate"/>
      </w:r>
      <w:r w:rsidRPr="00355830">
        <w:rPr>
          <w:rFonts w:asciiTheme="minorHAnsi" w:hAnsiTheme="minorHAnsi" w:cstheme="minorHAnsi"/>
          <w:noProof/>
          <w:sz w:val="20"/>
        </w:rPr>
        <w:t>10</w:t>
      </w:r>
      <w:r w:rsidRPr="00355830">
        <w:rPr>
          <w:rFonts w:asciiTheme="minorHAnsi" w:hAnsiTheme="minorHAnsi" w:cstheme="minorHAnsi"/>
          <w:sz w:val="20"/>
        </w:rPr>
        <w:fldChar w:fldCharType="end"/>
      </w:r>
      <w:r w:rsidRPr="00355830">
        <w:rPr>
          <w:rFonts w:asciiTheme="minorHAnsi" w:hAnsiTheme="minorHAnsi" w:cstheme="minorHAnsi"/>
          <w:sz w:val="20"/>
        </w:rPr>
        <w:t xml:space="preserve"> - Maps and geospatial architecture</w:t>
      </w:r>
    </w:p>
    <w:p w:rsidR="002A6B67" w:rsidRDefault="002A6B67" w:rsidP="002A6B67">
      <w:pPr>
        <w:rPr>
          <w:lang w:val="en-US"/>
        </w:rPr>
      </w:pPr>
    </w:p>
    <w:p w:rsidR="002A6B67" w:rsidRPr="002A6B67" w:rsidRDefault="002A6B67" w:rsidP="002A6B67">
      <w:pPr>
        <w:rPr>
          <w:rFonts w:asciiTheme="minorHAnsi" w:hAnsiTheme="minorHAnsi" w:cstheme="minorHAnsi"/>
          <w:sz w:val="20"/>
          <w:lang w:val="en-US"/>
        </w:rPr>
      </w:pPr>
      <w:r w:rsidRPr="002A6B67">
        <w:rPr>
          <w:rFonts w:asciiTheme="minorHAnsi" w:hAnsiTheme="minorHAnsi" w:cstheme="minorHAnsi"/>
          <w:b/>
          <w:sz w:val="20"/>
          <w:lang w:val="en-US"/>
        </w:rPr>
        <w:t>Geodatabases:</w:t>
      </w:r>
      <w:r w:rsidRPr="002A6B67">
        <w:rPr>
          <w:rFonts w:asciiTheme="minorHAnsi" w:hAnsiTheme="minorHAnsi" w:cstheme="minorHAnsi"/>
          <w:sz w:val="20"/>
          <w:lang w:val="en-US"/>
        </w:rPr>
        <w:t xml:space="preserve"> A collection of various types of GIS datasets held in a file system folder.</w:t>
      </w:r>
      <w:r w:rsidR="00355830">
        <w:rPr>
          <w:rFonts w:asciiTheme="minorHAnsi" w:hAnsiTheme="minorHAnsi" w:cstheme="minorHAnsi"/>
          <w:sz w:val="20"/>
          <w:lang w:val="en-US"/>
        </w:rPr>
        <w:t xml:space="preserve"> </w:t>
      </w:r>
      <w:proofErr w:type="gramStart"/>
      <w:r w:rsidRPr="002A6B67">
        <w:rPr>
          <w:rFonts w:asciiTheme="minorHAnsi" w:hAnsiTheme="minorHAnsi" w:cstheme="minorHAnsi"/>
          <w:sz w:val="20"/>
          <w:lang w:val="en-US"/>
        </w:rPr>
        <w:t>(</w:t>
      </w:r>
      <w:proofErr w:type="gramEnd"/>
      <w:r w:rsidRPr="002A6B67">
        <w:rPr>
          <w:rFonts w:asciiTheme="minorHAnsi" w:hAnsiTheme="minorHAnsi" w:cstheme="minorHAnsi"/>
          <w:sz w:val="20"/>
          <w:lang w:val="en-US"/>
        </w:rPr>
        <w:t>This is the recommended native data format for ArcGIS stored and managed in a file system folder.)</w:t>
      </w:r>
    </w:p>
    <w:p w:rsidR="002A6B67" w:rsidRPr="002A6B67" w:rsidRDefault="002A6B67" w:rsidP="002A6B67">
      <w:pPr>
        <w:rPr>
          <w:rFonts w:asciiTheme="minorHAnsi" w:hAnsiTheme="minorHAnsi" w:cstheme="minorHAnsi"/>
          <w:sz w:val="20"/>
          <w:lang w:val="en-US"/>
        </w:rPr>
      </w:pPr>
      <w:r w:rsidRPr="002A6B67">
        <w:rPr>
          <w:rFonts w:asciiTheme="minorHAnsi" w:hAnsiTheme="minorHAnsi" w:cstheme="minorHAnsi"/>
          <w:b/>
          <w:sz w:val="20"/>
          <w:lang w:val="en-US"/>
        </w:rPr>
        <w:t>GIS Server:</w:t>
      </w:r>
      <w:r w:rsidRPr="002A6B67">
        <w:rPr>
          <w:rFonts w:asciiTheme="minorHAnsi" w:hAnsiTheme="minorHAnsi" w:cstheme="minorHAnsi"/>
          <w:sz w:val="20"/>
          <w:lang w:val="en-US"/>
        </w:rPr>
        <w:t xml:space="preserve"> ArcGIS Server version 10.6 installed on EEA’s infrastructure. There are many ArcGIS Server instances. </w:t>
      </w:r>
    </w:p>
    <w:p w:rsidR="002A6B67" w:rsidRPr="002A6B67" w:rsidRDefault="002A6B67" w:rsidP="002A6B67">
      <w:pPr>
        <w:rPr>
          <w:rStyle w:val="ph"/>
          <w:rFonts w:asciiTheme="minorHAnsi" w:hAnsiTheme="minorHAnsi" w:cstheme="minorHAnsi"/>
          <w:sz w:val="20"/>
          <w:lang w:val="en"/>
        </w:rPr>
      </w:pPr>
      <w:r w:rsidRPr="002A6B67">
        <w:rPr>
          <w:rFonts w:asciiTheme="minorHAnsi" w:hAnsiTheme="minorHAnsi" w:cstheme="minorHAnsi"/>
          <w:b/>
          <w:sz w:val="20"/>
          <w:lang w:val="en-US"/>
        </w:rPr>
        <w:t>Web adaptor:</w:t>
      </w:r>
      <w:r w:rsidRPr="002A6B67">
        <w:rPr>
          <w:rFonts w:asciiTheme="minorHAnsi" w:hAnsiTheme="minorHAnsi" w:cstheme="minorHAnsi"/>
          <w:sz w:val="20"/>
          <w:lang w:val="en-US"/>
        </w:rPr>
        <w:t xml:space="preserve"> </w:t>
      </w:r>
      <w:r w:rsidRPr="002A6B67">
        <w:rPr>
          <w:rStyle w:val="ph"/>
          <w:rFonts w:asciiTheme="minorHAnsi" w:hAnsiTheme="minorHAnsi" w:cstheme="minorHAnsi"/>
          <w:sz w:val="20"/>
          <w:lang w:val="en"/>
        </w:rPr>
        <w:t xml:space="preserve">The Web Adaptor is an application that runs in your existing website and forwards requests to your ArcGIS Server machines. </w:t>
      </w:r>
    </w:p>
    <w:p w:rsidR="002A6B67" w:rsidRPr="002A6B67" w:rsidRDefault="00F31A37" w:rsidP="002A6B67">
      <w:pPr>
        <w:rPr>
          <w:rFonts w:asciiTheme="minorHAnsi" w:hAnsiTheme="minorHAnsi" w:cstheme="minorHAnsi"/>
          <w:sz w:val="20"/>
          <w:lang w:val="en"/>
        </w:rPr>
      </w:pPr>
      <w:hyperlink r:id="rId44" w:history="1">
        <w:r w:rsidR="002A6B67" w:rsidRPr="002A6B67">
          <w:rPr>
            <w:rStyle w:val="Hyperlink"/>
            <w:rFonts w:asciiTheme="minorHAnsi" w:hAnsiTheme="minorHAnsi" w:cstheme="minorHAnsi"/>
            <w:sz w:val="20"/>
            <w:lang w:val="en-US"/>
          </w:rPr>
          <w:t>https://enterprise.arcgis.com/en/server/latest/install/windows/about-the-arcgis-web-adaptor.htm</w:t>
        </w:r>
      </w:hyperlink>
    </w:p>
    <w:p w:rsidR="002A6B67" w:rsidRPr="002A6B67" w:rsidRDefault="002A6B67" w:rsidP="002A6B67">
      <w:pPr>
        <w:rPr>
          <w:rFonts w:asciiTheme="minorHAnsi" w:hAnsiTheme="minorHAnsi" w:cstheme="minorHAnsi"/>
          <w:sz w:val="20"/>
          <w:lang w:val="en-US"/>
        </w:rPr>
      </w:pPr>
      <w:r w:rsidRPr="002A6B67">
        <w:rPr>
          <w:rFonts w:asciiTheme="minorHAnsi" w:hAnsiTheme="minorHAnsi" w:cstheme="minorHAnsi"/>
          <w:b/>
          <w:sz w:val="20"/>
          <w:lang w:val="en-US"/>
        </w:rPr>
        <w:t>Client:</w:t>
      </w:r>
      <w:r w:rsidRPr="002A6B67">
        <w:rPr>
          <w:rFonts w:asciiTheme="minorHAnsi" w:hAnsiTheme="minorHAnsi" w:cstheme="minorHAnsi"/>
          <w:sz w:val="20"/>
          <w:lang w:val="en-US"/>
        </w:rPr>
        <w:t xml:space="preserve"> The client will be one or many web applications created on ArcGIS Online using Web App builder templates. </w:t>
      </w:r>
    </w:p>
    <w:p w:rsidR="002A6B67" w:rsidRPr="002A6B67" w:rsidRDefault="002A6B67" w:rsidP="002A6B67">
      <w:pPr>
        <w:rPr>
          <w:rFonts w:asciiTheme="minorHAnsi" w:hAnsiTheme="minorHAnsi" w:cstheme="minorHAnsi"/>
          <w:sz w:val="20"/>
          <w:lang w:val="en"/>
        </w:rPr>
      </w:pPr>
      <w:r w:rsidRPr="002A6B67">
        <w:rPr>
          <w:rFonts w:asciiTheme="minorHAnsi" w:hAnsiTheme="minorHAnsi" w:cstheme="minorHAnsi"/>
          <w:b/>
          <w:sz w:val="20"/>
          <w:lang w:val="en-US"/>
        </w:rPr>
        <w:t>ArcGIS Online:</w:t>
      </w:r>
      <w:r w:rsidRPr="002A6B67">
        <w:rPr>
          <w:rFonts w:asciiTheme="minorHAnsi" w:hAnsiTheme="minorHAnsi" w:cstheme="minorHAnsi"/>
          <w:sz w:val="20"/>
          <w:lang w:val="en-US"/>
        </w:rPr>
        <w:t xml:space="preserve"> </w:t>
      </w:r>
      <w:r w:rsidRPr="002A6B67">
        <w:rPr>
          <w:rStyle w:val="ph"/>
          <w:rFonts w:asciiTheme="minorHAnsi" w:hAnsiTheme="minorHAnsi" w:cstheme="minorHAnsi"/>
          <w:sz w:val="20"/>
          <w:lang w:val="en"/>
        </w:rPr>
        <w:t>ArcGIS Online</w:t>
      </w:r>
      <w:r w:rsidRPr="002A6B67">
        <w:rPr>
          <w:rFonts w:asciiTheme="minorHAnsi" w:hAnsiTheme="minorHAnsi" w:cstheme="minorHAnsi"/>
          <w:sz w:val="20"/>
          <w:lang w:val="en"/>
        </w:rPr>
        <w:t xml:space="preserve"> provides a central location to store, manage, and share spatial data in the form of files and web layers. </w:t>
      </w:r>
    </w:p>
    <w:p w:rsidR="002A6B67" w:rsidRPr="001F57B7" w:rsidRDefault="002A6B67" w:rsidP="002A6B67">
      <w:pPr>
        <w:rPr>
          <w:lang w:val="en-US"/>
        </w:rPr>
      </w:pPr>
    </w:p>
    <w:p w:rsidR="00CF7D80" w:rsidRPr="00CF7D80" w:rsidRDefault="00CF7D80" w:rsidP="00CF7D80">
      <w:pPr>
        <w:pStyle w:val="Heading3"/>
      </w:pPr>
      <w:bookmarkStart w:id="721" w:name="_Toc524357052"/>
      <w:r w:rsidRPr="00CF7D80">
        <w:t>Tables and graphs visualisation</w:t>
      </w:r>
      <w:bookmarkEnd w:id="721"/>
    </w:p>
    <w:p w:rsidR="00CF7D80" w:rsidRDefault="00CF7D80" w:rsidP="00CF7D80">
      <w:pPr>
        <w:pStyle w:val="Text3"/>
        <w:rPr>
          <w:lang w:eastAsia="zh-CN"/>
        </w:rPr>
      </w:pPr>
    </w:p>
    <w:p w:rsidR="002A6B67" w:rsidRDefault="002A6B67" w:rsidP="002A6B67">
      <w:pPr>
        <w:spacing w:after="60"/>
        <w:rPr>
          <w:rFonts w:asciiTheme="minorHAnsi" w:hAnsiTheme="minorHAnsi" w:cstheme="minorHAnsi"/>
          <w:sz w:val="20"/>
        </w:rPr>
      </w:pPr>
      <w:r w:rsidRPr="00BC6D2C">
        <w:rPr>
          <w:rFonts w:asciiTheme="minorHAnsi" w:hAnsiTheme="minorHAnsi" w:cstheme="minorHAnsi"/>
          <w:sz w:val="20"/>
        </w:rPr>
        <w:t xml:space="preserve">Dynamic graphs will be done using </w:t>
      </w:r>
      <w:r>
        <w:rPr>
          <w:rFonts w:asciiTheme="minorHAnsi" w:hAnsiTheme="minorHAnsi" w:cstheme="minorHAnsi"/>
          <w:sz w:val="20"/>
        </w:rPr>
        <w:t>T</w:t>
      </w:r>
      <w:r w:rsidRPr="00BC6D2C">
        <w:rPr>
          <w:rFonts w:asciiTheme="minorHAnsi" w:hAnsiTheme="minorHAnsi" w:cstheme="minorHAnsi"/>
          <w:sz w:val="20"/>
        </w:rPr>
        <w:t xml:space="preserve">ableau, </w:t>
      </w:r>
      <w:r>
        <w:rPr>
          <w:rFonts w:asciiTheme="minorHAnsi" w:hAnsiTheme="minorHAnsi" w:cstheme="minorHAnsi"/>
          <w:sz w:val="20"/>
        </w:rPr>
        <w:t>the framework is</w:t>
      </w:r>
      <w:r w:rsidRPr="00BC6D2C">
        <w:rPr>
          <w:rFonts w:asciiTheme="minorHAnsi" w:hAnsiTheme="minorHAnsi" w:cstheme="minorHAnsi"/>
          <w:sz w:val="20"/>
        </w:rPr>
        <w:t xml:space="preserve"> already used in the EEA to build interactive visualizations.</w:t>
      </w:r>
    </w:p>
    <w:p w:rsidR="002A6B67" w:rsidRDefault="002A6B67" w:rsidP="002A6B67">
      <w:pPr>
        <w:spacing w:after="60"/>
        <w:rPr>
          <w:rFonts w:asciiTheme="minorHAnsi" w:hAnsiTheme="minorHAnsi" w:cstheme="minorHAnsi"/>
          <w:sz w:val="20"/>
        </w:rPr>
      </w:pPr>
    </w:p>
    <w:p w:rsidR="002A6B67" w:rsidRDefault="002A6B67" w:rsidP="002A6B67">
      <w:pPr>
        <w:spacing w:after="60"/>
        <w:rPr>
          <w:rFonts w:asciiTheme="minorHAnsi" w:hAnsiTheme="minorHAnsi" w:cstheme="minorHAnsi"/>
          <w:sz w:val="20"/>
        </w:rPr>
      </w:pPr>
      <w:r>
        <w:rPr>
          <w:rFonts w:asciiTheme="minorHAnsi" w:hAnsiTheme="minorHAnsi" w:cstheme="minorHAnsi"/>
          <w:sz w:val="20"/>
        </w:rPr>
        <w:t>The maps will be designed using Tableau Desktop and published on Tableau Server to make them publicly available.</w:t>
      </w:r>
    </w:p>
    <w:p w:rsidR="002A6B67" w:rsidRDefault="002A6B67" w:rsidP="002A6B67">
      <w:pPr>
        <w:spacing w:after="60"/>
        <w:rPr>
          <w:rFonts w:asciiTheme="minorHAnsi" w:hAnsiTheme="minorHAnsi" w:cstheme="minorHAnsi"/>
          <w:sz w:val="20"/>
        </w:rPr>
      </w:pPr>
    </w:p>
    <w:p w:rsidR="00CF7D80" w:rsidRPr="002A6B67" w:rsidRDefault="002A6B67" w:rsidP="002A6B67">
      <w:pPr>
        <w:pStyle w:val="Text3"/>
        <w:rPr>
          <w:lang w:eastAsia="zh-CN"/>
        </w:rPr>
      </w:pPr>
      <w:r w:rsidRPr="00BC6D2C">
        <w:rPr>
          <w:rFonts w:asciiTheme="minorHAnsi" w:hAnsiTheme="minorHAnsi" w:cstheme="minorHAnsi"/>
          <w:sz w:val="20"/>
        </w:rPr>
        <w:t>https://onlinehelp.tableau.com/current/server/en-us/server_infrastructure_planning.htm</w:t>
      </w:r>
    </w:p>
    <w:bookmarkEnd w:id="708"/>
    <w:p w:rsidR="006C009E" w:rsidRPr="002C011B" w:rsidRDefault="006C009E" w:rsidP="002A6B67">
      <w:pPr>
        <w:pStyle w:val="Heading1"/>
        <w:numPr>
          <w:ilvl w:val="0"/>
          <w:numId w:val="0"/>
        </w:numPr>
        <w:sectPr w:rsidR="006C009E" w:rsidRPr="002C011B" w:rsidSect="009568BD">
          <w:footerReference w:type="default" r:id="rId45"/>
          <w:pgSz w:w="11907" w:h="16839" w:code="9"/>
          <w:pgMar w:top="1034" w:right="1418" w:bottom="851" w:left="1985" w:header="567" w:footer="418" w:gutter="0"/>
          <w:cols w:space="720"/>
          <w:docGrid w:linePitch="299"/>
        </w:sectPr>
      </w:pPr>
    </w:p>
    <w:p w:rsidR="007810B4" w:rsidRPr="002C011B" w:rsidRDefault="00D4670C" w:rsidP="007810B4">
      <w:pPr>
        <w:pStyle w:val="Heading1"/>
      </w:pPr>
      <w:bookmarkStart w:id="722" w:name="_Toc524357053"/>
      <w:r w:rsidRPr="002C011B">
        <w:lastRenderedPageBreak/>
        <w:t>Re-Usable</w:t>
      </w:r>
      <w:r w:rsidR="00320577" w:rsidRPr="002C011B">
        <w:t xml:space="preserve"> Architectural Assets</w:t>
      </w:r>
      <w:bookmarkEnd w:id="722"/>
    </w:p>
    <w:p w:rsidR="00FB1548" w:rsidRPr="002C011B" w:rsidRDefault="00FB1548" w:rsidP="00FB1548">
      <w:pPr>
        <w:widowControl w:val="0"/>
        <w:spacing w:after="0" w:line="200" w:lineRule="atLeast"/>
        <w:jc w:val="left"/>
        <w:rPr>
          <w:rFonts w:asciiTheme="minorHAnsi" w:eastAsia="SimSun" w:hAnsiTheme="minorHAnsi" w:cstheme="minorHAnsi"/>
          <w:i/>
          <w:iCs/>
          <w:color w:val="1B6FB5"/>
          <w:sz w:val="20"/>
          <w:lang w:eastAsia="zh-CN"/>
        </w:rPr>
      </w:pPr>
      <w:r w:rsidRPr="002C011B">
        <w:rPr>
          <w:rFonts w:asciiTheme="minorHAnsi" w:eastAsia="SimSun" w:hAnsiTheme="minorHAnsi" w:cstheme="minorHAnsi"/>
          <w:i/>
          <w:iCs/>
          <w:color w:val="1B6FB5"/>
          <w:sz w:val="20"/>
          <w:lang w:eastAsia="zh-CN"/>
        </w:rPr>
        <w:t>&lt;List any potentially reusable</w:t>
      </w:r>
      <w:r w:rsidR="002C011B">
        <w:rPr>
          <w:rFonts w:asciiTheme="minorHAnsi" w:eastAsia="SimSun" w:hAnsiTheme="minorHAnsi" w:cstheme="minorHAnsi"/>
          <w:i/>
          <w:iCs/>
          <w:color w:val="1B6FB5"/>
          <w:sz w:val="20"/>
          <w:lang w:eastAsia="zh-CN"/>
        </w:rPr>
        <w:t xml:space="preserve"> architectural</w:t>
      </w:r>
      <w:r w:rsidR="0029178D">
        <w:rPr>
          <w:rFonts w:asciiTheme="minorHAnsi" w:eastAsia="SimSun" w:hAnsiTheme="minorHAnsi" w:cstheme="minorHAnsi"/>
          <w:i/>
          <w:iCs/>
          <w:color w:val="1B6FB5"/>
          <w:sz w:val="20"/>
          <w:lang w:eastAsia="zh-CN"/>
        </w:rPr>
        <w:t xml:space="preserve"> assets</w:t>
      </w:r>
      <w:r w:rsidRPr="002C011B">
        <w:rPr>
          <w:rFonts w:asciiTheme="minorHAnsi" w:eastAsia="SimSun" w:hAnsiTheme="minorHAnsi" w:cstheme="minorHAnsi"/>
          <w:i/>
          <w:iCs/>
          <w:color w:val="1B6FB5"/>
          <w:sz w:val="20"/>
          <w:lang w:eastAsia="zh-CN"/>
        </w:rPr>
        <w:t xml:space="preserve">.  Note the </w:t>
      </w:r>
      <w:proofErr w:type="spellStart"/>
      <w:r w:rsidRPr="002C011B">
        <w:rPr>
          <w:rFonts w:asciiTheme="minorHAnsi" w:eastAsia="SimSun" w:hAnsiTheme="minorHAnsi" w:cstheme="minorHAnsi"/>
          <w:i/>
          <w:iCs/>
          <w:color w:val="1B6FB5"/>
          <w:sz w:val="20"/>
          <w:lang w:eastAsia="zh-CN"/>
        </w:rPr>
        <w:t>tradeoffs</w:t>
      </w:r>
      <w:proofErr w:type="spellEnd"/>
      <w:r w:rsidRPr="002C011B">
        <w:rPr>
          <w:rFonts w:asciiTheme="minorHAnsi" w:eastAsia="SimSun" w:hAnsiTheme="minorHAnsi" w:cstheme="minorHAnsi"/>
          <w:i/>
          <w:iCs/>
          <w:color w:val="1B6FB5"/>
          <w:sz w:val="20"/>
          <w:lang w:eastAsia="zh-CN"/>
        </w:rPr>
        <w:t xml:space="preserve"> in cost, risk, and functionality from adopting each asset. For each asset, note whether you plan to use it as-is, extend or enhance it, or whether you choose not to use it at all and why.</w:t>
      </w:r>
      <w:r w:rsidR="0029178D">
        <w:rPr>
          <w:rFonts w:asciiTheme="minorHAnsi" w:eastAsia="SimSun" w:hAnsiTheme="minorHAnsi" w:cstheme="minorHAnsi"/>
          <w:i/>
          <w:iCs/>
          <w:color w:val="1B6FB5"/>
          <w:sz w:val="20"/>
          <w:lang w:eastAsia="zh-CN"/>
        </w:rPr>
        <w:t xml:space="preserve"> </w:t>
      </w:r>
      <w:proofErr w:type="gramStart"/>
      <w:r w:rsidR="0029178D">
        <w:rPr>
          <w:rFonts w:asciiTheme="minorHAnsi" w:eastAsia="SimSun" w:hAnsiTheme="minorHAnsi" w:cstheme="minorHAnsi"/>
          <w:i/>
          <w:iCs/>
          <w:color w:val="1B6FB5"/>
          <w:sz w:val="20"/>
          <w:lang w:eastAsia="zh-CN"/>
        </w:rPr>
        <w:t>Also</w:t>
      </w:r>
      <w:proofErr w:type="gramEnd"/>
      <w:r w:rsidRPr="002C011B">
        <w:rPr>
          <w:rFonts w:asciiTheme="minorHAnsi" w:eastAsia="SimSun" w:hAnsiTheme="minorHAnsi" w:cstheme="minorHAnsi"/>
          <w:i/>
          <w:iCs/>
          <w:color w:val="1B6FB5"/>
          <w:sz w:val="20"/>
          <w:lang w:eastAsia="zh-CN"/>
        </w:rPr>
        <w:t xml:space="preserve"> and describe the current state of each one. Initially, each </w:t>
      </w:r>
      <w:r w:rsidR="0029178D" w:rsidRPr="002C011B">
        <w:rPr>
          <w:rFonts w:asciiTheme="minorHAnsi" w:eastAsia="SimSun" w:hAnsiTheme="minorHAnsi" w:cstheme="minorHAnsi"/>
          <w:i/>
          <w:iCs/>
          <w:color w:val="1B6FB5"/>
          <w:sz w:val="20"/>
          <w:lang w:eastAsia="zh-CN"/>
        </w:rPr>
        <w:t>reusable</w:t>
      </w:r>
      <w:r w:rsidR="0029178D">
        <w:rPr>
          <w:rFonts w:asciiTheme="minorHAnsi" w:eastAsia="SimSun" w:hAnsiTheme="minorHAnsi" w:cstheme="minorHAnsi"/>
          <w:i/>
          <w:iCs/>
          <w:color w:val="1B6FB5"/>
          <w:sz w:val="20"/>
          <w:lang w:eastAsia="zh-CN"/>
        </w:rPr>
        <w:t xml:space="preserve"> architectural asset</w:t>
      </w:r>
      <w:r w:rsidR="0029178D" w:rsidRPr="002C011B">
        <w:rPr>
          <w:rFonts w:asciiTheme="minorHAnsi" w:eastAsia="SimSun" w:hAnsiTheme="minorHAnsi" w:cstheme="minorHAnsi"/>
          <w:i/>
          <w:iCs/>
          <w:color w:val="1B6FB5"/>
          <w:sz w:val="20"/>
          <w:lang w:eastAsia="zh-CN"/>
        </w:rPr>
        <w:t xml:space="preserve"> </w:t>
      </w:r>
      <w:r w:rsidRPr="002C011B">
        <w:rPr>
          <w:rFonts w:asciiTheme="minorHAnsi" w:eastAsia="SimSun" w:hAnsiTheme="minorHAnsi" w:cstheme="minorHAnsi"/>
          <w:i/>
          <w:iCs/>
          <w:color w:val="1B6FB5"/>
          <w:sz w:val="20"/>
          <w:lang w:eastAsia="zh-CN"/>
        </w:rPr>
        <w:t xml:space="preserve">may only have a name and brief description. They evolve until the </w:t>
      </w:r>
      <w:r w:rsidR="0029178D" w:rsidRPr="002C011B">
        <w:rPr>
          <w:rFonts w:asciiTheme="minorHAnsi" w:eastAsia="SimSun" w:hAnsiTheme="minorHAnsi" w:cstheme="minorHAnsi"/>
          <w:i/>
          <w:iCs/>
          <w:color w:val="1B6FB5"/>
          <w:sz w:val="20"/>
          <w:lang w:eastAsia="zh-CN"/>
        </w:rPr>
        <w:t>reusable</w:t>
      </w:r>
      <w:r w:rsidR="0029178D">
        <w:rPr>
          <w:rFonts w:asciiTheme="minorHAnsi" w:eastAsia="SimSun" w:hAnsiTheme="minorHAnsi" w:cstheme="minorHAnsi"/>
          <w:i/>
          <w:iCs/>
          <w:color w:val="1B6FB5"/>
          <w:sz w:val="20"/>
          <w:lang w:eastAsia="zh-CN"/>
        </w:rPr>
        <w:t xml:space="preserve"> architectural asset is</w:t>
      </w:r>
      <w:r w:rsidRPr="002C011B">
        <w:rPr>
          <w:rFonts w:asciiTheme="minorHAnsi" w:eastAsia="SimSun" w:hAnsiTheme="minorHAnsi" w:cstheme="minorHAnsi"/>
          <w:i/>
          <w:iCs/>
          <w:color w:val="1B6FB5"/>
          <w:sz w:val="20"/>
          <w:lang w:eastAsia="zh-CN"/>
        </w:rPr>
        <w:t xml:space="preserve"> </w:t>
      </w:r>
      <w:r w:rsidR="0029178D">
        <w:rPr>
          <w:rFonts w:asciiTheme="minorHAnsi" w:eastAsia="SimSun" w:hAnsiTheme="minorHAnsi" w:cstheme="minorHAnsi"/>
          <w:i/>
          <w:iCs/>
          <w:color w:val="1B6FB5"/>
          <w:sz w:val="20"/>
          <w:lang w:eastAsia="zh-CN"/>
        </w:rPr>
        <w:t>a component</w:t>
      </w:r>
      <w:r w:rsidRPr="002C011B">
        <w:rPr>
          <w:rFonts w:asciiTheme="minorHAnsi" w:eastAsia="SimSun" w:hAnsiTheme="minorHAnsi" w:cstheme="minorHAnsi"/>
          <w:i/>
          <w:iCs/>
          <w:color w:val="1B6FB5"/>
          <w:sz w:val="20"/>
          <w:lang w:eastAsia="zh-CN"/>
        </w:rPr>
        <w:t xml:space="preserve"> that can be directly applied to some aspect of the design.</w:t>
      </w:r>
    </w:p>
    <w:p w:rsidR="007810B4" w:rsidRPr="002C011B" w:rsidRDefault="007810B4" w:rsidP="007810B4">
      <w:pPr>
        <w:pStyle w:val="infoblue1"/>
        <w:ind w:left="0"/>
        <w:jc w:val="both"/>
        <w:rPr>
          <w:rFonts w:ascii="Calibri" w:hAnsi="Calibri"/>
          <w:color w:val="1B6FB5"/>
          <w:sz w:val="20"/>
          <w:lang w:val="en-GB"/>
        </w:rPr>
      </w:pPr>
      <w:r w:rsidRPr="002C011B">
        <w:rPr>
          <w:rFonts w:ascii="Calibri" w:hAnsi="Calibri"/>
          <w:color w:val="1B6FB5"/>
          <w:sz w:val="20"/>
          <w:lang w:val="en-GB"/>
        </w:rPr>
        <w:t>Use the table below as a guideline to verify any possible re-us</w:t>
      </w:r>
      <w:r w:rsidR="00D4670C" w:rsidRPr="002C011B">
        <w:rPr>
          <w:rFonts w:ascii="Calibri" w:hAnsi="Calibri"/>
          <w:color w:val="1B6FB5"/>
          <w:sz w:val="20"/>
          <w:lang w:val="en-GB"/>
        </w:rPr>
        <w:t>e</w:t>
      </w:r>
      <w:r w:rsidRPr="002C011B">
        <w:rPr>
          <w:rFonts w:ascii="Calibri" w:hAnsi="Calibri"/>
          <w:color w:val="1B6FB5"/>
          <w:sz w:val="20"/>
          <w:lang w:val="en-GB"/>
        </w:rPr>
        <w:t xml:space="preserve"> of current EC's available services and components</w:t>
      </w:r>
      <w:r w:rsidR="00D4670C" w:rsidRPr="002C011B">
        <w:rPr>
          <w:rFonts w:ascii="Calibri" w:hAnsi="Calibri"/>
          <w:color w:val="1B6FB5"/>
          <w:sz w:val="20"/>
          <w:lang w:val="en-GB"/>
        </w:rPr>
        <w:t xml:space="preserve">, according to your IT solution requirements. </w:t>
      </w:r>
      <w:r w:rsidRPr="002C011B">
        <w:rPr>
          <w:rFonts w:ascii="Calibri" w:hAnsi="Calibri"/>
          <w:color w:val="1B6FB5"/>
          <w:sz w:val="20"/>
          <w:lang w:val="en-GB"/>
        </w:rPr>
        <w:t>Review the table and fill it as appropriate.</w:t>
      </w:r>
    </w:p>
    <w:p w:rsidR="002C011B" w:rsidRPr="00D0242E" w:rsidRDefault="002C011B" w:rsidP="007810B4">
      <w:pPr>
        <w:pStyle w:val="infoblue1"/>
        <w:ind w:left="0"/>
        <w:jc w:val="both"/>
        <w:rPr>
          <w:rFonts w:ascii="Calibri" w:hAnsi="Calibri"/>
          <w:b/>
          <w:color w:val="1B6FB5"/>
          <w:sz w:val="20"/>
          <w:lang w:val="en-GB"/>
        </w:rPr>
      </w:pPr>
      <w:r w:rsidRPr="00D0242E">
        <w:rPr>
          <w:rFonts w:ascii="Calibri" w:hAnsi="Calibri"/>
          <w:b/>
          <w:color w:val="1B6FB5"/>
          <w:sz w:val="20"/>
          <w:lang w:val="en-GB"/>
        </w:rPr>
        <w:t>This is a</w:t>
      </w:r>
      <w:r w:rsidR="0029178D" w:rsidRPr="00D0242E">
        <w:rPr>
          <w:rFonts w:ascii="Calibri" w:hAnsi="Calibri"/>
          <w:b/>
          <w:color w:val="1B6FB5"/>
          <w:sz w:val="20"/>
          <w:lang w:val="en-GB"/>
        </w:rPr>
        <w:t xml:space="preserve"> </w:t>
      </w:r>
      <w:r w:rsidRPr="00D0242E">
        <w:rPr>
          <w:rFonts w:ascii="Calibri" w:hAnsi="Calibri"/>
          <w:b/>
          <w:color w:val="1B6FB5"/>
          <w:sz w:val="20"/>
          <w:lang w:val="en-GB"/>
        </w:rPr>
        <w:t>none</w:t>
      </w:r>
      <w:r w:rsidR="0029178D" w:rsidRPr="00D0242E">
        <w:rPr>
          <w:rFonts w:ascii="Calibri" w:hAnsi="Calibri"/>
          <w:b/>
          <w:color w:val="1B6FB5"/>
          <w:sz w:val="20"/>
          <w:lang w:val="en-GB"/>
        </w:rPr>
        <w:t>-exhaustive list and</w:t>
      </w:r>
      <w:r w:rsidRPr="00D0242E">
        <w:rPr>
          <w:rFonts w:ascii="Calibri" w:hAnsi="Calibri"/>
          <w:b/>
          <w:color w:val="1B6FB5"/>
          <w:sz w:val="20"/>
          <w:lang w:val="en-GB"/>
        </w:rPr>
        <w:t xml:space="preserve"> it will evolve overtime. This first list is compiled from DIGIT's reference architecture document, </w:t>
      </w:r>
      <w:r w:rsidR="0029178D" w:rsidRPr="00D0242E">
        <w:rPr>
          <w:rFonts w:ascii="Calibri" w:hAnsi="Calibri"/>
          <w:b/>
          <w:color w:val="1B6FB5"/>
          <w:sz w:val="20"/>
          <w:lang w:val="en-GB"/>
        </w:rPr>
        <w:t>Appendix 1</w:t>
      </w:r>
      <w:r w:rsidRPr="00D0242E">
        <w:rPr>
          <w:rFonts w:ascii="Calibri" w:hAnsi="Calibri"/>
          <w:b/>
          <w:color w:val="1B6FB5"/>
          <w:sz w:val="20"/>
          <w:lang w:val="en-GB"/>
        </w:rPr>
        <w:t>-REF</w:t>
      </w:r>
      <w:r w:rsidR="0029178D" w:rsidRPr="00D0242E">
        <w:rPr>
          <w:rFonts w:ascii="Calibri" w:hAnsi="Calibri"/>
          <w:b/>
          <w:color w:val="1B6FB5"/>
          <w:sz w:val="20"/>
          <w:lang w:val="en-GB"/>
        </w:rPr>
        <w:t>5</w:t>
      </w:r>
      <w:r w:rsidRPr="00D0242E">
        <w:rPr>
          <w:rFonts w:ascii="Calibri" w:hAnsi="Calibri"/>
          <w:b/>
          <w:color w:val="1B6FB5"/>
          <w:sz w:val="20"/>
          <w:lang w:val="en-GB"/>
        </w:rPr>
        <w:t>, and from endorsed reusable components from ISPMB.</w:t>
      </w:r>
    </w:p>
    <w:p w:rsidR="00D4670C" w:rsidRPr="002C011B" w:rsidRDefault="00D4670C" w:rsidP="007810B4">
      <w:pPr>
        <w:pStyle w:val="infoblue1"/>
        <w:ind w:left="0"/>
        <w:jc w:val="both"/>
        <w:rPr>
          <w:rFonts w:ascii="Calibri" w:hAnsi="Calibri"/>
          <w:color w:val="1B6FB5"/>
          <w:sz w:val="20"/>
          <w:lang w:val="en-GB"/>
        </w:rPr>
      </w:pPr>
      <w:r w:rsidRPr="002C011B">
        <w:rPr>
          <w:rFonts w:ascii="Calibri" w:hAnsi="Calibri"/>
          <w:color w:val="1B6FB5"/>
          <w:sz w:val="20"/>
          <w:lang w:val="en-GB"/>
        </w:rPr>
        <w:t xml:space="preserve">Note: </w:t>
      </w:r>
      <w:r w:rsidR="0029178D">
        <w:rPr>
          <w:rFonts w:ascii="Calibri" w:hAnsi="Calibri"/>
          <w:color w:val="1B6FB5"/>
          <w:sz w:val="20"/>
          <w:lang w:val="en-GB"/>
        </w:rPr>
        <w:t xml:space="preserve">For </w:t>
      </w:r>
      <w:r w:rsidR="00962BFD">
        <w:rPr>
          <w:rFonts w:ascii="Calibri" w:hAnsi="Calibri"/>
          <w:color w:val="1B6FB5"/>
          <w:sz w:val="20"/>
          <w:lang w:val="en-GB"/>
        </w:rPr>
        <w:t>each</w:t>
      </w:r>
      <w:r w:rsidR="00FB1548" w:rsidRPr="002C011B">
        <w:rPr>
          <w:rFonts w:ascii="Calibri" w:hAnsi="Calibri"/>
          <w:color w:val="1B6FB5"/>
          <w:sz w:val="20"/>
          <w:lang w:val="en-GB"/>
        </w:rPr>
        <w:t xml:space="preserve"> </w:t>
      </w:r>
      <w:r w:rsidR="0029178D">
        <w:rPr>
          <w:rFonts w:ascii="Calibri" w:hAnsi="Calibri"/>
          <w:color w:val="1B6FB5"/>
          <w:sz w:val="20"/>
          <w:lang w:val="en-GB"/>
        </w:rPr>
        <w:t>A</w:t>
      </w:r>
      <w:r w:rsidR="00FB1548" w:rsidRPr="002C011B">
        <w:rPr>
          <w:rFonts w:ascii="Calibri" w:hAnsi="Calibri"/>
          <w:color w:val="1B6FB5"/>
          <w:sz w:val="20"/>
          <w:lang w:val="en-GB"/>
        </w:rPr>
        <w:t xml:space="preserve">rchitectural </w:t>
      </w:r>
      <w:r w:rsidR="00962BFD">
        <w:rPr>
          <w:rFonts w:ascii="Calibri" w:hAnsi="Calibri"/>
          <w:color w:val="1B6FB5"/>
          <w:sz w:val="20"/>
          <w:lang w:val="en-GB"/>
        </w:rPr>
        <w:t>Asset Category</w:t>
      </w:r>
      <w:r w:rsidRPr="002C011B">
        <w:rPr>
          <w:rFonts w:ascii="Calibri" w:hAnsi="Calibri"/>
          <w:color w:val="1B6FB5"/>
          <w:sz w:val="20"/>
          <w:lang w:val="en-GB"/>
        </w:rPr>
        <w:t xml:space="preserve">, </w:t>
      </w:r>
      <w:r w:rsidR="00962BFD" w:rsidRPr="002C011B">
        <w:rPr>
          <w:rFonts w:ascii="Calibri" w:hAnsi="Calibri"/>
          <w:color w:val="1B6FB5"/>
          <w:sz w:val="20"/>
          <w:lang w:val="en-GB"/>
        </w:rPr>
        <w:t>either re-used or</w:t>
      </w:r>
      <w:r w:rsidRPr="002C011B">
        <w:rPr>
          <w:rFonts w:ascii="Calibri" w:hAnsi="Calibri"/>
          <w:color w:val="1B6FB5"/>
          <w:sz w:val="20"/>
          <w:lang w:val="en-GB"/>
        </w:rPr>
        <w:t xml:space="preserve"> rejected, </w:t>
      </w:r>
      <w:r w:rsidR="00962BFD">
        <w:rPr>
          <w:rFonts w:ascii="Calibri" w:hAnsi="Calibri"/>
          <w:color w:val="1B6FB5"/>
          <w:sz w:val="20"/>
          <w:lang w:val="en-GB"/>
        </w:rPr>
        <w:t xml:space="preserve">a proper justification </w:t>
      </w:r>
      <w:r w:rsidR="00962BFD" w:rsidRPr="002C011B">
        <w:rPr>
          <w:rFonts w:ascii="Calibri" w:hAnsi="Calibri"/>
          <w:color w:val="1B6FB5"/>
          <w:sz w:val="20"/>
          <w:lang w:val="en-GB"/>
        </w:rPr>
        <w:t>must</w:t>
      </w:r>
      <w:r w:rsidR="00962BFD">
        <w:rPr>
          <w:rFonts w:ascii="Calibri" w:hAnsi="Calibri"/>
          <w:color w:val="1B6FB5"/>
          <w:sz w:val="20"/>
          <w:lang w:val="en-GB"/>
        </w:rPr>
        <w:t xml:space="preserve"> be found</w:t>
      </w:r>
      <w:r w:rsidRPr="002C011B">
        <w:rPr>
          <w:rFonts w:ascii="Calibri" w:hAnsi="Calibri"/>
          <w:color w:val="1B6FB5"/>
          <w:sz w:val="20"/>
          <w:lang w:val="en-GB"/>
        </w:rPr>
        <w:t xml:space="preserve"> in section "4.2-Architecture Decisions"&gt;</w:t>
      </w:r>
    </w:p>
    <w:p w:rsidR="00D4670C" w:rsidRPr="002C011B" w:rsidRDefault="00D4670C" w:rsidP="007810B4">
      <w:pPr>
        <w:pStyle w:val="infoblue1"/>
        <w:ind w:left="0"/>
        <w:jc w:val="both"/>
        <w:rPr>
          <w:rFonts w:ascii="Calibri" w:hAnsi="Calibri"/>
          <w:color w:val="1B6FB5"/>
          <w:sz w:val="20"/>
          <w:lang w:val="en-GB"/>
        </w:rPr>
      </w:pPr>
    </w:p>
    <w:tbl>
      <w:tblPr>
        <w:tblStyle w:val="TableGrid"/>
        <w:tblW w:w="15510" w:type="dxa"/>
        <w:tblLayout w:type="fixed"/>
        <w:tblLook w:val="04A0" w:firstRow="1" w:lastRow="0" w:firstColumn="1" w:lastColumn="0" w:noHBand="0" w:noVBand="1"/>
      </w:tblPr>
      <w:tblGrid>
        <w:gridCol w:w="1350"/>
        <w:gridCol w:w="873"/>
        <w:gridCol w:w="1287"/>
        <w:gridCol w:w="2992"/>
        <w:gridCol w:w="4292"/>
        <w:gridCol w:w="4716"/>
      </w:tblGrid>
      <w:tr w:rsidR="00730138" w:rsidRPr="008C4308" w:rsidTr="002D594A">
        <w:tc>
          <w:tcPr>
            <w:tcW w:w="1350" w:type="dxa"/>
            <w:shd w:val="clear" w:color="auto" w:fill="D9D9D9" w:themeFill="background1" w:themeFillShade="D9"/>
          </w:tcPr>
          <w:p w:rsidR="00730138" w:rsidRPr="008C4308" w:rsidRDefault="002C011B" w:rsidP="00320577">
            <w:pPr>
              <w:pStyle w:val="infoblue1"/>
              <w:ind w:left="0"/>
              <w:jc w:val="center"/>
              <w:rPr>
                <w:rFonts w:ascii="Calibri" w:hAnsi="Calibri"/>
                <w:color w:val="1B6FB5"/>
                <w:sz w:val="20"/>
                <w:lang w:val="en-GB"/>
              </w:rPr>
            </w:pPr>
            <w:r w:rsidRPr="008C4308">
              <w:rPr>
                <w:rFonts w:ascii="Calibri" w:hAnsi="Calibri" w:cs="Calibri"/>
                <w:b/>
                <w:bCs/>
                <w:color w:val="000000"/>
                <w:sz w:val="18"/>
                <w:szCs w:val="18"/>
                <w:lang w:val="en-GB" w:eastAsia="en-GB"/>
              </w:rPr>
              <w:t>Architectural</w:t>
            </w:r>
            <w:r w:rsidR="00320577" w:rsidRPr="008C4308">
              <w:rPr>
                <w:rFonts w:ascii="Calibri" w:hAnsi="Calibri" w:cs="Calibri"/>
                <w:b/>
                <w:bCs/>
                <w:color w:val="000000"/>
                <w:sz w:val="18"/>
                <w:szCs w:val="18"/>
                <w:lang w:val="en-GB" w:eastAsia="en-GB"/>
              </w:rPr>
              <w:t xml:space="preserve"> Asset </w:t>
            </w:r>
            <w:r w:rsidRPr="008C4308">
              <w:rPr>
                <w:rFonts w:ascii="Calibri" w:hAnsi="Calibri" w:cs="Calibri"/>
                <w:b/>
                <w:bCs/>
                <w:color w:val="000000"/>
                <w:sz w:val="18"/>
                <w:szCs w:val="18"/>
                <w:lang w:val="en-GB" w:eastAsia="en-GB"/>
              </w:rPr>
              <w:t>Category</w:t>
            </w:r>
            <w:r w:rsidR="00B803B9" w:rsidRPr="008C4308">
              <w:rPr>
                <w:rFonts w:ascii="Calibri" w:hAnsi="Calibri" w:cs="Calibri"/>
                <w:b/>
                <w:bCs/>
                <w:color w:val="000000"/>
                <w:sz w:val="18"/>
                <w:szCs w:val="18"/>
                <w:lang w:val="en-GB" w:eastAsia="en-GB"/>
              </w:rPr>
              <w:t xml:space="preserve"> </w:t>
            </w:r>
          </w:p>
        </w:tc>
        <w:tc>
          <w:tcPr>
            <w:tcW w:w="873" w:type="dxa"/>
            <w:shd w:val="clear" w:color="auto" w:fill="D9D9D9" w:themeFill="background1" w:themeFillShade="D9"/>
          </w:tcPr>
          <w:p w:rsidR="00730138" w:rsidRPr="008C4308" w:rsidRDefault="00730138" w:rsidP="0095713D">
            <w:pPr>
              <w:pStyle w:val="infoblue1"/>
              <w:ind w:left="0"/>
              <w:jc w:val="center"/>
              <w:rPr>
                <w:rFonts w:ascii="Calibri" w:hAnsi="Calibri"/>
                <w:color w:val="1B6FB5"/>
                <w:sz w:val="20"/>
                <w:lang w:val="en-GB"/>
              </w:rPr>
            </w:pPr>
            <w:proofErr w:type="gramStart"/>
            <w:r w:rsidRPr="008C4308">
              <w:rPr>
                <w:rFonts w:ascii="Calibri" w:hAnsi="Calibri" w:cs="Calibri"/>
                <w:b/>
                <w:bCs/>
                <w:color w:val="000000"/>
                <w:sz w:val="18"/>
                <w:szCs w:val="18"/>
                <w:lang w:val="en-GB" w:eastAsia="en-GB"/>
              </w:rPr>
              <w:t>Needed?</w:t>
            </w:r>
            <w:r w:rsidR="00962BFD">
              <w:rPr>
                <w:rFonts w:ascii="Calibri" w:hAnsi="Calibri" w:cs="Calibri"/>
                <w:b/>
                <w:bCs/>
                <w:color w:val="000000"/>
                <w:sz w:val="18"/>
                <w:szCs w:val="18"/>
                <w:lang w:val="en-GB" w:eastAsia="en-GB"/>
              </w:rPr>
              <w:t>(</w:t>
            </w:r>
            <w:proofErr w:type="gramEnd"/>
            <w:r w:rsidR="00962BFD">
              <w:rPr>
                <w:rFonts w:ascii="Calibri" w:hAnsi="Calibri" w:cs="Calibri"/>
                <w:b/>
                <w:bCs/>
                <w:color w:val="000000"/>
                <w:sz w:val="18"/>
                <w:szCs w:val="18"/>
                <w:lang w:val="en-GB" w:eastAsia="en-GB"/>
              </w:rPr>
              <w:t>Yes/No)</w:t>
            </w:r>
          </w:p>
        </w:tc>
        <w:tc>
          <w:tcPr>
            <w:tcW w:w="1287" w:type="dxa"/>
            <w:shd w:val="clear" w:color="auto" w:fill="D9D9D9" w:themeFill="background1" w:themeFillShade="D9"/>
            <w:vAlign w:val="center"/>
          </w:tcPr>
          <w:p w:rsidR="00730138" w:rsidRPr="008C4308" w:rsidRDefault="00320577" w:rsidP="0095713D">
            <w:pPr>
              <w:pStyle w:val="infoblue1"/>
              <w:ind w:left="0"/>
              <w:jc w:val="center"/>
              <w:rPr>
                <w:rFonts w:ascii="Calibri" w:hAnsi="Calibri"/>
                <w:color w:val="1B6FB5"/>
                <w:sz w:val="20"/>
                <w:lang w:val="en-GB"/>
              </w:rPr>
            </w:pPr>
            <w:r w:rsidRPr="008C4308">
              <w:rPr>
                <w:rFonts w:ascii="Calibri" w:hAnsi="Calibri" w:cs="Calibri"/>
                <w:b/>
                <w:bCs/>
                <w:color w:val="000000"/>
                <w:sz w:val="18"/>
                <w:szCs w:val="18"/>
                <w:lang w:val="en-GB" w:eastAsia="en-GB"/>
              </w:rPr>
              <w:t>Architectural Asset type</w:t>
            </w:r>
          </w:p>
        </w:tc>
        <w:tc>
          <w:tcPr>
            <w:tcW w:w="2992" w:type="dxa"/>
            <w:shd w:val="clear" w:color="auto" w:fill="D9D9D9" w:themeFill="background1" w:themeFillShade="D9"/>
            <w:vAlign w:val="center"/>
          </w:tcPr>
          <w:p w:rsidR="00730138" w:rsidRPr="008C4308" w:rsidRDefault="002C011B" w:rsidP="0095713D">
            <w:pPr>
              <w:pStyle w:val="infoblue1"/>
              <w:ind w:left="0"/>
              <w:jc w:val="center"/>
              <w:rPr>
                <w:rFonts w:ascii="Calibri" w:hAnsi="Calibri"/>
                <w:color w:val="1B6FB5"/>
                <w:sz w:val="20"/>
                <w:lang w:val="en-GB"/>
              </w:rPr>
            </w:pPr>
            <w:r w:rsidRPr="008C4308">
              <w:rPr>
                <w:rFonts w:ascii="Calibri" w:eastAsia="PMingLiU" w:hAnsi="Calibri" w:cs="Calibri"/>
                <w:b/>
                <w:bCs/>
                <w:color w:val="000000"/>
                <w:sz w:val="18"/>
                <w:szCs w:val="18"/>
                <w:lang w:val="en-GB" w:eastAsia="en-GB"/>
              </w:rPr>
              <w:t>Architectural</w:t>
            </w:r>
            <w:r w:rsidR="00320577" w:rsidRPr="008C4308">
              <w:rPr>
                <w:rFonts w:ascii="Calibri" w:eastAsia="PMingLiU" w:hAnsi="Calibri" w:cs="Calibri"/>
                <w:b/>
                <w:bCs/>
                <w:color w:val="000000"/>
                <w:sz w:val="18"/>
                <w:szCs w:val="18"/>
                <w:lang w:val="en-GB" w:eastAsia="en-GB"/>
              </w:rPr>
              <w:t xml:space="preserve"> Asset name</w:t>
            </w:r>
          </w:p>
        </w:tc>
        <w:tc>
          <w:tcPr>
            <w:tcW w:w="4292" w:type="dxa"/>
            <w:shd w:val="clear" w:color="auto" w:fill="D9D9D9" w:themeFill="background1" w:themeFillShade="D9"/>
            <w:vAlign w:val="center"/>
          </w:tcPr>
          <w:p w:rsidR="00730138" w:rsidRPr="008C4308" w:rsidRDefault="00730138" w:rsidP="0095713D">
            <w:pPr>
              <w:pStyle w:val="infoblue1"/>
              <w:ind w:left="0"/>
              <w:jc w:val="center"/>
              <w:rPr>
                <w:rFonts w:ascii="Calibri" w:hAnsi="Calibri"/>
                <w:color w:val="1B6FB5"/>
                <w:sz w:val="20"/>
                <w:lang w:val="en-GB"/>
              </w:rPr>
            </w:pPr>
            <w:r w:rsidRPr="008C4308">
              <w:rPr>
                <w:rFonts w:ascii="Calibri" w:hAnsi="Calibri" w:cs="Calibri"/>
                <w:b/>
                <w:bCs/>
                <w:color w:val="000000"/>
                <w:sz w:val="18"/>
                <w:szCs w:val="18"/>
                <w:lang w:val="en-GB" w:eastAsia="en-GB"/>
              </w:rPr>
              <w:t>Reference</w:t>
            </w:r>
          </w:p>
        </w:tc>
        <w:tc>
          <w:tcPr>
            <w:tcW w:w="4716" w:type="dxa"/>
            <w:shd w:val="clear" w:color="auto" w:fill="D9D9D9" w:themeFill="background1" w:themeFillShade="D9"/>
            <w:vAlign w:val="center"/>
          </w:tcPr>
          <w:p w:rsidR="00730138" w:rsidRPr="008C4308" w:rsidRDefault="00730138" w:rsidP="0095713D">
            <w:pPr>
              <w:pStyle w:val="infoblue1"/>
              <w:ind w:left="0"/>
              <w:jc w:val="center"/>
              <w:rPr>
                <w:rFonts w:ascii="Calibri" w:hAnsi="Calibri"/>
                <w:color w:val="1B6FB5"/>
                <w:sz w:val="20"/>
                <w:lang w:val="en-GB"/>
              </w:rPr>
            </w:pPr>
            <w:r w:rsidRPr="008C4308">
              <w:rPr>
                <w:rFonts w:ascii="Calibri" w:hAnsi="Calibri" w:cs="Calibri"/>
                <w:b/>
                <w:bCs/>
                <w:color w:val="000000"/>
                <w:sz w:val="18"/>
                <w:szCs w:val="18"/>
                <w:lang w:val="en-GB" w:eastAsia="en-GB"/>
              </w:rPr>
              <w:t>Do you plan to use it in your project? If the answer is not, please, specify the reason</w:t>
            </w:r>
          </w:p>
        </w:tc>
      </w:tr>
      <w:tr w:rsidR="00730138" w:rsidRPr="008C4308" w:rsidTr="002D594A">
        <w:tc>
          <w:tcPr>
            <w:tcW w:w="1350" w:type="dxa"/>
          </w:tcPr>
          <w:p w:rsidR="00730138" w:rsidRPr="00962BFD" w:rsidRDefault="002C011B"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Document Management</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eastAsia="PMingLiU" w:hAnsi="Calibri" w:cs="Calibri"/>
                <w:color w:val="000000"/>
                <w:sz w:val="18"/>
                <w:szCs w:val="18"/>
                <w:lang w:eastAsia="en-GB"/>
              </w:rPr>
              <w:t>Service</w:t>
            </w:r>
          </w:p>
        </w:tc>
        <w:tc>
          <w:tcPr>
            <w:tcW w:w="2992" w:type="dxa"/>
            <w:vAlign w:val="center"/>
          </w:tcPr>
          <w:p w:rsidR="00730138" w:rsidRPr="008C4308" w:rsidRDefault="00730138" w:rsidP="002C011B">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2C011B"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Master Data Management</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2C011B">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Audit</w:t>
            </w:r>
            <w:r w:rsidR="00320577" w:rsidRPr="00962BFD">
              <w:rPr>
                <w:rFonts w:ascii="Calibri" w:eastAsia="PMingLiU" w:hAnsi="Calibri" w:cs="Calibri"/>
                <w:color w:val="000000"/>
                <w:sz w:val="18"/>
                <w:szCs w:val="18"/>
                <w:lang w:eastAsia="en-GB"/>
              </w:rPr>
              <w:t>ing</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Batch Management</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962BFD">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Business Intelligence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Business Intelligence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Document Management</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962BFD">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Document Management</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962BFD">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Document Management</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eastAsia="PMingLiU" w:hAnsi="Calibri" w:cs="Calibri"/>
                <w:color w:val="000000"/>
                <w:sz w:val="18"/>
                <w:szCs w:val="18"/>
                <w:lang w:eastAsia="en-GB"/>
              </w:rPr>
              <w:t>Service</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Document Management</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 </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lastRenderedPageBreak/>
              <w:t>Error Handling</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Graphical Interface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2C011B">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Graphical Interface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2C011B">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Information Exchange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962BFD">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Information Exchange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0242E">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Information Exchange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962BFD">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Information Exchange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Information Exchange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 </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Information Management</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962BFD">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Information Management</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 Service</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Mail/Notification</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962BFD">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Monitoring</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 Service</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Persistence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eastAsia="PMingLiU" w:hAnsi="Calibri" w:cs="Calibri"/>
                <w:color w:val="000000"/>
                <w:sz w:val="18"/>
                <w:szCs w:val="18"/>
                <w:lang w:eastAsia="en-GB"/>
              </w:rPr>
              <w:t>Service</w:t>
            </w:r>
          </w:p>
        </w:tc>
        <w:tc>
          <w:tcPr>
            <w:tcW w:w="2992" w:type="dxa"/>
            <w:vAlign w:val="center"/>
          </w:tcPr>
          <w:p w:rsidR="00730138" w:rsidRPr="008C4308" w:rsidRDefault="00730138" w:rsidP="00962BFD">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Reference Architecture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Development Framework Component</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Rule Engine</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962BFD">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Security</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Security</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962BFD">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Security</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Security</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lastRenderedPageBreak/>
              <w:t>Workflow</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Component</w:t>
            </w:r>
          </w:p>
        </w:tc>
        <w:tc>
          <w:tcPr>
            <w:tcW w:w="2992" w:type="dxa"/>
            <w:vAlign w:val="center"/>
          </w:tcPr>
          <w:p w:rsidR="00730138" w:rsidRPr="008C4308" w:rsidRDefault="00730138" w:rsidP="00AC7446">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730138" w:rsidRPr="008C4308"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Workflow</w:t>
            </w: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730138" w:rsidP="00D4670C">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730138" w:rsidRPr="008C4308" w:rsidRDefault="00730138" w:rsidP="00AC7446">
            <w:pPr>
              <w:spacing w:after="0"/>
              <w:jc w:val="left"/>
              <w:rPr>
                <w:rFonts w:ascii="Calibri" w:hAnsi="Calibri"/>
                <w:color w:val="000000"/>
                <w:sz w:val="18"/>
                <w:szCs w:val="18"/>
                <w:lang w:eastAsia="en-GB"/>
              </w:rPr>
            </w:pPr>
          </w:p>
        </w:tc>
        <w:tc>
          <w:tcPr>
            <w:tcW w:w="4292" w:type="dxa"/>
            <w:vAlign w:val="center"/>
          </w:tcPr>
          <w:p w:rsidR="00730138" w:rsidRPr="008C4308" w:rsidRDefault="00730138" w:rsidP="00D4670C">
            <w:pPr>
              <w:spacing w:after="0"/>
              <w:jc w:val="left"/>
              <w:rPr>
                <w:rFonts w:ascii="Calibri" w:hAnsi="Calibri"/>
                <w:color w:val="000000"/>
                <w:sz w:val="18"/>
                <w:szCs w:val="18"/>
                <w:lang w:eastAsia="en-GB"/>
              </w:rPr>
            </w:pPr>
          </w:p>
        </w:tc>
        <w:tc>
          <w:tcPr>
            <w:tcW w:w="4716" w:type="dxa"/>
            <w:vAlign w:val="center"/>
          </w:tcPr>
          <w:p w:rsidR="00730138" w:rsidRPr="008C4308" w:rsidRDefault="00730138" w:rsidP="00D4670C">
            <w:pPr>
              <w:spacing w:after="0"/>
              <w:jc w:val="left"/>
              <w:rPr>
                <w:rFonts w:ascii="Calibri" w:hAnsi="Calibri"/>
                <w:color w:val="000000"/>
                <w:sz w:val="18"/>
                <w:szCs w:val="18"/>
                <w:lang w:eastAsia="en-GB"/>
              </w:rPr>
            </w:pPr>
          </w:p>
        </w:tc>
      </w:tr>
      <w:tr w:rsidR="00962BFD" w:rsidRPr="00962BFD" w:rsidTr="002D594A">
        <w:tc>
          <w:tcPr>
            <w:tcW w:w="1350" w:type="dxa"/>
          </w:tcPr>
          <w:p w:rsidR="00962BFD" w:rsidRPr="00962BFD" w:rsidRDefault="00962BFD" w:rsidP="00962BFD">
            <w:pPr>
              <w:spacing w:after="0"/>
              <w:jc w:val="left"/>
              <w:rPr>
                <w:rFonts w:ascii="Calibri" w:eastAsia="PMingLiU" w:hAnsi="Calibri" w:cs="Calibri"/>
                <w:color w:val="000000"/>
                <w:sz w:val="18"/>
                <w:szCs w:val="18"/>
                <w:lang w:eastAsia="en-GB"/>
              </w:rPr>
            </w:pPr>
            <w:r w:rsidRPr="00962BFD">
              <w:rPr>
                <w:rFonts w:ascii="Calibri" w:eastAsia="PMingLiU" w:hAnsi="Calibri" w:cs="Calibri"/>
                <w:color w:val="000000"/>
                <w:sz w:val="18"/>
                <w:szCs w:val="18"/>
                <w:lang w:eastAsia="en-GB"/>
              </w:rPr>
              <w:t>Workflow</w:t>
            </w:r>
          </w:p>
        </w:tc>
        <w:tc>
          <w:tcPr>
            <w:tcW w:w="873" w:type="dxa"/>
          </w:tcPr>
          <w:p w:rsidR="00962BFD" w:rsidRPr="008C4308" w:rsidRDefault="00962BFD" w:rsidP="00962BFD">
            <w:pPr>
              <w:pStyle w:val="infoblue1"/>
              <w:ind w:left="0"/>
              <w:jc w:val="both"/>
              <w:rPr>
                <w:rFonts w:ascii="Calibri" w:hAnsi="Calibri"/>
                <w:color w:val="1B6FB5"/>
                <w:sz w:val="20"/>
                <w:lang w:val="en-GB"/>
              </w:rPr>
            </w:pPr>
          </w:p>
        </w:tc>
        <w:tc>
          <w:tcPr>
            <w:tcW w:w="1287" w:type="dxa"/>
            <w:vAlign w:val="center"/>
          </w:tcPr>
          <w:p w:rsidR="00962BFD" w:rsidRPr="008C4308" w:rsidRDefault="00962BFD" w:rsidP="00962BFD">
            <w:pPr>
              <w:spacing w:after="0"/>
              <w:jc w:val="left"/>
              <w:rPr>
                <w:rFonts w:ascii="Calibri" w:hAnsi="Calibri"/>
                <w:color w:val="000000"/>
                <w:sz w:val="18"/>
                <w:szCs w:val="18"/>
                <w:lang w:eastAsia="en-GB"/>
              </w:rPr>
            </w:pPr>
            <w:r w:rsidRPr="008C4308">
              <w:rPr>
                <w:rFonts w:ascii="Calibri" w:hAnsi="Calibri"/>
                <w:color w:val="000000"/>
                <w:sz w:val="18"/>
                <w:szCs w:val="18"/>
                <w:lang w:eastAsia="en-GB"/>
              </w:rPr>
              <w:t>Service</w:t>
            </w:r>
          </w:p>
        </w:tc>
        <w:tc>
          <w:tcPr>
            <w:tcW w:w="2992" w:type="dxa"/>
            <w:vAlign w:val="center"/>
          </w:tcPr>
          <w:p w:rsidR="00962BFD" w:rsidRPr="008C4308" w:rsidRDefault="00962BFD" w:rsidP="00962BFD">
            <w:pPr>
              <w:spacing w:after="0"/>
              <w:jc w:val="left"/>
              <w:rPr>
                <w:rFonts w:ascii="Calibri" w:hAnsi="Calibri"/>
                <w:color w:val="000000"/>
                <w:sz w:val="18"/>
                <w:szCs w:val="18"/>
                <w:lang w:eastAsia="en-GB"/>
              </w:rPr>
            </w:pPr>
          </w:p>
        </w:tc>
        <w:tc>
          <w:tcPr>
            <w:tcW w:w="4292" w:type="dxa"/>
            <w:shd w:val="clear" w:color="auto" w:fill="auto"/>
            <w:vAlign w:val="center"/>
          </w:tcPr>
          <w:p w:rsidR="00962BFD" w:rsidRPr="00962BFD" w:rsidRDefault="00962BFD" w:rsidP="00962BFD">
            <w:pPr>
              <w:spacing w:after="0"/>
              <w:jc w:val="left"/>
              <w:rPr>
                <w:rFonts w:ascii="Calibri" w:hAnsi="Calibri"/>
                <w:color w:val="000000"/>
                <w:sz w:val="18"/>
                <w:szCs w:val="18"/>
                <w:lang w:val="pt-PT" w:eastAsia="en-GB"/>
              </w:rPr>
            </w:pPr>
          </w:p>
        </w:tc>
        <w:tc>
          <w:tcPr>
            <w:tcW w:w="4716" w:type="dxa"/>
            <w:vAlign w:val="center"/>
          </w:tcPr>
          <w:p w:rsidR="00962BFD" w:rsidRPr="00962BFD" w:rsidRDefault="00962BFD" w:rsidP="00962BFD">
            <w:pPr>
              <w:spacing w:after="0"/>
              <w:jc w:val="left"/>
              <w:rPr>
                <w:rFonts w:ascii="Calibri" w:hAnsi="Calibri"/>
                <w:color w:val="000000"/>
                <w:sz w:val="18"/>
                <w:szCs w:val="18"/>
                <w:lang w:val="pt-PT" w:eastAsia="en-GB"/>
              </w:rPr>
            </w:pPr>
          </w:p>
        </w:tc>
      </w:tr>
      <w:tr w:rsidR="00730138" w:rsidRPr="002C011B" w:rsidTr="002D594A">
        <w:tc>
          <w:tcPr>
            <w:tcW w:w="1350" w:type="dxa"/>
          </w:tcPr>
          <w:p w:rsidR="00730138" w:rsidRPr="00962BFD" w:rsidRDefault="00730138" w:rsidP="00962BFD">
            <w:pPr>
              <w:spacing w:after="0"/>
              <w:jc w:val="left"/>
              <w:rPr>
                <w:rFonts w:ascii="Calibri" w:eastAsia="PMingLiU" w:hAnsi="Calibri" w:cs="Calibri"/>
                <w:color w:val="000000"/>
                <w:sz w:val="18"/>
                <w:szCs w:val="18"/>
                <w:lang w:eastAsia="en-GB"/>
              </w:rPr>
            </w:pPr>
          </w:p>
        </w:tc>
        <w:tc>
          <w:tcPr>
            <w:tcW w:w="873" w:type="dxa"/>
          </w:tcPr>
          <w:p w:rsidR="00730138" w:rsidRPr="008C4308" w:rsidRDefault="00730138" w:rsidP="007810B4">
            <w:pPr>
              <w:pStyle w:val="infoblue1"/>
              <w:ind w:left="0"/>
              <w:jc w:val="both"/>
              <w:rPr>
                <w:rFonts w:ascii="Calibri" w:hAnsi="Calibri"/>
                <w:color w:val="1B6FB5"/>
                <w:sz w:val="20"/>
                <w:lang w:val="en-GB"/>
              </w:rPr>
            </w:pPr>
          </w:p>
        </w:tc>
        <w:tc>
          <w:tcPr>
            <w:tcW w:w="1287" w:type="dxa"/>
            <w:vAlign w:val="center"/>
          </w:tcPr>
          <w:p w:rsidR="00730138" w:rsidRPr="008C4308" w:rsidRDefault="00962BFD" w:rsidP="00D4670C">
            <w:pPr>
              <w:spacing w:after="0"/>
              <w:jc w:val="left"/>
              <w:rPr>
                <w:rFonts w:ascii="Calibri" w:hAnsi="Calibri"/>
                <w:color w:val="000000"/>
                <w:sz w:val="18"/>
                <w:szCs w:val="18"/>
                <w:lang w:eastAsia="en-GB"/>
              </w:rPr>
            </w:pPr>
            <w:r>
              <w:rPr>
                <w:rFonts w:ascii="Calibri" w:hAnsi="Calibri"/>
                <w:color w:val="000000"/>
                <w:sz w:val="18"/>
                <w:szCs w:val="18"/>
                <w:lang w:eastAsia="en-GB"/>
              </w:rPr>
              <w:t>…</w:t>
            </w:r>
          </w:p>
        </w:tc>
        <w:tc>
          <w:tcPr>
            <w:tcW w:w="2992" w:type="dxa"/>
            <w:vAlign w:val="center"/>
          </w:tcPr>
          <w:p w:rsidR="00730138" w:rsidRPr="002D594A" w:rsidRDefault="00730138" w:rsidP="00D4670C">
            <w:pPr>
              <w:spacing w:after="0"/>
              <w:jc w:val="left"/>
              <w:rPr>
                <w:rFonts w:ascii="Calibri" w:hAnsi="Calibri"/>
                <w:i/>
                <w:color w:val="000000"/>
                <w:sz w:val="18"/>
                <w:szCs w:val="18"/>
                <w:lang w:eastAsia="en-GB"/>
              </w:rPr>
            </w:pPr>
          </w:p>
        </w:tc>
        <w:tc>
          <w:tcPr>
            <w:tcW w:w="4292" w:type="dxa"/>
            <w:shd w:val="clear" w:color="auto" w:fill="auto"/>
            <w:vAlign w:val="center"/>
          </w:tcPr>
          <w:p w:rsidR="00730138" w:rsidRPr="002C011B" w:rsidRDefault="00730138" w:rsidP="00D4670C">
            <w:pPr>
              <w:spacing w:after="0"/>
              <w:jc w:val="left"/>
              <w:rPr>
                <w:rFonts w:ascii="Calibri" w:hAnsi="Calibri"/>
                <w:color w:val="000000"/>
                <w:sz w:val="18"/>
                <w:szCs w:val="18"/>
                <w:lang w:eastAsia="en-GB"/>
              </w:rPr>
            </w:pPr>
          </w:p>
        </w:tc>
        <w:tc>
          <w:tcPr>
            <w:tcW w:w="4716" w:type="dxa"/>
            <w:vAlign w:val="center"/>
          </w:tcPr>
          <w:p w:rsidR="00730138" w:rsidRPr="00962BFD" w:rsidRDefault="00730138" w:rsidP="00D4670C">
            <w:pPr>
              <w:spacing w:after="0"/>
              <w:jc w:val="left"/>
              <w:rPr>
                <w:rFonts w:ascii="Calibri" w:hAnsi="Calibri"/>
                <w:i/>
                <w:color w:val="000000"/>
                <w:sz w:val="18"/>
                <w:szCs w:val="18"/>
                <w:lang w:eastAsia="en-GB"/>
              </w:rPr>
            </w:pPr>
          </w:p>
        </w:tc>
      </w:tr>
    </w:tbl>
    <w:p w:rsidR="006C009E" w:rsidRPr="002375A8" w:rsidRDefault="006C009E" w:rsidP="002375A8">
      <w:pPr>
        <w:pStyle w:val="infoblue1"/>
        <w:ind w:left="0"/>
        <w:jc w:val="both"/>
        <w:rPr>
          <w:rFonts w:ascii="Calibri" w:hAnsi="Calibri"/>
          <w:color w:val="1B6FB5"/>
          <w:sz w:val="20"/>
          <w:lang w:val="en-GB"/>
        </w:rPr>
        <w:sectPr w:rsidR="006C009E" w:rsidRPr="002375A8" w:rsidSect="006C009E">
          <w:pgSz w:w="16839" w:h="11907" w:orient="landscape" w:code="9"/>
          <w:pgMar w:top="1985" w:right="1032" w:bottom="1418" w:left="851" w:header="567" w:footer="420" w:gutter="0"/>
          <w:cols w:space="720"/>
          <w:docGrid w:linePitch="299"/>
        </w:sectPr>
      </w:pPr>
    </w:p>
    <w:p w:rsidR="00AB324C" w:rsidRPr="002C011B" w:rsidRDefault="007D0A18">
      <w:pPr>
        <w:pStyle w:val="Heading1Annex"/>
      </w:pPr>
      <w:bookmarkStart w:id="723" w:name="_Toc360806258"/>
      <w:bookmarkStart w:id="724" w:name="_Toc524357054"/>
      <w:r w:rsidRPr="002C011B">
        <w:lastRenderedPageBreak/>
        <w:t>Appendix</w:t>
      </w:r>
      <w:r w:rsidR="00AB324C" w:rsidRPr="002C011B">
        <w:t xml:space="preserve"> </w:t>
      </w:r>
      <w:r w:rsidR="006A36C9" w:rsidRPr="002C011B">
        <w:t>1</w:t>
      </w:r>
      <w:r w:rsidR="00AB324C" w:rsidRPr="002C011B">
        <w:t xml:space="preserve">: </w:t>
      </w:r>
      <w:r w:rsidR="000F1E53" w:rsidRPr="002C011B">
        <w:t xml:space="preserve">References and </w:t>
      </w:r>
      <w:r w:rsidR="006A36C9" w:rsidRPr="002C011B">
        <w:t>Related Documents</w:t>
      </w:r>
      <w:bookmarkEnd w:id="9"/>
      <w:bookmarkEnd w:id="723"/>
      <w:bookmarkEnd w:id="724"/>
    </w:p>
    <w:p w:rsidR="008208A3" w:rsidRPr="003B6577" w:rsidRDefault="008208A3" w:rsidP="003B6577">
      <w:pPr>
        <w:pStyle w:val="infoblue1"/>
        <w:ind w:left="0"/>
        <w:jc w:val="both"/>
        <w:rPr>
          <w:rFonts w:ascii="Calibri" w:hAnsi="Calibri"/>
          <w:i w:val="0"/>
          <w:color w:val="1B6FB5"/>
          <w:sz w:val="20"/>
          <w:lang w:val="en-GB"/>
        </w:rPr>
      </w:pPr>
    </w:p>
    <w:tbl>
      <w:tblPr>
        <w:tblW w:w="5183"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63"/>
        <w:gridCol w:w="3194"/>
        <w:gridCol w:w="3848"/>
      </w:tblGrid>
      <w:tr w:rsidR="00F00045" w:rsidRPr="002C011B" w:rsidTr="001F5FC2">
        <w:tc>
          <w:tcPr>
            <w:tcW w:w="1001"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tcPr>
          <w:p w:rsidR="00C212CD" w:rsidRPr="002C011B" w:rsidRDefault="00F253B8" w:rsidP="00A328C9">
            <w:pPr>
              <w:suppressAutoHyphens/>
              <w:spacing w:before="60" w:after="60"/>
              <w:rPr>
                <w:rFonts w:ascii="Calibri" w:hAnsi="Calibri"/>
                <w:b/>
                <w:color w:val="000000"/>
              </w:rPr>
            </w:pPr>
            <w:r w:rsidRPr="002C011B">
              <w:rPr>
                <w:rFonts w:ascii="Calibri" w:hAnsi="Calibri"/>
                <w:b/>
                <w:color w:val="000000"/>
              </w:rPr>
              <w:t>Doc</w:t>
            </w:r>
            <w:r w:rsidR="00C212CD" w:rsidRPr="002C011B">
              <w:rPr>
                <w:rFonts w:ascii="Calibri" w:hAnsi="Calibri"/>
                <w:b/>
                <w:color w:val="000000"/>
              </w:rPr>
              <w:t xml:space="preserve"> ID</w:t>
            </w:r>
          </w:p>
        </w:tc>
        <w:tc>
          <w:tcPr>
            <w:tcW w:w="1814"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rsidR="00C212CD" w:rsidRPr="002C011B" w:rsidRDefault="00F253B8" w:rsidP="00A328C9">
            <w:pPr>
              <w:suppressAutoHyphens/>
              <w:spacing w:before="60" w:after="60"/>
              <w:rPr>
                <w:rFonts w:ascii="Calibri" w:hAnsi="Calibri" w:cs="CG Times (W1)"/>
                <w:b/>
                <w:color w:val="000000"/>
                <w:kern w:val="2"/>
                <w:lang w:eastAsia="ar-SA"/>
              </w:rPr>
            </w:pPr>
            <w:r w:rsidRPr="002C011B">
              <w:rPr>
                <w:rFonts w:ascii="Calibri" w:hAnsi="Calibri"/>
                <w:b/>
                <w:color w:val="000000"/>
              </w:rPr>
              <w:t xml:space="preserve">Reference/ </w:t>
            </w:r>
            <w:r w:rsidR="00C212CD" w:rsidRPr="002C011B">
              <w:rPr>
                <w:rFonts w:ascii="Calibri" w:hAnsi="Calibri"/>
                <w:b/>
                <w:color w:val="000000"/>
              </w:rPr>
              <w:t>Related Document</w:t>
            </w:r>
          </w:p>
        </w:tc>
        <w:tc>
          <w:tcPr>
            <w:tcW w:w="2185"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rsidR="00C212CD" w:rsidRPr="002C011B" w:rsidRDefault="00C212CD" w:rsidP="00A328C9">
            <w:pPr>
              <w:suppressAutoHyphens/>
              <w:spacing w:before="60" w:after="60"/>
              <w:rPr>
                <w:rFonts w:ascii="Calibri" w:hAnsi="Calibri" w:cs="CG Times (W1)"/>
                <w:b/>
                <w:color w:val="000000"/>
                <w:kern w:val="2"/>
                <w:lang w:eastAsia="ar-SA"/>
              </w:rPr>
            </w:pPr>
            <w:r w:rsidRPr="002C011B">
              <w:rPr>
                <w:rFonts w:ascii="Calibri" w:hAnsi="Calibri"/>
                <w:b/>
                <w:color w:val="000000"/>
              </w:rPr>
              <w:t>Location</w:t>
            </w:r>
          </w:p>
        </w:tc>
      </w:tr>
      <w:tr w:rsidR="00E91691" w:rsidRPr="002C011B" w:rsidTr="001F5FC2">
        <w:tc>
          <w:tcPr>
            <w:tcW w:w="1001" w:type="pct"/>
            <w:tcBorders>
              <w:top w:val="single" w:sz="4" w:space="0" w:color="BFBFBF"/>
              <w:left w:val="single" w:sz="4" w:space="0" w:color="BFBFBF"/>
              <w:bottom w:val="single" w:sz="4" w:space="0" w:color="BFBFBF"/>
              <w:right w:val="single" w:sz="4" w:space="0" w:color="BFBFBF"/>
            </w:tcBorders>
          </w:tcPr>
          <w:p w:rsidR="00E91691" w:rsidRPr="002C011B" w:rsidRDefault="001F5FC2" w:rsidP="00A9321E">
            <w:pPr>
              <w:suppressAutoHyphens/>
              <w:spacing w:before="60" w:after="60"/>
              <w:rPr>
                <w:rFonts w:ascii="Calibri" w:hAnsi="Calibri" w:cs="CG Times (W1)"/>
                <w:color w:val="000000"/>
                <w:kern w:val="2"/>
                <w:lang w:eastAsia="ar-SA"/>
              </w:rPr>
            </w:pPr>
            <w:r>
              <w:rPr>
                <w:rFonts w:ascii="Calibri" w:hAnsi="Calibri" w:cs="CG Times (W1)"/>
                <w:color w:val="000000"/>
                <w:kern w:val="2"/>
                <w:lang w:eastAsia="ar-SA"/>
              </w:rPr>
              <w:t>N/A</w:t>
            </w:r>
          </w:p>
        </w:tc>
        <w:tc>
          <w:tcPr>
            <w:tcW w:w="1814" w:type="pct"/>
            <w:tcBorders>
              <w:top w:val="single" w:sz="4" w:space="0" w:color="BFBFBF"/>
              <w:left w:val="single" w:sz="4" w:space="0" w:color="BFBFBF"/>
              <w:bottom w:val="single" w:sz="4" w:space="0" w:color="BFBFBF"/>
              <w:right w:val="single" w:sz="4" w:space="0" w:color="BFBFBF"/>
            </w:tcBorders>
          </w:tcPr>
          <w:p w:rsidR="00E91691" w:rsidRPr="002C011B" w:rsidRDefault="001F5FC2" w:rsidP="008C4308">
            <w:pPr>
              <w:suppressAutoHyphens/>
              <w:spacing w:before="60" w:after="60"/>
              <w:jc w:val="left"/>
              <w:rPr>
                <w:rFonts w:ascii="Calibri" w:hAnsi="Calibri" w:cs="CG Times (W1)"/>
                <w:color w:val="000000"/>
                <w:kern w:val="2"/>
                <w:lang w:eastAsia="ar-SA"/>
              </w:rPr>
            </w:pPr>
            <w:r>
              <w:rPr>
                <w:rFonts w:ascii="Calibri" w:hAnsi="Calibri" w:cs="CG Times (W1)"/>
                <w:color w:val="000000"/>
                <w:kern w:val="2"/>
                <w:lang w:eastAsia="ar-SA"/>
              </w:rPr>
              <w:t xml:space="preserve">Tasks and activities </w:t>
            </w:r>
          </w:p>
        </w:tc>
        <w:tc>
          <w:tcPr>
            <w:tcW w:w="2185" w:type="pct"/>
            <w:tcBorders>
              <w:top w:val="single" w:sz="4" w:space="0" w:color="BFBFBF"/>
              <w:left w:val="single" w:sz="4" w:space="0" w:color="BFBFBF"/>
              <w:bottom w:val="single" w:sz="4" w:space="0" w:color="BFBFBF"/>
              <w:right w:val="single" w:sz="4" w:space="0" w:color="BFBFBF"/>
            </w:tcBorders>
            <w:hideMark/>
          </w:tcPr>
          <w:p w:rsidR="00E91691" w:rsidRPr="002C011B" w:rsidRDefault="00F31A37" w:rsidP="00A9321E">
            <w:pPr>
              <w:suppressAutoHyphens/>
              <w:spacing w:before="60" w:after="60"/>
              <w:rPr>
                <w:rFonts w:ascii="Calibri" w:hAnsi="Calibri" w:cs="CG Times (W1)"/>
                <w:color w:val="002060"/>
                <w:kern w:val="2"/>
                <w:sz w:val="20"/>
                <w:u w:val="single"/>
                <w:lang w:eastAsia="ar-SA"/>
              </w:rPr>
            </w:pPr>
            <w:r w:rsidRPr="00F31A37">
              <w:rPr>
                <w:rFonts w:ascii="Calibri" w:hAnsi="Calibri" w:cs="CG Times (W1)"/>
                <w:color w:val="002060"/>
                <w:kern w:val="2"/>
                <w:sz w:val="20"/>
                <w:u w:val="single"/>
                <w:lang w:eastAsia="ar-SA"/>
              </w:rPr>
              <w:t>https://taskman.eionet.europa.eu/projects/fise-dev</w:t>
            </w:r>
          </w:p>
        </w:tc>
      </w:tr>
      <w:tr w:rsidR="00E91691" w:rsidRPr="002C011B" w:rsidTr="001F5FC2">
        <w:tc>
          <w:tcPr>
            <w:tcW w:w="1001" w:type="pct"/>
            <w:tcBorders>
              <w:top w:val="single" w:sz="4" w:space="0" w:color="BFBFBF"/>
              <w:left w:val="single" w:sz="4" w:space="0" w:color="BFBFBF"/>
              <w:bottom w:val="single" w:sz="4" w:space="0" w:color="BFBFBF"/>
              <w:right w:val="single" w:sz="4" w:space="0" w:color="BFBFBF"/>
            </w:tcBorders>
          </w:tcPr>
          <w:p w:rsidR="00E91691" w:rsidRPr="002C011B" w:rsidRDefault="001F5FC2" w:rsidP="00A9321E">
            <w:pPr>
              <w:suppressAutoHyphens/>
              <w:spacing w:before="60" w:after="60"/>
              <w:rPr>
                <w:rFonts w:ascii="Calibri" w:hAnsi="Calibri" w:cs="CG Times (W1)"/>
                <w:color w:val="000000"/>
                <w:kern w:val="2"/>
                <w:lang w:eastAsia="ar-SA"/>
              </w:rPr>
            </w:pPr>
            <w:r>
              <w:rPr>
                <w:rFonts w:ascii="Calibri" w:hAnsi="Calibri" w:cs="CG Times (W1)"/>
                <w:color w:val="000000"/>
                <w:kern w:val="2"/>
                <w:lang w:eastAsia="ar-SA"/>
              </w:rPr>
              <w:t>N/A</w:t>
            </w:r>
          </w:p>
        </w:tc>
        <w:tc>
          <w:tcPr>
            <w:tcW w:w="1814" w:type="pct"/>
            <w:tcBorders>
              <w:top w:val="single" w:sz="4" w:space="0" w:color="BFBFBF"/>
              <w:left w:val="single" w:sz="4" w:space="0" w:color="BFBFBF"/>
              <w:bottom w:val="single" w:sz="4" w:space="0" w:color="BFBFBF"/>
              <w:right w:val="single" w:sz="4" w:space="0" w:color="BFBFBF"/>
            </w:tcBorders>
          </w:tcPr>
          <w:p w:rsidR="00E91691" w:rsidRPr="002C011B" w:rsidRDefault="001F5FC2" w:rsidP="008C4308">
            <w:pPr>
              <w:suppressAutoHyphens/>
              <w:spacing w:before="60" w:after="60"/>
              <w:jc w:val="left"/>
              <w:rPr>
                <w:rFonts w:ascii="Calibri" w:hAnsi="Calibri" w:cs="CG Times (W1)"/>
                <w:color w:val="000000"/>
                <w:kern w:val="2"/>
                <w:lang w:eastAsia="ar-SA"/>
              </w:rPr>
            </w:pPr>
            <w:r>
              <w:rPr>
                <w:rFonts w:ascii="Calibri" w:hAnsi="Calibri" w:cs="CG Times (W1)"/>
                <w:color w:val="000000"/>
                <w:kern w:val="2"/>
                <w:lang w:eastAsia="ar-SA"/>
              </w:rPr>
              <w:t>Project Library</w:t>
            </w:r>
          </w:p>
        </w:tc>
        <w:tc>
          <w:tcPr>
            <w:tcW w:w="2185" w:type="pct"/>
            <w:tcBorders>
              <w:top w:val="single" w:sz="4" w:space="0" w:color="BFBFBF"/>
              <w:left w:val="single" w:sz="4" w:space="0" w:color="BFBFBF"/>
              <w:bottom w:val="single" w:sz="4" w:space="0" w:color="BFBFBF"/>
              <w:right w:val="single" w:sz="4" w:space="0" w:color="BFBFBF"/>
            </w:tcBorders>
          </w:tcPr>
          <w:p w:rsidR="00E91691" w:rsidRPr="002C011B" w:rsidRDefault="001F5FC2" w:rsidP="00A9321E">
            <w:pPr>
              <w:suppressAutoHyphens/>
              <w:spacing w:before="60" w:after="60"/>
              <w:rPr>
                <w:rFonts w:ascii="Calibri" w:hAnsi="Calibri" w:cs="CG Times (W1)"/>
                <w:color w:val="002060"/>
                <w:kern w:val="2"/>
                <w:u w:val="single"/>
                <w:lang w:eastAsia="ar-SA"/>
              </w:rPr>
            </w:pPr>
            <w:r w:rsidRPr="001F5FC2">
              <w:rPr>
                <w:rFonts w:ascii="Calibri" w:hAnsi="Calibri" w:cs="CG Times (W1)"/>
                <w:color w:val="002060"/>
                <w:kern w:val="2"/>
                <w:u w:val="single"/>
                <w:lang w:eastAsia="ar-SA"/>
              </w:rPr>
              <w:t>https://projects.eionet.europa.eu/fise-project/library/</w:t>
            </w:r>
          </w:p>
        </w:tc>
      </w:tr>
      <w:tr w:rsidR="00F00045" w:rsidRPr="002C011B" w:rsidTr="001F5FC2">
        <w:tc>
          <w:tcPr>
            <w:tcW w:w="1001" w:type="pct"/>
            <w:tcBorders>
              <w:top w:val="single" w:sz="4" w:space="0" w:color="BFBFBF"/>
              <w:left w:val="single" w:sz="4" w:space="0" w:color="BFBFBF"/>
              <w:bottom w:val="single" w:sz="4" w:space="0" w:color="BFBFBF"/>
              <w:right w:val="single" w:sz="4" w:space="0" w:color="BFBFBF"/>
            </w:tcBorders>
          </w:tcPr>
          <w:p w:rsidR="00C212CD" w:rsidRPr="002C011B" w:rsidRDefault="00C212CD" w:rsidP="00A43AED">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C212CD" w:rsidRPr="002C011B" w:rsidRDefault="00C212CD" w:rsidP="00A43AED">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hideMark/>
          </w:tcPr>
          <w:p w:rsidR="00C212CD" w:rsidRPr="002C011B" w:rsidRDefault="00C212CD" w:rsidP="00326A84">
            <w:pPr>
              <w:suppressAutoHyphens/>
              <w:spacing w:before="60" w:after="60"/>
              <w:rPr>
                <w:rFonts w:ascii="Calibri" w:hAnsi="Calibri" w:cs="CG Times (W1)"/>
                <w:color w:val="002060"/>
                <w:kern w:val="2"/>
                <w:sz w:val="20"/>
                <w:u w:val="single"/>
                <w:lang w:eastAsia="ar-SA"/>
              </w:rPr>
            </w:pPr>
          </w:p>
        </w:tc>
      </w:tr>
      <w:tr w:rsidR="00F00045" w:rsidRPr="002C011B" w:rsidTr="001F5FC2">
        <w:tc>
          <w:tcPr>
            <w:tcW w:w="1001" w:type="pct"/>
            <w:tcBorders>
              <w:top w:val="single" w:sz="4" w:space="0" w:color="BFBFBF"/>
              <w:left w:val="single" w:sz="4" w:space="0" w:color="BFBFBF"/>
              <w:bottom w:val="single" w:sz="4" w:space="0" w:color="BFBFBF"/>
              <w:right w:val="single" w:sz="4" w:space="0" w:color="BFBFBF"/>
            </w:tcBorders>
          </w:tcPr>
          <w:p w:rsidR="00C212CD" w:rsidRPr="002C011B" w:rsidRDefault="00C212CD" w:rsidP="00A43AED">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C212CD" w:rsidRPr="002C011B" w:rsidRDefault="00C212CD" w:rsidP="00A43AED">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C212CD" w:rsidRPr="002C011B" w:rsidRDefault="00C212CD" w:rsidP="00A328C9">
            <w:pPr>
              <w:suppressAutoHyphens/>
              <w:spacing w:before="60" w:after="60"/>
              <w:rPr>
                <w:rFonts w:ascii="Calibri" w:hAnsi="Calibri" w:cs="CG Times (W1)"/>
                <w:color w:val="002060"/>
                <w:kern w:val="2"/>
                <w:u w:val="single"/>
                <w:lang w:eastAsia="ar-SA"/>
              </w:rPr>
            </w:pPr>
          </w:p>
        </w:tc>
      </w:tr>
      <w:tr w:rsidR="00F253B8" w:rsidRPr="002C011B" w:rsidTr="001F5FC2">
        <w:tc>
          <w:tcPr>
            <w:tcW w:w="1001" w:type="pct"/>
            <w:tcBorders>
              <w:top w:val="single" w:sz="4" w:space="0" w:color="BFBFBF"/>
              <w:left w:val="single" w:sz="4" w:space="0" w:color="BFBFBF"/>
              <w:bottom w:val="single" w:sz="4" w:space="0" w:color="BFBFBF"/>
              <w:right w:val="single" w:sz="4" w:space="0" w:color="BFBFBF"/>
            </w:tcBorders>
          </w:tcPr>
          <w:p w:rsidR="00F253B8" w:rsidRPr="002C011B" w:rsidRDefault="00F253B8" w:rsidP="00A43AED">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F253B8" w:rsidRPr="002C011B" w:rsidRDefault="00F253B8" w:rsidP="008208A3">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F253B8" w:rsidRPr="002C011B" w:rsidRDefault="00F253B8" w:rsidP="008208A3">
            <w:pPr>
              <w:suppressAutoHyphens/>
              <w:spacing w:before="60" w:after="60"/>
              <w:rPr>
                <w:rFonts w:ascii="Calibri" w:hAnsi="Calibri" w:cs="CG Times (W1)"/>
                <w:color w:val="002060"/>
                <w:kern w:val="2"/>
                <w:u w:val="single"/>
                <w:lang w:eastAsia="ar-SA"/>
              </w:rPr>
            </w:pPr>
          </w:p>
        </w:tc>
      </w:tr>
      <w:tr w:rsidR="00F00045" w:rsidRPr="002C011B" w:rsidTr="001F5FC2">
        <w:tc>
          <w:tcPr>
            <w:tcW w:w="1001" w:type="pct"/>
            <w:tcBorders>
              <w:top w:val="single" w:sz="4" w:space="0" w:color="BFBFBF"/>
              <w:left w:val="single" w:sz="4" w:space="0" w:color="BFBFBF"/>
              <w:bottom w:val="single" w:sz="4" w:space="0" w:color="BFBFBF"/>
              <w:right w:val="single" w:sz="4" w:space="0" w:color="BFBFBF"/>
            </w:tcBorders>
          </w:tcPr>
          <w:p w:rsidR="00C212CD" w:rsidRPr="002C011B" w:rsidRDefault="00C212CD" w:rsidP="00A43AED">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C212CD" w:rsidRPr="002C011B" w:rsidRDefault="00C212CD" w:rsidP="00A43AED">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C212CD" w:rsidRPr="002C011B" w:rsidRDefault="00C212CD" w:rsidP="00A328C9">
            <w:pPr>
              <w:suppressAutoHyphens/>
              <w:spacing w:before="60" w:after="60"/>
              <w:rPr>
                <w:rFonts w:ascii="Calibri" w:hAnsi="Calibri" w:cs="CG Times (W1)"/>
                <w:color w:val="002060"/>
                <w:kern w:val="2"/>
                <w:u w:val="single"/>
                <w:lang w:eastAsia="ar-SA"/>
              </w:rPr>
            </w:pPr>
          </w:p>
        </w:tc>
      </w:tr>
      <w:tr w:rsidR="00F253B8" w:rsidRPr="008C4308" w:rsidTr="001F5FC2">
        <w:tc>
          <w:tcPr>
            <w:tcW w:w="1001" w:type="pct"/>
            <w:tcBorders>
              <w:top w:val="single" w:sz="4" w:space="0" w:color="BFBFBF"/>
              <w:left w:val="single" w:sz="4" w:space="0" w:color="BFBFBF"/>
              <w:bottom w:val="single" w:sz="4" w:space="0" w:color="BFBFBF"/>
              <w:right w:val="single" w:sz="4" w:space="0" w:color="BFBFBF"/>
            </w:tcBorders>
          </w:tcPr>
          <w:p w:rsidR="00F253B8" w:rsidRPr="002C011B" w:rsidRDefault="00F253B8" w:rsidP="00A43AED">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F253B8" w:rsidRPr="002C011B" w:rsidRDefault="00F253B8" w:rsidP="00A43AED">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F253B8" w:rsidRPr="008C4308" w:rsidRDefault="00F253B8" w:rsidP="008208A3">
            <w:pPr>
              <w:suppressAutoHyphens/>
              <w:spacing w:before="60" w:after="60"/>
              <w:rPr>
                <w:rFonts w:ascii="Calibri" w:hAnsi="Calibri" w:cs="CG Times (W1)"/>
                <w:color w:val="000000"/>
                <w:kern w:val="2"/>
                <w:lang w:eastAsia="ar-SA"/>
              </w:rPr>
            </w:pPr>
          </w:p>
        </w:tc>
      </w:tr>
      <w:tr w:rsidR="005E647B" w:rsidRPr="008C4308" w:rsidTr="001F5FC2">
        <w:tc>
          <w:tcPr>
            <w:tcW w:w="1001" w:type="pct"/>
            <w:tcBorders>
              <w:top w:val="single" w:sz="4" w:space="0" w:color="BFBFBF"/>
              <w:left w:val="single" w:sz="4" w:space="0" w:color="BFBFBF"/>
              <w:bottom w:val="single" w:sz="4" w:space="0" w:color="BFBFBF"/>
              <w:right w:val="single" w:sz="4" w:space="0" w:color="BFBFBF"/>
            </w:tcBorders>
          </w:tcPr>
          <w:p w:rsidR="005E647B" w:rsidRPr="002C011B" w:rsidRDefault="005E647B" w:rsidP="00A43AED">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5E647B" w:rsidRPr="002C011B" w:rsidRDefault="005E647B" w:rsidP="00A43AED">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5E647B" w:rsidRPr="008C4308" w:rsidRDefault="005E647B" w:rsidP="008208A3">
            <w:pPr>
              <w:suppressAutoHyphens/>
              <w:spacing w:before="60" w:after="60"/>
              <w:rPr>
                <w:rFonts w:ascii="Calibri" w:hAnsi="Calibri" w:cs="CG Times (W1)"/>
                <w:color w:val="000000"/>
                <w:kern w:val="2"/>
                <w:lang w:eastAsia="ar-SA"/>
              </w:rPr>
            </w:pPr>
          </w:p>
        </w:tc>
      </w:tr>
      <w:tr w:rsidR="005E647B" w:rsidRPr="008C4308" w:rsidTr="001F5FC2">
        <w:tc>
          <w:tcPr>
            <w:tcW w:w="1001" w:type="pct"/>
            <w:tcBorders>
              <w:top w:val="single" w:sz="4" w:space="0" w:color="BFBFBF"/>
              <w:left w:val="single" w:sz="4" w:space="0" w:color="BFBFBF"/>
              <w:bottom w:val="single" w:sz="4" w:space="0" w:color="BFBFBF"/>
              <w:right w:val="single" w:sz="4" w:space="0" w:color="BFBFBF"/>
            </w:tcBorders>
          </w:tcPr>
          <w:p w:rsidR="005E647B" w:rsidRPr="002C011B" w:rsidRDefault="005E647B" w:rsidP="00A9321E">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5E647B" w:rsidRPr="002C011B" w:rsidRDefault="005E647B" w:rsidP="00A43AED">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5E647B" w:rsidRPr="008C4308" w:rsidRDefault="005E647B" w:rsidP="00A9321E">
            <w:pPr>
              <w:suppressAutoHyphens/>
              <w:spacing w:before="60" w:after="60"/>
              <w:rPr>
                <w:rFonts w:ascii="Calibri" w:hAnsi="Calibri" w:cs="CG Times (W1)"/>
                <w:color w:val="000000"/>
                <w:kern w:val="2"/>
                <w:lang w:eastAsia="ar-SA"/>
              </w:rPr>
            </w:pPr>
          </w:p>
        </w:tc>
      </w:tr>
      <w:tr w:rsidR="005E647B" w:rsidRPr="008C4308" w:rsidTr="001F5FC2">
        <w:tc>
          <w:tcPr>
            <w:tcW w:w="1001" w:type="pct"/>
            <w:tcBorders>
              <w:top w:val="single" w:sz="4" w:space="0" w:color="BFBFBF"/>
              <w:left w:val="single" w:sz="4" w:space="0" w:color="BFBFBF"/>
              <w:bottom w:val="single" w:sz="4" w:space="0" w:color="BFBFBF"/>
              <w:right w:val="single" w:sz="4" w:space="0" w:color="BFBFBF"/>
            </w:tcBorders>
          </w:tcPr>
          <w:p w:rsidR="005E647B" w:rsidRPr="002C011B" w:rsidRDefault="005E647B" w:rsidP="00A9321E">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5E647B" w:rsidRPr="002C011B" w:rsidRDefault="005E647B" w:rsidP="00A9321E">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5E647B" w:rsidRPr="008C4308" w:rsidRDefault="005E647B" w:rsidP="00A9321E">
            <w:pPr>
              <w:suppressAutoHyphens/>
              <w:spacing w:before="60" w:after="60"/>
              <w:rPr>
                <w:rFonts w:ascii="Calibri" w:hAnsi="Calibri" w:cs="CG Times (W1)"/>
                <w:color w:val="000000"/>
                <w:kern w:val="2"/>
                <w:lang w:eastAsia="ar-SA"/>
              </w:rPr>
            </w:pPr>
          </w:p>
        </w:tc>
      </w:tr>
      <w:tr w:rsidR="005E647B" w:rsidRPr="002C011B" w:rsidTr="001F5FC2">
        <w:tc>
          <w:tcPr>
            <w:tcW w:w="1001" w:type="pct"/>
            <w:tcBorders>
              <w:top w:val="single" w:sz="4" w:space="0" w:color="BFBFBF"/>
              <w:left w:val="single" w:sz="4" w:space="0" w:color="BFBFBF"/>
              <w:bottom w:val="single" w:sz="4" w:space="0" w:color="BFBFBF"/>
              <w:right w:val="single" w:sz="4" w:space="0" w:color="BFBFBF"/>
            </w:tcBorders>
          </w:tcPr>
          <w:p w:rsidR="005E647B" w:rsidRPr="002C011B" w:rsidRDefault="005E647B" w:rsidP="00A22FD9">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5E647B" w:rsidRPr="002C011B" w:rsidRDefault="005E647B" w:rsidP="00A22FD9">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5E647B" w:rsidRPr="002C011B" w:rsidRDefault="005E647B" w:rsidP="00A22FD9">
            <w:pPr>
              <w:suppressAutoHyphens/>
              <w:spacing w:before="60" w:after="60"/>
              <w:rPr>
                <w:rFonts w:ascii="Calibri" w:hAnsi="Calibri" w:cs="CG Times (W1)"/>
                <w:color w:val="002060"/>
                <w:kern w:val="2"/>
                <w:u w:val="single"/>
                <w:lang w:eastAsia="ar-SA"/>
              </w:rPr>
            </w:pPr>
          </w:p>
        </w:tc>
      </w:tr>
      <w:tr w:rsidR="005E647B" w:rsidRPr="002C011B" w:rsidTr="001F5FC2">
        <w:tc>
          <w:tcPr>
            <w:tcW w:w="1001" w:type="pct"/>
            <w:tcBorders>
              <w:top w:val="single" w:sz="4" w:space="0" w:color="BFBFBF"/>
              <w:left w:val="single" w:sz="4" w:space="0" w:color="BFBFBF"/>
              <w:bottom w:val="single" w:sz="4" w:space="0" w:color="BFBFBF"/>
              <w:right w:val="single" w:sz="4" w:space="0" w:color="BFBFBF"/>
            </w:tcBorders>
          </w:tcPr>
          <w:p w:rsidR="005E647B" w:rsidRPr="002C011B" w:rsidRDefault="005E647B" w:rsidP="00A9321E">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5E647B" w:rsidRPr="002C011B" w:rsidRDefault="005E647B" w:rsidP="00A9321E">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5E647B" w:rsidRPr="002C011B" w:rsidRDefault="005E647B" w:rsidP="00A9321E">
            <w:pPr>
              <w:suppressAutoHyphens/>
              <w:spacing w:before="60" w:after="60"/>
              <w:rPr>
                <w:rFonts w:ascii="Calibri" w:hAnsi="Calibri" w:cs="CG Times (W1)"/>
                <w:color w:val="002060"/>
                <w:kern w:val="2"/>
                <w:u w:val="single"/>
                <w:lang w:eastAsia="ar-SA"/>
              </w:rPr>
            </w:pPr>
          </w:p>
        </w:tc>
      </w:tr>
      <w:tr w:rsidR="005E647B" w:rsidRPr="002C011B" w:rsidTr="001F5FC2">
        <w:tc>
          <w:tcPr>
            <w:tcW w:w="1001" w:type="pct"/>
            <w:tcBorders>
              <w:top w:val="single" w:sz="4" w:space="0" w:color="BFBFBF"/>
              <w:left w:val="single" w:sz="4" w:space="0" w:color="BFBFBF"/>
              <w:bottom w:val="single" w:sz="4" w:space="0" w:color="BFBFBF"/>
              <w:right w:val="single" w:sz="4" w:space="0" w:color="BFBFBF"/>
            </w:tcBorders>
          </w:tcPr>
          <w:p w:rsidR="005E647B" w:rsidRPr="002C011B" w:rsidRDefault="005E647B" w:rsidP="00A43AED">
            <w:pPr>
              <w:suppressAutoHyphens/>
              <w:spacing w:before="60" w:after="60"/>
              <w:rPr>
                <w:rFonts w:ascii="Calibri" w:hAnsi="Calibri" w:cs="CG Times (W1)"/>
                <w:color w:val="000000"/>
                <w:kern w:val="2"/>
                <w:lang w:eastAsia="ar-SA"/>
              </w:rPr>
            </w:pPr>
          </w:p>
        </w:tc>
        <w:tc>
          <w:tcPr>
            <w:tcW w:w="1814" w:type="pct"/>
            <w:tcBorders>
              <w:top w:val="single" w:sz="4" w:space="0" w:color="BFBFBF"/>
              <w:left w:val="single" w:sz="4" w:space="0" w:color="BFBFBF"/>
              <w:bottom w:val="single" w:sz="4" w:space="0" w:color="BFBFBF"/>
              <w:right w:val="single" w:sz="4" w:space="0" w:color="BFBFBF"/>
            </w:tcBorders>
          </w:tcPr>
          <w:p w:rsidR="005E647B" w:rsidRPr="002C011B" w:rsidRDefault="005E647B" w:rsidP="00A328C9">
            <w:pPr>
              <w:suppressAutoHyphens/>
              <w:spacing w:before="60" w:after="60"/>
              <w:rPr>
                <w:rFonts w:ascii="Calibri" w:hAnsi="Calibri" w:cs="CG Times (W1)"/>
                <w:color w:val="000000"/>
                <w:kern w:val="2"/>
                <w:lang w:eastAsia="ar-SA"/>
              </w:rPr>
            </w:pPr>
          </w:p>
        </w:tc>
        <w:tc>
          <w:tcPr>
            <w:tcW w:w="2185" w:type="pct"/>
            <w:tcBorders>
              <w:top w:val="single" w:sz="4" w:space="0" w:color="BFBFBF"/>
              <w:left w:val="single" w:sz="4" w:space="0" w:color="BFBFBF"/>
              <w:bottom w:val="single" w:sz="4" w:space="0" w:color="BFBFBF"/>
              <w:right w:val="single" w:sz="4" w:space="0" w:color="BFBFBF"/>
            </w:tcBorders>
          </w:tcPr>
          <w:p w:rsidR="005E647B" w:rsidRPr="002C011B" w:rsidRDefault="005E647B" w:rsidP="00A328C9">
            <w:pPr>
              <w:suppressAutoHyphens/>
              <w:spacing w:before="60" w:after="60"/>
              <w:rPr>
                <w:rFonts w:ascii="Calibri" w:hAnsi="Calibri" w:cs="CG Times (W1)"/>
                <w:color w:val="002060"/>
                <w:kern w:val="2"/>
                <w:u w:val="single"/>
                <w:lang w:eastAsia="ar-SA"/>
              </w:rPr>
            </w:pPr>
          </w:p>
        </w:tc>
      </w:tr>
    </w:tbl>
    <w:p w:rsidR="001369BF" w:rsidRPr="002C011B" w:rsidRDefault="001369BF" w:rsidP="008C3FF3">
      <w:pPr>
        <w:pStyle w:val="infoblue1"/>
        <w:ind w:left="0"/>
        <w:jc w:val="both"/>
        <w:rPr>
          <w:rFonts w:ascii="Calibri" w:hAnsi="Calibri"/>
          <w:color w:val="0070C0"/>
          <w:sz w:val="20"/>
          <w:lang w:val="en-GB"/>
        </w:rPr>
      </w:pPr>
    </w:p>
    <w:sectPr w:rsidR="001369BF" w:rsidRPr="002C011B" w:rsidSect="009568BD">
      <w:pgSz w:w="11907" w:h="16839" w:code="9"/>
      <w:pgMar w:top="1034" w:right="1418" w:bottom="851" w:left="1985" w:header="567" w:footer="4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DEC" w:rsidRDefault="004E6DEC">
      <w:r>
        <w:separator/>
      </w:r>
    </w:p>
  </w:endnote>
  <w:endnote w:type="continuationSeparator" w:id="0">
    <w:p w:rsidR="004E6DEC" w:rsidRDefault="004E6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G Times (W1)">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A37" w:rsidRPr="00D60594" w:rsidRDefault="00F31A37" w:rsidP="001A620F">
    <w:pPr>
      <w:pStyle w:val="FooterLine"/>
      <w:rPr>
        <w:rStyle w:val="PageNumber"/>
        <w:lang w:val="fr-BE"/>
      </w:rPr>
    </w:pPr>
    <w:r>
      <w:fldChar w:fldCharType="begin"/>
    </w:r>
    <w:r w:rsidRPr="00A43AED">
      <w:rPr>
        <w:lang w:val="fr-BE"/>
      </w:rPr>
      <w:instrText xml:space="preserve"> TITLE  \* MERGEFORMAT </w:instrText>
    </w:r>
    <w:r>
      <w:fldChar w:fldCharType="separate"/>
    </w:r>
    <w:r w:rsidRPr="00DF72D2">
      <w:rPr>
        <w:rStyle w:val="PageNumber"/>
        <w:lang w:val="fr-BE"/>
      </w:rPr>
      <w:t>Vision Document</w:t>
    </w:r>
    <w:r>
      <w:rPr>
        <w:rStyle w:val="PageNumber"/>
        <w:lang w:val="fr-BE"/>
      </w:rPr>
      <w:fldChar w:fldCharType="end"/>
    </w:r>
    <w:r w:rsidRPr="00D60594">
      <w:rPr>
        <w:rStyle w:val="PageNumber"/>
        <w:lang w:val="fr-BE"/>
      </w:rPr>
      <w:t xml:space="preserve"> - </w:t>
    </w:r>
    <w:r>
      <w:fldChar w:fldCharType="begin"/>
    </w:r>
    <w:r w:rsidRPr="00A43AED">
      <w:rPr>
        <w:lang w:val="fr-BE"/>
      </w:rPr>
      <w:instrText xml:space="preserve"> SUBJECT  \* MERGEFORMAT </w:instrText>
    </w:r>
    <w:r>
      <w:fldChar w:fldCharType="separate"/>
    </w:r>
    <w:r w:rsidRPr="00DF72D2">
      <w:rPr>
        <w:rStyle w:val="PageNumber"/>
        <w:lang w:val="fr-BE"/>
      </w:rPr>
      <w:t>&lt;Project Name&gt;</w:t>
    </w:r>
    <w:r>
      <w:rPr>
        <w:rStyle w:val="PageNumber"/>
        <w:lang w:val="fr-BE"/>
      </w:rPr>
      <w:fldChar w:fldCharType="end"/>
    </w:r>
    <w:r w:rsidRPr="00D60594">
      <w:rPr>
        <w:rStyle w:val="PageNumber"/>
        <w:lang w:val="fr-BE"/>
      </w:rPr>
      <w:tab/>
      <w:t xml:space="preserve">Page </w:t>
    </w:r>
    <w:r>
      <w:rPr>
        <w:rStyle w:val="PageNumber"/>
      </w:rPr>
      <w:fldChar w:fldCharType="begin"/>
    </w:r>
    <w:r w:rsidRPr="00D60594">
      <w:rPr>
        <w:rStyle w:val="PageNumber"/>
        <w:lang w:val="fr-BE"/>
      </w:rPr>
      <w:instrText xml:space="preserve"> PAGE </w:instrText>
    </w:r>
    <w:r>
      <w:rPr>
        <w:rStyle w:val="PageNumber"/>
      </w:rPr>
      <w:fldChar w:fldCharType="separate"/>
    </w:r>
    <w:r w:rsidRPr="00D60594">
      <w:rPr>
        <w:rStyle w:val="PageNumber"/>
        <w:noProof/>
        <w:lang w:val="fr-BE"/>
      </w:rPr>
      <w:t>2</w:t>
    </w:r>
    <w:r>
      <w:rPr>
        <w:rStyle w:val="PageNumber"/>
      </w:rPr>
      <w:fldChar w:fldCharType="end"/>
    </w:r>
    <w:r w:rsidRPr="00D60594">
      <w:rPr>
        <w:rStyle w:val="PageNumber"/>
        <w:lang w:val="fr-BE"/>
      </w:rPr>
      <w:t xml:space="preserve"> / </w:t>
    </w:r>
    <w:r>
      <w:rPr>
        <w:rStyle w:val="PageNumber"/>
        <w:snapToGrid w:val="0"/>
      </w:rPr>
      <w:fldChar w:fldCharType="begin"/>
    </w:r>
    <w:r w:rsidRPr="00D60594">
      <w:rPr>
        <w:rStyle w:val="PageNumber"/>
        <w:snapToGrid w:val="0"/>
        <w:lang w:val="fr-BE"/>
      </w:rPr>
      <w:instrText xml:space="preserve"> NUMPAGES </w:instrText>
    </w:r>
    <w:r>
      <w:rPr>
        <w:rStyle w:val="PageNumber"/>
        <w:snapToGrid w:val="0"/>
      </w:rPr>
      <w:fldChar w:fldCharType="separate"/>
    </w:r>
    <w:r>
      <w:rPr>
        <w:rStyle w:val="PageNumber"/>
        <w:noProof/>
        <w:snapToGrid w:val="0"/>
        <w:lang w:val="fr-BE"/>
      </w:rPr>
      <w:t>15</w:t>
    </w:r>
    <w:r>
      <w:rPr>
        <w:rStyle w:val="PageNumber"/>
        <w:snapToGrid w:val="0"/>
      </w:rPr>
      <w:fldChar w:fldCharType="end"/>
    </w:r>
  </w:p>
  <w:p w:rsidR="00F31A37" w:rsidRPr="007719F6" w:rsidRDefault="00F31A37" w:rsidP="001A620F">
    <w:pPr>
      <w:pStyle w:val="Footer"/>
    </w:pPr>
    <w:r w:rsidRPr="007719F6">
      <w:t xml:space="preserve">Document Version </w:t>
    </w:r>
    <w:r>
      <w:t>1</w:t>
    </w:r>
    <w:r w:rsidRPr="007719F6">
      <w:t>.</w:t>
    </w:r>
    <w:r>
      <w:fldChar w:fldCharType="begin"/>
    </w:r>
    <w:r>
      <w:instrText xml:space="preserve"> DOCPROPERTY "Revision"\# "00" \* MERGEFORMAT </w:instrText>
    </w:r>
    <w:r>
      <w:fldChar w:fldCharType="separate"/>
    </w:r>
    <w:r>
      <w:t>00</w:t>
    </w:r>
    <w:r>
      <w:fldChar w:fldCharType="end"/>
    </w:r>
    <w:r w:rsidRPr="007719F6">
      <w:t xml:space="preserve"> dated </w:t>
    </w:r>
    <w:fldSimple w:instr=" DOCPROPERTY &quot;Document Date&quot; \* MERGEFORMAT ">
      <w:r>
        <w:t>20/11/2007</w:t>
      </w:r>
    </w:fldSimple>
  </w:p>
  <w:p w:rsidR="00F31A37" w:rsidRDefault="00F31A37" w:rsidP="001A620F">
    <w:pPr>
      <w:pStyle w:val="Footer"/>
    </w:pPr>
  </w:p>
  <w:p w:rsidR="00F31A37" w:rsidRDefault="00F31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A37" w:rsidRPr="004A5AC6" w:rsidRDefault="00F31A37">
    <w:pPr>
      <w:pStyle w:val="Footer"/>
      <w:rPr>
        <w:rFonts w:ascii="Calibri" w:hAnsi="Calibri"/>
        <w:szCs w:val="16"/>
      </w:rPr>
    </w:pPr>
  </w:p>
  <w:p w:rsidR="00F31A37" w:rsidRPr="004A5AC6" w:rsidRDefault="00F31A37">
    <w:pPr>
      <w:pStyle w:val="Footer"/>
      <w:rPr>
        <w:rFonts w:ascii="Calibri" w:hAnsi="Calibri"/>
        <w:szCs w:val="16"/>
      </w:rPr>
    </w:pPr>
    <w:r w:rsidRPr="004A5AC6">
      <w:rPr>
        <w:rFonts w:ascii="Calibri" w:hAnsi="Calibri"/>
        <w:szCs w:val="16"/>
        <w:lang w:val="fr-FR"/>
      </w:rPr>
      <w:t xml:space="preserve">Commission européenne, B-1049 Bruxelles / </w:t>
    </w:r>
    <w:r w:rsidRPr="004A5AC6">
      <w:rPr>
        <w:rFonts w:ascii="Calibri" w:hAnsi="Calibri"/>
        <w:szCs w:val="16"/>
        <w:lang w:val="fr-FR"/>
      </w:rPr>
      <w:t xml:space="preserve">Europese Commissie, B-1049 Brussel - Belgium. </w:t>
    </w:r>
    <w:r w:rsidRPr="004A5AC6">
      <w:rPr>
        <w:rFonts w:ascii="Calibri" w:hAnsi="Calibri"/>
        <w:szCs w:val="16"/>
      </w:rPr>
      <w:t>Telephone: (32-2) 299 11 11.</w:t>
    </w:r>
    <w:r w:rsidRPr="004A5AC6">
      <w:rPr>
        <w:rFonts w:ascii="Calibri" w:hAnsi="Calibri"/>
        <w:noProof/>
        <w:szCs w:val="16"/>
      </w:rPr>
      <w:br/>
      <w:t xml:space="preserve">Office: 05/45. Telephone: direct line (32-2) 2999659. </w:t>
    </w:r>
  </w:p>
  <w:p w:rsidR="00F31A37" w:rsidRPr="004A5AC6" w:rsidRDefault="00F31A37">
    <w:pPr>
      <w:pStyle w:val="Footer"/>
      <w:rPr>
        <w:rFonts w:ascii="Calibri" w:hAnsi="Calibri"/>
        <w:szCs w:val="16"/>
      </w:rPr>
    </w:pPr>
  </w:p>
  <w:p w:rsidR="00F31A37" w:rsidRPr="004A5AC6" w:rsidRDefault="00F31A37">
    <w:pPr>
      <w:pStyle w:val="Footer"/>
      <w:rPr>
        <w:rFonts w:ascii="Calibri" w:hAnsi="Calibri"/>
        <w:szCs w:val="16"/>
      </w:rPr>
    </w:pPr>
    <w:r w:rsidRPr="004A5AC6">
      <w:rPr>
        <w:rFonts w:ascii="Calibri" w:hAnsi="Calibri"/>
        <w:szCs w:val="16"/>
      </w:rPr>
      <w:t>Commission européenne, L-2920 Luxembourg. Telephone: (352) 43 01-1.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A37" w:rsidRPr="000C65A0" w:rsidRDefault="00F31A37" w:rsidP="008932F1">
    <w:pPr>
      <w:pStyle w:val="FooterLine"/>
      <w:rPr>
        <w:rStyle w:val="PageNumber"/>
        <w:rFonts w:ascii="Calibri" w:hAnsi="Calibri"/>
        <w:szCs w:val="16"/>
        <w:lang w:val="fr-BE"/>
      </w:rPr>
    </w:pPr>
    <w:r>
      <w:rPr>
        <w:rFonts w:ascii="Calibri" w:hAnsi="Calibri"/>
        <w:i/>
        <w:color w:val="808080" w:themeColor="background1" w:themeShade="80"/>
        <w:szCs w:val="16"/>
        <w:lang w:val="fr-BE"/>
      </w:rPr>
      <w:t>RUP@EC</w:t>
    </w:r>
    <w:r w:rsidRPr="00687B38">
      <w:rPr>
        <w:rFonts w:ascii="Calibri" w:hAnsi="Calibri"/>
        <w:i/>
        <w:color w:val="808080" w:themeColor="background1" w:themeShade="80"/>
        <w:szCs w:val="16"/>
        <w:lang w:val="fr-BE"/>
      </w:rPr>
      <w:t xml:space="preserve"> Template</w:t>
    </w:r>
    <w:r>
      <w:rPr>
        <w:rFonts w:ascii="Calibri" w:hAnsi="Calibri"/>
        <w:i/>
        <w:color w:val="808080" w:themeColor="background1" w:themeShade="80"/>
        <w:szCs w:val="16"/>
        <w:lang w:val="fr-BE"/>
      </w:rPr>
      <w:t xml:space="preserve"> V.5</w:t>
    </w:r>
    <w:r w:rsidRPr="00687B38">
      <w:rPr>
        <w:rFonts w:ascii="Calibri" w:hAnsi="Calibri"/>
        <w:i/>
        <w:color w:val="808080" w:themeColor="background1" w:themeShade="80"/>
        <w:szCs w:val="16"/>
        <w:lang w:val="fr-BE"/>
      </w:rPr>
      <w:t>.0</w:t>
    </w:r>
    <w:r>
      <w:rPr>
        <w:rFonts w:ascii="Calibri" w:hAnsi="Calibri"/>
        <w:i/>
        <w:color w:val="808080" w:themeColor="background1" w:themeShade="80"/>
        <w:sz w:val="20"/>
        <w:lang w:val="fr-BE"/>
      </w:rPr>
      <w:t xml:space="preserve">                                     </w:t>
    </w:r>
    <w:r w:rsidRPr="00687B38">
      <w:rPr>
        <w:rFonts w:asciiTheme="minorHAnsi" w:hAnsiTheme="minorHAnsi" w:cstheme="minorHAnsi"/>
        <w:color w:val="000000" w:themeColor="text1"/>
        <w:szCs w:val="16"/>
        <w:lang w:val="fr-BE"/>
      </w:rPr>
      <w:t xml:space="preserve">Date: </w:t>
    </w:r>
    <w:sdt>
      <w:sdtPr>
        <w:rPr>
          <w:rFonts w:asciiTheme="minorHAnsi" w:hAnsiTheme="minorHAnsi" w:cstheme="minorHAnsi"/>
          <w:bCs/>
          <w:color w:val="984806"/>
          <w:szCs w:val="16"/>
          <w:lang w:val="fr-BE"/>
        </w:rPr>
        <w:alias w:val="Issue Date"/>
        <w:id w:val="1564599956"/>
        <w:dataBinding w:prefixMappings="xmlns:ns0='http://schemas.microsoft.com/office/2006/coverPageProps' " w:xpath="/ns0:CoverPageProperties[1]/ns0:PublishDate[1]" w:storeItemID="{55AF091B-3C7A-41E3-B477-F2FDAA23CFDA}"/>
        <w:date w:fullDate="2018-09-03T00:00:00Z">
          <w:dateFormat w:val="dd/MM/yyyy"/>
          <w:lid w:val="en-GB"/>
          <w:storeMappedDataAs w:val="dateTime"/>
          <w:calendar w:val="gregorian"/>
        </w:date>
      </w:sdtPr>
      <w:sdtContent>
        <w:r>
          <w:rPr>
            <w:rFonts w:asciiTheme="minorHAnsi" w:hAnsiTheme="minorHAnsi" w:cstheme="minorHAnsi"/>
            <w:bCs/>
            <w:color w:val="984806"/>
            <w:szCs w:val="16"/>
            <w:lang w:val="en-GB"/>
          </w:rPr>
          <w:t>03/09/2018</w:t>
        </w:r>
      </w:sdtContent>
    </w:sdt>
    <w:r w:rsidRPr="00687B38">
      <w:rPr>
        <w:rFonts w:asciiTheme="minorHAnsi" w:hAnsiTheme="minorHAnsi" w:cstheme="minorHAnsi"/>
        <w:bCs/>
        <w:color w:val="1B6FB5"/>
        <w:lang w:val="fr-BE"/>
      </w:rPr>
      <w:t xml:space="preserve">      </w:t>
    </w:r>
    <w:r>
      <w:rPr>
        <w:rFonts w:asciiTheme="minorHAnsi" w:hAnsiTheme="minorHAnsi" w:cstheme="minorHAnsi"/>
        <w:bCs/>
        <w:color w:val="1B6FB5"/>
        <w:lang w:val="fr-BE"/>
      </w:rPr>
      <w:t xml:space="preserve">                               </w:t>
    </w:r>
    <w:r w:rsidRPr="00687B38">
      <w:rPr>
        <w:rFonts w:asciiTheme="minorHAnsi" w:hAnsiTheme="minorHAnsi" w:cstheme="minorHAnsi"/>
        <w:bCs/>
        <w:color w:val="1B6FB5"/>
        <w:lang w:val="fr-BE"/>
      </w:rPr>
      <w:t xml:space="preserve">     </w:t>
    </w:r>
    <w:r w:rsidRPr="00687B38">
      <w:rPr>
        <w:rFonts w:asciiTheme="minorHAnsi" w:hAnsiTheme="minorHAnsi" w:cstheme="minorHAnsi"/>
        <w:color w:val="000000" w:themeColor="text1"/>
        <w:szCs w:val="16"/>
        <w:lang w:val="fr-BE"/>
      </w:rPr>
      <w:t>Version:</w:t>
    </w:r>
    <w:r w:rsidRPr="00687B38">
      <w:rPr>
        <w:rFonts w:asciiTheme="minorHAnsi" w:eastAsia="PMingLiU" w:hAnsiTheme="minorHAnsi" w:cstheme="minorHAnsi"/>
        <w:color w:val="1B6FB5"/>
        <w:szCs w:val="16"/>
        <w:lang w:val="fr-BE"/>
      </w:rPr>
      <w:t xml:space="preserve"> </w:t>
    </w:r>
    <w:sdt>
      <w:sdtPr>
        <w:rPr>
          <w:rFonts w:asciiTheme="minorHAnsi" w:eastAsia="PMingLiU" w:hAnsiTheme="minorHAnsi" w:cstheme="minorHAnsi"/>
          <w:color w:val="984806"/>
          <w:szCs w:val="16"/>
          <w:lang w:val="fr-BE"/>
        </w:rPr>
        <w:alias w:val="Status"/>
        <w:tag w:val=""/>
        <w:id w:val="683946245"/>
        <w:dataBinding w:prefixMappings="xmlns:ns0='http://purl.org/dc/elements/1.1/' xmlns:ns1='http://schemas.openxmlformats.org/package/2006/metadata/core-properties' " w:xpath="/ns1:coreProperties[1]/ns1:contentStatus[1]" w:storeItemID="{6C3C8BC8-F283-45AE-878A-BAB7291924A1}"/>
        <w:text/>
      </w:sdtPr>
      <w:sdtContent>
        <w:r>
          <w:rPr>
            <w:rFonts w:asciiTheme="minorHAnsi" w:eastAsia="PMingLiU" w:hAnsiTheme="minorHAnsi" w:cstheme="minorHAnsi"/>
            <w:color w:val="984806"/>
            <w:szCs w:val="16"/>
            <w:lang w:val="fr-BE"/>
          </w:rPr>
          <w:t>1.0</w:t>
        </w:r>
      </w:sdtContent>
    </w:sdt>
    <w:r w:rsidRPr="00687B38">
      <w:rPr>
        <w:rFonts w:asciiTheme="minorHAnsi" w:eastAsia="PMingLiU" w:hAnsiTheme="minorHAnsi" w:cstheme="minorHAnsi"/>
        <w:color w:val="1B6FB5"/>
        <w:szCs w:val="16"/>
        <w:lang w:val="fr-BE"/>
      </w:rPr>
      <w:t xml:space="preserve">  </w:t>
    </w:r>
    <w:r w:rsidRPr="00687B38">
      <w:rPr>
        <w:rStyle w:val="PageNumber"/>
        <w:rFonts w:ascii="Calibri" w:hAnsi="Calibri"/>
        <w:lang w:val="fr-BE"/>
      </w:rPr>
      <w:t xml:space="preserve"> </w:t>
    </w:r>
    <w:r w:rsidRPr="00687B38">
      <w:rPr>
        <w:rStyle w:val="PageNumber"/>
        <w:rFonts w:ascii="Calibri" w:hAnsi="Calibri"/>
        <w:lang w:val="fr-BE"/>
      </w:rPr>
      <w:tab/>
    </w:r>
    <w:r w:rsidRPr="000C65A0">
      <w:rPr>
        <w:rStyle w:val="PageNumber"/>
        <w:rFonts w:ascii="Calibri" w:hAnsi="Calibri"/>
        <w:szCs w:val="16"/>
        <w:lang w:val="fr-BE"/>
      </w:rPr>
      <w:t xml:space="preserve">                            </w:t>
    </w:r>
    <w:r w:rsidRPr="000C65A0">
      <w:rPr>
        <w:rStyle w:val="PageNumber"/>
        <w:rFonts w:ascii="Calibri" w:hAnsi="Calibri"/>
        <w:szCs w:val="16"/>
      </w:rPr>
      <w:fldChar w:fldCharType="begin"/>
    </w:r>
    <w:r w:rsidRPr="000C65A0">
      <w:rPr>
        <w:rStyle w:val="PageNumber"/>
        <w:rFonts w:ascii="Calibri" w:hAnsi="Calibri"/>
        <w:szCs w:val="16"/>
        <w:lang w:val="fr-BE"/>
      </w:rPr>
      <w:instrText xml:space="preserve"> PAGE </w:instrText>
    </w:r>
    <w:r w:rsidRPr="000C65A0">
      <w:rPr>
        <w:rStyle w:val="PageNumber"/>
        <w:rFonts w:ascii="Calibri" w:hAnsi="Calibri"/>
        <w:szCs w:val="16"/>
      </w:rPr>
      <w:fldChar w:fldCharType="separate"/>
    </w:r>
    <w:r>
      <w:rPr>
        <w:rStyle w:val="PageNumber"/>
        <w:rFonts w:ascii="Calibri" w:hAnsi="Calibri"/>
        <w:noProof/>
        <w:szCs w:val="16"/>
        <w:lang w:val="fr-BE"/>
      </w:rPr>
      <w:t>2</w:t>
    </w:r>
    <w:r w:rsidRPr="000C65A0">
      <w:rPr>
        <w:rStyle w:val="PageNumber"/>
        <w:rFonts w:ascii="Calibri" w:hAnsi="Calibri"/>
        <w:szCs w:val="16"/>
      </w:rPr>
      <w:fldChar w:fldCharType="end"/>
    </w:r>
    <w:r w:rsidRPr="000C65A0">
      <w:rPr>
        <w:rStyle w:val="PageNumber"/>
        <w:rFonts w:ascii="Calibri" w:hAnsi="Calibri"/>
        <w:szCs w:val="16"/>
        <w:lang w:val="fr-BE"/>
      </w:rPr>
      <w:t xml:space="preserve"> / </w:t>
    </w:r>
    <w:r w:rsidRPr="000C65A0">
      <w:rPr>
        <w:rStyle w:val="PageNumber"/>
        <w:rFonts w:ascii="Calibri" w:hAnsi="Calibri"/>
        <w:snapToGrid w:val="0"/>
        <w:szCs w:val="16"/>
      </w:rPr>
      <w:fldChar w:fldCharType="begin"/>
    </w:r>
    <w:r w:rsidRPr="000C65A0">
      <w:rPr>
        <w:rStyle w:val="PageNumber"/>
        <w:rFonts w:ascii="Calibri" w:hAnsi="Calibri"/>
        <w:snapToGrid w:val="0"/>
        <w:szCs w:val="16"/>
        <w:lang w:val="fr-BE"/>
      </w:rPr>
      <w:instrText xml:space="preserve"> NUMPAGES </w:instrText>
    </w:r>
    <w:r w:rsidRPr="000C65A0">
      <w:rPr>
        <w:rStyle w:val="PageNumber"/>
        <w:rFonts w:ascii="Calibri" w:hAnsi="Calibri"/>
        <w:snapToGrid w:val="0"/>
        <w:szCs w:val="16"/>
      </w:rPr>
      <w:fldChar w:fldCharType="separate"/>
    </w:r>
    <w:r>
      <w:rPr>
        <w:rStyle w:val="PageNumber"/>
        <w:rFonts w:ascii="Calibri" w:hAnsi="Calibri"/>
        <w:noProof/>
        <w:snapToGrid w:val="0"/>
        <w:szCs w:val="16"/>
        <w:lang w:val="fr-BE"/>
      </w:rPr>
      <w:t>14</w:t>
    </w:r>
    <w:r w:rsidRPr="000C65A0">
      <w:rPr>
        <w:rStyle w:val="PageNumber"/>
        <w:rFonts w:ascii="Calibri" w:hAnsi="Calibri"/>
        <w:snapToGrid w:val="0"/>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A37" w:rsidRPr="000C65A0" w:rsidRDefault="00F31A37" w:rsidP="008932F1">
    <w:pPr>
      <w:pStyle w:val="FooterLine"/>
      <w:rPr>
        <w:rStyle w:val="PageNumber"/>
        <w:rFonts w:ascii="Calibri" w:hAnsi="Calibri"/>
        <w:szCs w:val="16"/>
        <w:lang w:val="fr-BE"/>
      </w:rPr>
    </w:pPr>
    <w:r>
      <w:rPr>
        <w:rFonts w:ascii="Calibri" w:hAnsi="Calibri"/>
        <w:i/>
        <w:color w:val="808080" w:themeColor="background1" w:themeShade="80"/>
        <w:szCs w:val="16"/>
        <w:lang w:val="fr-BE"/>
      </w:rPr>
      <w:t>RUP@EC Template V.5</w:t>
    </w:r>
    <w:r w:rsidRPr="00687B38">
      <w:rPr>
        <w:rFonts w:ascii="Calibri" w:hAnsi="Calibri"/>
        <w:i/>
        <w:color w:val="808080" w:themeColor="background1" w:themeShade="80"/>
        <w:szCs w:val="16"/>
        <w:lang w:val="fr-BE"/>
      </w:rPr>
      <w:t>.0</w:t>
    </w:r>
    <w:r w:rsidRPr="00687B38">
      <w:rPr>
        <w:rFonts w:ascii="Calibri" w:hAnsi="Calibri"/>
        <w:i/>
        <w:color w:val="808080" w:themeColor="background1" w:themeShade="80"/>
        <w:sz w:val="20"/>
        <w:lang w:val="fr-BE"/>
      </w:rPr>
      <w:t xml:space="preserve">                              </w:t>
    </w:r>
    <w:r>
      <w:rPr>
        <w:rFonts w:ascii="Calibri" w:hAnsi="Calibri"/>
        <w:i/>
        <w:color w:val="808080" w:themeColor="background1" w:themeShade="80"/>
        <w:sz w:val="20"/>
        <w:lang w:val="fr-BE"/>
      </w:rPr>
      <w:t xml:space="preserve">     </w:t>
    </w:r>
    <w:r w:rsidRPr="00687B38">
      <w:rPr>
        <w:rFonts w:asciiTheme="minorHAnsi" w:hAnsiTheme="minorHAnsi" w:cstheme="minorHAnsi"/>
        <w:color w:val="000000" w:themeColor="text1"/>
        <w:szCs w:val="16"/>
        <w:lang w:val="fr-BE"/>
      </w:rPr>
      <w:t xml:space="preserve">Date: </w:t>
    </w:r>
    <w:sdt>
      <w:sdtPr>
        <w:rPr>
          <w:rFonts w:asciiTheme="minorHAnsi" w:hAnsiTheme="minorHAnsi" w:cstheme="minorHAnsi"/>
          <w:bCs/>
          <w:color w:val="984806"/>
          <w:szCs w:val="16"/>
          <w:lang w:val="fr-BE"/>
        </w:rPr>
        <w:alias w:val="Issue Date"/>
        <w:id w:val="1448815278"/>
        <w:dataBinding w:prefixMappings="xmlns:ns0='http://schemas.microsoft.com/office/2006/coverPageProps' " w:xpath="/ns0:CoverPageProperties[1]/ns0:PublishDate[1]" w:storeItemID="{55AF091B-3C7A-41E3-B477-F2FDAA23CFDA}"/>
        <w:date w:fullDate="2018-09-03T00:00:00Z">
          <w:dateFormat w:val="dd/MM/yyyy"/>
          <w:lid w:val="en-GB"/>
          <w:storeMappedDataAs w:val="dateTime"/>
          <w:calendar w:val="gregorian"/>
        </w:date>
      </w:sdtPr>
      <w:sdtContent>
        <w:r>
          <w:rPr>
            <w:rFonts w:asciiTheme="minorHAnsi" w:hAnsiTheme="minorHAnsi" w:cstheme="minorHAnsi"/>
            <w:bCs/>
            <w:color w:val="984806"/>
            <w:szCs w:val="16"/>
            <w:lang w:val="en-GB"/>
          </w:rPr>
          <w:t>03/09/2018</w:t>
        </w:r>
      </w:sdtContent>
    </w:sdt>
    <w:r w:rsidRPr="00687B38">
      <w:rPr>
        <w:rFonts w:asciiTheme="minorHAnsi" w:hAnsiTheme="minorHAnsi" w:cstheme="minorHAnsi"/>
        <w:bCs/>
        <w:color w:val="1B6FB5"/>
        <w:lang w:val="fr-BE"/>
      </w:rPr>
      <w:t xml:space="preserve">      </w:t>
    </w:r>
    <w:r>
      <w:rPr>
        <w:rFonts w:asciiTheme="minorHAnsi" w:hAnsiTheme="minorHAnsi" w:cstheme="minorHAnsi"/>
        <w:bCs/>
        <w:color w:val="1B6FB5"/>
        <w:lang w:val="fr-BE"/>
      </w:rPr>
      <w:t xml:space="preserve">                               </w:t>
    </w:r>
    <w:r w:rsidRPr="00687B38">
      <w:rPr>
        <w:rFonts w:asciiTheme="minorHAnsi" w:hAnsiTheme="minorHAnsi" w:cstheme="minorHAnsi"/>
        <w:bCs/>
        <w:color w:val="1B6FB5"/>
        <w:lang w:val="fr-BE"/>
      </w:rPr>
      <w:t xml:space="preserve">    </w:t>
    </w:r>
    <w:r w:rsidRPr="00687B38">
      <w:rPr>
        <w:rFonts w:asciiTheme="minorHAnsi" w:hAnsiTheme="minorHAnsi" w:cstheme="minorHAnsi"/>
        <w:color w:val="000000" w:themeColor="text1"/>
        <w:szCs w:val="16"/>
        <w:lang w:val="fr-BE"/>
      </w:rPr>
      <w:t>Version:</w:t>
    </w:r>
    <w:r w:rsidRPr="00687B38">
      <w:rPr>
        <w:rFonts w:asciiTheme="minorHAnsi" w:eastAsia="PMingLiU" w:hAnsiTheme="minorHAnsi" w:cstheme="minorHAnsi"/>
        <w:color w:val="1B6FB5"/>
        <w:szCs w:val="16"/>
        <w:lang w:val="fr-BE"/>
      </w:rPr>
      <w:t xml:space="preserve"> </w:t>
    </w:r>
    <w:sdt>
      <w:sdtPr>
        <w:rPr>
          <w:rFonts w:asciiTheme="minorHAnsi" w:eastAsia="PMingLiU" w:hAnsiTheme="minorHAnsi" w:cstheme="minorHAnsi"/>
          <w:color w:val="984806"/>
          <w:szCs w:val="16"/>
          <w:lang w:val="fr-BE"/>
        </w:rPr>
        <w:alias w:val="Status"/>
        <w:tag w:val=""/>
        <w:id w:val="-1542663562"/>
        <w:dataBinding w:prefixMappings="xmlns:ns0='http://purl.org/dc/elements/1.1/' xmlns:ns1='http://schemas.openxmlformats.org/package/2006/metadata/core-properties' " w:xpath="/ns1:coreProperties[1]/ns1:contentStatus[1]" w:storeItemID="{6C3C8BC8-F283-45AE-878A-BAB7291924A1}"/>
        <w:text/>
      </w:sdtPr>
      <w:sdtContent>
        <w:r>
          <w:rPr>
            <w:rFonts w:asciiTheme="minorHAnsi" w:eastAsia="PMingLiU" w:hAnsiTheme="minorHAnsi" w:cstheme="minorHAnsi"/>
            <w:color w:val="984806"/>
            <w:szCs w:val="16"/>
            <w:lang w:val="fr-BE"/>
          </w:rPr>
          <w:t>1.0</w:t>
        </w:r>
      </w:sdtContent>
    </w:sdt>
    <w:r w:rsidRPr="00687B38">
      <w:rPr>
        <w:rFonts w:asciiTheme="minorHAnsi" w:eastAsia="PMingLiU" w:hAnsiTheme="minorHAnsi" w:cstheme="minorHAnsi"/>
        <w:color w:val="1B6FB5"/>
        <w:szCs w:val="16"/>
        <w:lang w:val="fr-BE"/>
      </w:rPr>
      <w:t xml:space="preserve">  </w:t>
    </w:r>
    <w:r w:rsidRPr="00687B38">
      <w:rPr>
        <w:rStyle w:val="PageNumber"/>
        <w:rFonts w:ascii="Calibri" w:hAnsi="Calibri"/>
        <w:lang w:val="fr-BE"/>
      </w:rPr>
      <w:t xml:space="preserve"> </w:t>
    </w:r>
    <w:r w:rsidRPr="00687B38">
      <w:rPr>
        <w:rStyle w:val="PageNumber"/>
        <w:rFonts w:ascii="Calibri" w:hAnsi="Calibri"/>
        <w:lang w:val="fr-BE"/>
      </w:rPr>
      <w:tab/>
    </w:r>
    <w:r>
      <w:rPr>
        <w:rStyle w:val="PageNumber"/>
        <w:rFonts w:ascii="Calibri" w:hAnsi="Calibri"/>
        <w:sz w:val="20"/>
        <w:lang w:val="fr-BE"/>
      </w:rPr>
      <w:t xml:space="preserve">               </w:t>
    </w:r>
    <w:r w:rsidRPr="004769E2">
      <w:rPr>
        <w:rStyle w:val="PageNumber"/>
        <w:rFonts w:ascii="Calibri" w:hAnsi="Calibri"/>
        <w:sz w:val="20"/>
        <w:lang w:val="fr-BE"/>
      </w:rPr>
      <w:t xml:space="preserve">     </w:t>
    </w:r>
    <w:r w:rsidRPr="000C65A0">
      <w:rPr>
        <w:rStyle w:val="PageNumber"/>
        <w:rFonts w:ascii="Calibri" w:hAnsi="Calibri"/>
        <w:szCs w:val="16"/>
      </w:rPr>
      <w:fldChar w:fldCharType="begin"/>
    </w:r>
    <w:r w:rsidRPr="000C65A0">
      <w:rPr>
        <w:rStyle w:val="PageNumber"/>
        <w:rFonts w:ascii="Calibri" w:hAnsi="Calibri"/>
        <w:szCs w:val="16"/>
        <w:lang w:val="fr-BE"/>
      </w:rPr>
      <w:instrText xml:space="preserve"> PAGE </w:instrText>
    </w:r>
    <w:r w:rsidRPr="000C65A0">
      <w:rPr>
        <w:rStyle w:val="PageNumber"/>
        <w:rFonts w:ascii="Calibri" w:hAnsi="Calibri"/>
        <w:szCs w:val="16"/>
      </w:rPr>
      <w:fldChar w:fldCharType="separate"/>
    </w:r>
    <w:r>
      <w:rPr>
        <w:rStyle w:val="PageNumber"/>
        <w:rFonts w:ascii="Calibri" w:hAnsi="Calibri"/>
        <w:noProof/>
        <w:szCs w:val="16"/>
        <w:lang w:val="fr-BE"/>
      </w:rPr>
      <w:t>10</w:t>
    </w:r>
    <w:r w:rsidRPr="000C65A0">
      <w:rPr>
        <w:rStyle w:val="PageNumber"/>
        <w:rFonts w:ascii="Calibri" w:hAnsi="Calibri"/>
        <w:szCs w:val="16"/>
      </w:rPr>
      <w:fldChar w:fldCharType="end"/>
    </w:r>
    <w:r w:rsidRPr="000C65A0">
      <w:rPr>
        <w:rStyle w:val="PageNumber"/>
        <w:rFonts w:ascii="Calibri" w:hAnsi="Calibri"/>
        <w:szCs w:val="16"/>
        <w:lang w:val="fr-BE"/>
      </w:rPr>
      <w:t xml:space="preserve"> / </w:t>
    </w:r>
    <w:r w:rsidRPr="000C65A0">
      <w:rPr>
        <w:rStyle w:val="PageNumber"/>
        <w:rFonts w:ascii="Calibri" w:hAnsi="Calibri"/>
        <w:snapToGrid w:val="0"/>
        <w:szCs w:val="16"/>
      </w:rPr>
      <w:fldChar w:fldCharType="begin"/>
    </w:r>
    <w:r w:rsidRPr="000C65A0">
      <w:rPr>
        <w:rStyle w:val="PageNumber"/>
        <w:rFonts w:ascii="Calibri" w:hAnsi="Calibri"/>
        <w:snapToGrid w:val="0"/>
        <w:szCs w:val="16"/>
        <w:lang w:val="fr-BE"/>
      </w:rPr>
      <w:instrText xml:space="preserve"> NUMPAGES </w:instrText>
    </w:r>
    <w:r w:rsidRPr="000C65A0">
      <w:rPr>
        <w:rStyle w:val="PageNumber"/>
        <w:rFonts w:ascii="Calibri" w:hAnsi="Calibri"/>
        <w:snapToGrid w:val="0"/>
        <w:szCs w:val="16"/>
      </w:rPr>
      <w:fldChar w:fldCharType="separate"/>
    </w:r>
    <w:r>
      <w:rPr>
        <w:rStyle w:val="PageNumber"/>
        <w:rFonts w:ascii="Calibri" w:hAnsi="Calibri"/>
        <w:noProof/>
        <w:snapToGrid w:val="0"/>
        <w:szCs w:val="16"/>
        <w:lang w:val="fr-BE"/>
      </w:rPr>
      <w:t>14</w:t>
    </w:r>
    <w:r w:rsidRPr="000C65A0">
      <w:rPr>
        <w:rStyle w:val="PageNumber"/>
        <w:rFonts w:ascii="Calibri" w:hAnsi="Calibri"/>
        <w:snapToGrid w:val="0"/>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DEC" w:rsidRDefault="004E6DEC">
      <w:r>
        <w:separator/>
      </w:r>
    </w:p>
  </w:footnote>
  <w:footnote w:type="continuationSeparator" w:id="0">
    <w:p w:rsidR="004E6DEC" w:rsidRDefault="004E6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A37" w:rsidRPr="000E12F5" w:rsidRDefault="00F31A37" w:rsidP="00025D6F">
    <w:pPr>
      <w:pStyle w:val="Header"/>
      <w:jc w:val="right"/>
      <w:rPr>
        <w:noProof/>
        <w:sz w:val="18"/>
        <w:szCs w:val="18"/>
        <w:lang w:eastAsia="en-GB"/>
      </w:rPr>
    </w:pPr>
    <w:sdt>
      <w:sdtPr>
        <w:rPr>
          <w:rFonts w:asciiTheme="minorHAnsi" w:eastAsia="PMingLiU" w:hAnsiTheme="minorHAnsi" w:cstheme="minorHAnsi"/>
          <w:sz w:val="18"/>
          <w:szCs w:val="18"/>
        </w:rPr>
        <w:alias w:val="Subject"/>
        <w:tag w:val=""/>
        <w:id w:val="1911962094"/>
        <w:placeholder>
          <w:docPart w:val="4CD17D7D4F6F4C8CBEB6FD859FC8C19F"/>
        </w:placeholder>
        <w:dataBinding w:prefixMappings="xmlns:ns0='http://purl.org/dc/elements/1.1/' xmlns:ns1='http://schemas.openxmlformats.org/package/2006/metadata/core-properties' " w:xpath="/ns1:coreProperties[1]/ns0:subject[1]" w:storeItemID="{6C3C8BC8-F283-45AE-878A-BAB7291924A1}"/>
        <w:text/>
      </w:sdtPr>
      <w:sdtContent>
        <w:r w:rsidRPr="00FD5EBE">
          <w:rPr>
            <w:rFonts w:asciiTheme="minorHAnsi" w:eastAsia="PMingLiU" w:hAnsiTheme="minorHAnsi" w:cstheme="minorHAnsi"/>
            <w:sz w:val="18"/>
            <w:szCs w:val="18"/>
          </w:rPr>
          <w:t>Forest Information System for Europe (FISE)</w:t>
        </w:r>
      </w:sdtContent>
    </w:sdt>
    <w:r w:rsidRPr="00FD5EBE">
      <w:rPr>
        <w:noProof/>
        <w:sz w:val="18"/>
        <w:szCs w:val="18"/>
        <w:lang w:eastAsia="en-GB"/>
      </w:rPr>
      <w:t xml:space="preserve"> </w:t>
    </w:r>
    <w:r>
      <w:rPr>
        <w:rFonts w:asciiTheme="minorHAnsi" w:eastAsia="PMingLiU" w:hAnsiTheme="minorHAnsi" w:cstheme="minorHAnsi"/>
        <w:sz w:val="18"/>
        <w:szCs w:val="18"/>
      </w:rPr>
      <w:t>Architecture Overview</w:t>
    </w:r>
    <w:r w:rsidRPr="000E12F5">
      <w:rPr>
        <w:noProof/>
        <w:sz w:val="18"/>
        <w:szCs w:val="18"/>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A37" w:rsidRDefault="00F31A37">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99AA0A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81FC01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536BD1"/>
    <w:multiLevelType w:val="hybridMultilevel"/>
    <w:tmpl w:val="DBBAF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17544"/>
    <w:multiLevelType w:val="hybridMultilevel"/>
    <w:tmpl w:val="4F68C81A"/>
    <w:lvl w:ilvl="0" w:tplc="425C3B4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5D4815"/>
    <w:multiLevelType w:val="multilevel"/>
    <w:tmpl w:val="2B8C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80924"/>
    <w:multiLevelType w:val="hybridMultilevel"/>
    <w:tmpl w:val="C390124E"/>
    <w:lvl w:ilvl="0" w:tplc="85A69580">
      <w:numFmt w:val="bullet"/>
      <w:lvlText w:val="-"/>
      <w:lvlJc w:val="left"/>
      <w:pPr>
        <w:ind w:left="720" w:hanging="360"/>
      </w:pPr>
      <w:rPr>
        <w:rFonts w:ascii="Calibri" w:eastAsia="SimSu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631DD"/>
    <w:multiLevelType w:val="hybridMultilevel"/>
    <w:tmpl w:val="4F68C81A"/>
    <w:lvl w:ilvl="0" w:tplc="425C3B4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B7115"/>
    <w:multiLevelType w:val="multilevel"/>
    <w:tmpl w:val="024EB6A2"/>
    <w:lvl w:ilvl="0">
      <w:start w:val="1"/>
      <w:numFmt w:val="decimal"/>
      <w:pStyle w:val="ListNumber3"/>
      <w:lvlText w:val="(%1)"/>
      <w:lvlJc w:val="left"/>
      <w:pPr>
        <w:tabs>
          <w:tab w:val="num" w:pos="-2266"/>
        </w:tabs>
        <w:ind w:left="-2266" w:hanging="454"/>
      </w:pPr>
    </w:lvl>
    <w:lvl w:ilvl="1">
      <w:start w:val="1"/>
      <w:numFmt w:val="lowerLetter"/>
      <w:pStyle w:val="ListNumber3Level2"/>
      <w:lvlText w:val="(%2)"/>
      <w:lvlJc w:val="left"/>
      <w:pPr>
        <w:tabs>
          <w:tab w:val="num" w:pos="-1813"/>
        </w:tabs>
        <w:ind w:left="-1813" w:hanging="453"/>
      </w:pPr>
    </w:lvl>
    <w:lvl w:ilvl="2">
      <w:start w:val="1"/>
      <w:numFmt w:val="bullet"/>
      <w:pStyle w:val="ListNumber3Level3"/>
      <w:lvlText w:val="–"/>
      <w:lvlJc w:val="left"/>
      <w:pPr>
        <w:tabs>
          <w:tab w:val="num" w:pos="-1359"/>
        </w:tabs>
        <w:ind w:left="-1359" w:hanging="454"/>
      </w:pPr>
      <w:rPr>
        <w:rFonts w:ascii="Times New Roman" w:hAnsi="Times New Roman"/>
      </w:rPr>
    </w:lvl>
    <w:lvl w:ilvl="3">
      <w:start w:val="1"/>
      <w:numFmt w:val="bullet"/>
      <w:pStyle w:val="ListNumber3Level4"/>
      <w:lvlText w:val=""/>
      <w:lvlJc w:val="left"/>
      <w:pPr>
        <w:tabs>
          <w:tab w:val="num" w:pos="-906"/>
        </w:tabs>
        <w:ind w:left="-906" w:hanging="453"/>
      </w:pPr>
      <w:rPr>
        <w:rFonts w:ascii="Symbol" w:hAnsi="Symbol"/>
      </w:rPr>
    </w:lvl>
    <w:lvl w:ilvl="4">
      <w:start w:val="1"/>
      <w:numFmt w:val="lowerLetter"/>
      <w:lvlText w:val="(%5)"/>
      <w:lvlJc w:val="left"/>
      <w:pPr>
        <w:tabs>
          <w:tab w:val="num" w:pos="-920"/>
        </w:tabs>
        <w:ind w:left="-920" w:hanging="360"/>
      </w:pPr>
    </w:lvl>
    <w:lvl w:ilvl="5">
      <w:start w:val="1"/>
      <w:numFmt w:val="lowerRoman"/>
      <w:lvlText w:val="(%6)"/>
      <w:lvlJc w:val="left"/>
      <w:pPr>
        <w:tabs>
          <w:tab w:val="num" w:pos="-560"/>
        </w:tabs>
        <w:ind w:left="-560" w:hanging="360"/>
      </w:pPr>
    </w:lvl>
    <w:lvl w:ilvl="6">
      <w:start w:val="1"/>
      <w:numFmt w:val="decimal"/>
      <w:lvlText w:val="%7."/>
      <w:lvlJc w:val="left"/>
      <w:pPr>
        <w:tabs>
          <w:tab w:val="num" w:pos="-200"/>
        </w:tabs>
        <w:ind w:left="-200" w:hanging="360"/>
      </w:pPr>
    </w:lvl>
    <w:lvl w:ilvl="7">
      <w:start w:val="1"/>
      <w:numFmt w:val="lowerLetter"/>
      <w:lvlText w:val="%8."/>
      <w:lvlJc w:val="left"/>
      <w:pPr>
        <w:tabs>
          <w:tab w:val="num" w:pos="160"/>
        </w:tabs>
        <w:ind w:left="160" w:hanging="360"/>
      </w:pPr>
    </w:lvl>
    <w:lvl w:ilvl="8">
      <w:start w:val="1"/>
      <w:numFmt w:val="lowerRoman"/>
      <w:lvlText w:val="%9."/>
      <w:lvlJc w:val="left"/>
      <w:pPr>
        <w:tabs>
          <w:tab w:val="num" w:pos="520"/>
        </w:tabs>
        <w:ind w:left="520" w:hanging="360"/>
      </w:pPr>
    </w:lvl>
  </w:abstractNum>
  <w:abstractNum w:abstractNumId="8" w15:restartNumberingAfterBreak="0">
    <w:nsid w:val="120B7201"/>
    <w:multiLevelType w:val="multilevel"/>
    <w:tmpl w:val="714CF256"/>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262685D"/>
    <w:multiLevelType w:val="singleLevel"/>
    <w:tmpl w:val="14A429F4"/>
    <w:lvl w:ilvl="0">
      <w:start w:val="1"/>
      <w:numFmt w:val="bullet"/>
      <w:pStyle w:val="ListBullet4"/>
      <w:lvlText w:val=""/>
      <w:lvlJc w:val="left"/>
      <w:pPr>
        <w:tabs>
          <w:tab w:val="num" w:pos="3163"/>
        </w:tabs>
        <w:ind w:left="3163" w:hanging="283"/>
      </w:pPr>
      <w:rPr>
        <w:rFonts w:ascii="Symbol" w:hAnsi="Symbol"/>
      </w:rPr>
    </w:lvl>
  </w:abstractNum>
  <w:abstractNum w:abstractNumId="10" w15:restartNumberingAfterBreak="0">
    <w:nsid w:val="143D0A16"/>
    <w:multiLevelType w:val="singleLevel"/>
    <w:tmpl w:val="18469F0C"/>
    <w:lvl w:ilvl="0">
      <w:start w:val="1"/>
      <w:numFmt w:val="bullet"/>
      <w:pStyle w:val="ListBullet3"/>
      <w:lvlText w:val=""/>
      <w:lvlJc w:val="left"/>
      <w:pPr>
        <w:tabs>
          <w:tab w:val="num" w:pos="2199"/>
        </w:tabs>
        <w:ind w:left="2199" w:hanging="283"/>
      </w:pPr>
      <w:rPr>
        <w:rFonts w:ascii="Symbol" w:hAnsi="Symbol"/>
      </w:rPr>
    </w:lvl>
  </w:abstractNum>
  <w:abstractNum w:abstractNumId="11" w15:restartNumberingAfterBreak="0">
    <w:nsid w:val="172F0AC5"/>
    <w:multiLevelType w:val="multilevel"/>
    <w:tmpl w:val="FAC02762"/>
    <w:lvl w:ilvl="0">
      <w:start w:val="1"/>
      <w:numFmt w:val="decimal"/>
      <w:pStyle w:val="ListNumb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D032B4F"/>
    <w:multiLevelType w:val="hybridMultilevel"/>
    <w:tmpl w:val="E22C38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5" w15:restartNumberingAfterBreak="0">
    <w:nsid w:val="2C8D5AD3"/>
    <w:multiLevelType w:val="singleLevel"/>
    <w:tmpl w:val="697C5A48"/>
    <w:lvl w:ilvl="0">
      <w:start w:val="1"/>
      <w:numFmt w:val="bullet"/>
      <w:pStyle w:val="ListBullet2"/>
      <w:lvlText w:val=""/>
      <w:lvlJc w:val="left"/>
      <w:pPr>
        <w:tabs>
          <w:tab w:val="num" w:pos="1360"/>
        </w:tabs>
        <w:ind w:left="1360" w:hanging="283"/>
      </w:pPr>
      <w:rPr>
        <w:rFonts w:ascii="Symbol" w:hAnsi="Symbol"/>
      </w:rPr>
    </w:lvl>
  </w:abstractNum>
  <w:abstractNum w:abstractNumId="16" w15:restartNumberingAfterBreak="0">
    <w:nsid w:val="2E175B9F"/>
    <w:multiLevelType w:val="multilevel"/>
    <w:tmpl w:val="6B46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3151DB"/>
    <w:multiLevelType w:val="hybridMultilevel"/>
    <w:tmpl w:val="27F66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B2FC2"/>
    <w:multiLevelType w:val="hybridMultilevel"/>
    <w:tmpl w:val="AB649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40304"/>
    <w:multiLevelType w:val="hybridMultilevel"/>
    <w:tmpl w:val="AA88B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48E74F7"/>
    <w:multiLevelType w:val="hybridMultilevel"/>
    <w:tmpl w:val="F5FC5CC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6895AC2"/>
    <w:multiLevelType w:val="multilevel"/>
    <w:tmpl w:val="0EF6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AE00D7"/>
    <w:multiLevelType w:val="hybridMultilevel"/>
    <w:tmpl w:val="F2347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5D1273"/>
    <w:multiLevelType w:val="hybridMultilevel"/>
    <w:tmpl w:val="E4960E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25" w15:restartNumberingAfterBreak="0">
    <w:nsid w:val="3F804613"/>
    <w:multiLevelType w:val="multilevel"/>
    <w:tmpl w:val="16F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A1C5959"/>
    <w:multiLevelType w:val="hybridMultilevel"/>
    <w:tmpl w:val="FE104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F21F22"/>
    <w:multiLevelType w:val="hybridMultilevel"/>
    <w:tmpl w:val="45A8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BD0BEC"/>
    <w:multiLevelType w:val="singleLevel"/>
    <w:tmpl w:val="ADAC358A"/>
    <w:lvl w:ilvl="0">
      <w:start w:val="1"/>
      <w:numFmt w:val="bullet"/>
      <w:pStyle w:val="ListBullet"/>
      <w:lvlText w:val=""/>
      <w:lvlJc w:val="left"/>
      <w:pPr>
        <w:tabs>
          <w:tab w:val="num" w:pos="283"/>
        </w:tabs>
        <w:ind w:left="283" w:hanging="283"/>
      </w:pPr>
      <w:rPr>
        <w:rFonts w:ascii="Symbol" w:hAnsi="Symbol"/>
      </w:rPr>
    </w:lvl>
  </w:abstractNum>
  <w:abstractNum w:abstractNumId="30" w15:restartNumberingAfterBreak="0">
    <w:nsid w:val="5B005177"/>
    <w:multiLevelType w:val="multilevel"/>
    <w:tmpl w:val="3F6ED4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DDD2EAB"/>
    <w:multiLevelType w:val="hybridMultilevel"/>
    <w:tmpl w:val="16B2FCB4"/>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34"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35" w15:restartNumberingAfterBreak="0">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977472E"/>
    <w:multiLevelType w:val="multilevel"/>
    <w:tmpl w:val="764CBF3A"/>
    <w:lvl w:ilvl="0">
      <w:start w:val="1"/>
      <w:numFmt w:val="decimal"/>
      <w:pStyle w:val="ListNumb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98D1001"/>
    <w:multiLevelType w:val="hybridMultilevel"/>
    <w:tmpl w:val="16FE627A"/>
    <w:lvl w:ilvl="0" w:tplc="08090015">
      <w:start w:val="1"/>
      <w:numFmt w:val="bullet"/>
      <w:pStyle w:val="InfoBlue"/>
      <w:lvlText w:val=""/>
      <w:lvlJc w:val="left"/>
      <w:pPr>
        <w:tabs>
          <w:tab w:val="num" w:pos="1440"/>
        </w:tabs>
        <w:ind w:left="1440" w:hanging="360"/>
      </w:pPr>
      <w:rPr>
        <w:rFonts w:ascii="Symbol" w:hAnsi="Symbol" w:hint="default"/>
      </w:rPr>
    </w:lvl>
    <w:lvl w:ilvl="1" w:tplc="08090019">
      <w:start w:val="1"/>
      <w:numFmt w:val="decimal"/>
      <w:lvlText w:val="%2."/>
      <w:lvlJc w:val="left"/>
      <w:pPr>
        <w:tabs>
          <w:tab w:val="num" w:pos="2160"/>
        </w:tabs>
        <w:ind w:left="2160" w:hanging="360"/>
      </w:pPr>
      <w:rPr>
        <w:rFonts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A0E73B7"/>
    <w:multiLevelType w:val="hybridMultilevel"/>
    <w:tmpl w:val="21E83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40" w15:restartNumberingAfterBreak="0">
    <w:nsid w:val="74EF3A92"/>
    <w:multiLevelType w:val="hybridMultilevel"/>
    <w:tmpl w:val="4F68C81A"/>
    <w:lvl w:ilvl="0" w:tplc="425C3B4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B611AE"/>
    <w:multiLevelType w:val="multilevel"/>
    <w:tmpl w:val="488ED158"/>
    <w:lvl w:ilvl="0">
      <w:start w:val="1"/>
      <w:numFmt w:val="decimal"/>
      <w:pStyle w:val="Heading1"/>
      <w:lvlText w:val="%1"/>
      <w:lvlJc w:val="left"/>
      <w:pPr>
        <w:tabs>
          <w:tab w:val="num" w:pos="864"/>
        </w:tabs>
        <w:ind w:left="864" w:hanging="432"/>
      </w:pPr>
      <w:rPr>
        <w:rFonts w:hint="default"/>
      </w:rPr>
    </w:lvl>
    <w:lvl w:ilvl="1">
      <w:start w:val="1"/>
      <w:numFmt w:val="decimal"/>
      <w:pStyle w:val="Heading2"/>
      <w:lvlText w:val="%1.%2"/>
      <w:lvlJc w:val="left"/>
      <w:pPr>
        <w:tabs>
          <w:tab w:val="num" w:pos="1008"/>
        </w:tabs>
        <w:ind w:left="1008" w:hanging="576"/>
      </w:pPr>
      <w:rPr>
        <w:rFonts w:hint="default"/>
      </w:rPr>
    </w:lvl>
    <w:lvl w:ilvl="2">
      <w:start w:val="1"/>
      <w:numFmt w:val="decimal"/>
      <w:pStyle w:val="Heading3"/>
      <w:lvlText w:val="%1.%2.%3"/>
      <w:lvlJc w:val="left"/>
      <w:pPr>
        <w:tabs>
          <w:tab w:val="num" w:pos="1152"/>
        </w:tabs>
        <w:ind w:left="1152" w:hanging="720"/>
      </w:pPr>
      <w:rPr>
        <w:rFonts w:hint="default"/>
        <w:sz w:val="20"/>
        <w:szCs w:val="20"/>
      </w:rPr>
    </w:lvl>
    <w:lvl w:ilvl="3">
      <w:start w:val="1"/>
      <w:numFmt w:val="decimal"/>
      <w:pStyle w:val="Heading4"/>
      <w:lvlText w:val="%1.%2.%3.%4"/>
      <w:lvlJc w:val="left"/>
      <w:pPr>
        <w:tabs>
          <w:tab w:val="num" w:pos="1296"/>
        </w:tabs>
        <w:ind w:left="1296" w:hanging="864"/>
      </w:pPr>
      <w:rPr>
        <w:rFonts w:hint="default"/>
      </w:rPr>
    </w:lvl>
    <w:lvl w:ilvl="4">
      <w:start w:val="1"/>
      <w:numFmt w:val="decimal"/>
      <w:pStyle w:val="Heading5"/>
      <w:lvlText w:val="%1.%2.%3.%4.%5"/>
      <w:lvlJc w:val="left"/>
      <w:pPr>
        <w:tabs>
          <w:tab w:val="num" w:pos="1440"/>
        </w:tabs>
        <w:ind w:left="1440" w:hanging="1008"/>
      </w:pPr>
      <w:rPr>
        <w:rFonts w:hint="default"/>
      </w:rPr>
    </w:lvl>
    <w:lvl w:ilvl="5">
      <w:start w:val="1"/>
      <w:numFmt w:val="decimal"/>
      <w:pStyle w:val="Heading6"/>
      <w:lvlText w:val="%1.%2.%3.%4.%5.%6"/>
      <w:lvlJc w:val="left"/>
      <w:pPr>
        <w:tabs>
          <w:tab w:val="num" w:pos="1584"/>
        </w:tabs>
        <w:ind w:left="1584" w:hanging="1152"/>
      </w:pPr>
      <w:rPr>
        <w:rFonts w:hint="default"/>
      </w:rPr>
    </w:lvl>
    <w:lvl w:ilvl="6">
      <w:start w:val="1"/>
      <w:numFmt w:val="decimal"/>
      <w:pStyle w:val="Heading7"/>
      <w:lvlText w:val="%1.%2.%3.%4.%5.%6.%7"/>
      <w:lvlJc w:val="left"/>
      <w:pPr>
        <w:tabs>
          <w:tab w:val="num" w:pos="1728"/>
        </w:tabs>
        <w:ind w:left="1728" w:hanging="1296"/>
      </w:pPr>
      <w:rPr>
        <w:rFonts w:hint="default"/>
      </w:rPr>
    </w:lvl>
    <w:lvl w:ilvl="7">
      <w:start w:val="1"/>
      <w:numFmt w:val="decimal"/>
      <w:pStyle w:val="Heading8"/>
      <w:lvlText w:val="%1.%2.%3.%4.%5.%6.%7.%8"/>
      <w:lvlJc w:val="left"/>
      <w:pPr>
        <w:tabs>
          <w:tab w:val="num" w:pos="1872"/>
        </w:tabs>
        <w:ind w:left="1872" w:hanging="1440"/>
      </w:pPr>
      <w:rPr>
        <w:rFonts w:hint="default"/>
      </w:rPr>
    </w:lvl>
    <w:lvl w:ilvl="8">
      <w:start w:val="1"/>
      <w:numFmt w:val="decimal"/>
      <w:pStyle w:val="Heading9"/>
      <w:lvlText w:val="%1.%2.%3.%4.%5.%6.%7.%8.%9"/>
      <w:lvlJc w:val="left"/>
      <w:pPr>
        <w:tabs>
          <w:tab w:val="num" w:pos="2016"/>
        </w:tabs>
        <w:ind w:left="2016" w:hanging="1584"/>
      </w:pPr>
      <w:rPr>
        <w:rFonts w:hint="default"/>
      </w:rPr>
    </w:lvl>
  </w:abstractNum>
  <w:abstractNum w:abstractNumId="42" w15:restartNumberingAfterBreak="0">
    <w:nsid w:val="763061A3"/>
    <w:multiLevelType w:val="hybridMultilevel"/>
    <w:tmpl w:val="EB720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A30BDE"/>
    <w:multiLevelType w:val="hybridMultilevel"/>
    <w:tmpl w:val="0496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10"/>
  </w:num>
  <w:num w:numId="4">
    <w:abstractNumId w:val="9"/>
  </w:num>
  <w:num w:numId="5">
    <w:abstractNumId w:val="39"/>
  </w:num>
  <w:num w:numId="6">
    <w:abstractNumId w:val="14"/>
  </w:num>
  <w:num w:numId="7">
    <w:abstractNumId w:val="13"/>
  </w:num>
  <w:num w:numId="8">
    <w:abstractNumId w:val="24"/>
  </w:num>
  <w:num w:numId="9">
    <w:abstractNumId w:val="15"/>
  </w:num>
  <w:num w:numId="10">
    <w:abstractNumId w:val="32"/>
  </w:num>
  <w:num w:numId="11">
    <w:abstractNumId w:val="34"/>
  </w:num>
  <w:num w:numId="12">
    <w:abstractNumId w:val="33"/>
  </w:num>
  <w:num w:numId="13">
    <w:abstractNumId w:val="8"/>
  </w:num>
  <w:num w:numId="14">
    <w:abstractNumId w:val="26"/>
  </w:num>
  <w:num w:numId="15">
    <w:abstractNumId w:val="11"/>
  </w:num>
  <w:num w:numId="16">
    <w:abstractNumId w:val="7"/>
  </w:num>
  <w:num w:numId="17">
    <w:abstractNumId w:val="36"/>
  </w:num>
  <w:num w:numId="18">
    <w:abstractNumId w:val="35"/>
  </w:num>
  <w:num w:numId="19">
    <w:abstractNumId w:val="41"/>
  </w:num>
  <w:num w:numId="20">
    <w:abstractNumId w:val="43"/>
  </w:num>
  <w:num w:numId="21">
    <w:abstractNumId w:val="27"/>
  </w:num>
  <w:num w:numId="22">
    <w:abstractNumId w:val="17"/>
  </w:num>
  <w:num w:numId="23">
    <w:abstractNumId w:val="37"/>
  </w:num>
  <w:num w:numId="24">
    <w:abstractNumId w:val="28"/>
  </w:num>
  <w:num w:numId="25">
    <w:abstractNumId w:val="5"/>
  </w:num>
  <w:num w:numId="26">
    <w:abstractNumId w:val="3"/>
  </w:num>
  <w:num w:numId="27">
    <w:abstractNumId w:val="31"/>
  </w:num>
  <w:num w:numId="28">
    <w:abstractNumId w:val="6"/>
  </w:num>
  <w:num w:numId="29">
    <w:abstractNumId w:val="40"/>
  </w:num>
  <w:num w:numId="30">
    <w:abstractNumId w:val="1"/>
  </w:num>
  <w:num w:numId="31">
    <w:abstractNumId w:val="44"/>
  </w:num>
  <w:num w:numId="32">
    <w:abstractNumId w:val="18"/>
  </w:num>
  <w:num w:numId="33">
    <w:abstractNumId w:val="25"/>
  </w:num>
  <w:num w:numId="34">
    <w:abstractNumId w:val="16"/>
  </w:num>
  <w:num w:numId="35">
    <w:abstractNumId w:val="4"/>
  </w:num>
  <w:num w:numId="36">
    <w:abstractNumId w:val="30"/>
  </w:num>
  <w:num w:numId="37">
    <w:abstractNumId w:val="38"/>
  </w:num>
  <w:num w:numId="38">
    <w:abstractNumId w:val="42"/>
  </w:num>
  <w:num w:numId="39">
    <w:abstractNumId w:val="23"/>
  </w:num>
  <w:num w:numId="40">
    <w:abstractNumId w:val="22"/>
  </w:num>
  <w:num w:numId="41">
    <w:abstractNumId w:val="2"/>
  </w:num>
  <w:num w:numId="42">
    <w:abstractNumId w:val="21"/>
  </w:num>
  <w:num w:numId="43">
    <w:abstractNumId w:val="20"/>
  </w:num>
  <w:num w:numId="44">
    <w:abstractNumId w:val="19"/>
  </w:num>
  <w:num w:numId="45">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1F9"/>
    <w:rsid w:val="000074CF"/>
    <w:rsid w:val="00025090"/>
    <w:rsid w:val="00025D6F"/>
    <w:rsid w:val="000267BD"/>
    <w:rsid w:val="00044BEE"/>
    <w:rsid w:val="00055D78"/>
    <w:rsid w:val="00066091"/>
    <w:rsid w:val="0007285B"/>
    <w:rsid w:val="00080E9B"/>
    <w:rsid w:val="000825B9"/>
    <w:rsid w:val="00083E48"/>
    <w:rsid w:val="000841D2"/>
    <w:rsid w:val="00084F09"/>
    <w:rsid w:val="00087E6E"/>
    <w:rsid w:val="000A1928"/>
    <w:rsid w:val="000A60B4"/>
    <w:rsid w:val="000A709F"/>
    <w:rsid w:val="000B54F1"/>
    <w:rsid w:val="000C4137"/>
    <w:rsid w:val="000C5ACF"/>
    <w:rsid w:val="000C65A0"/>
    <w:rsid w:val="000E12F5"/>
    <w:rsid w:val="000E149D"/>
    <w:rsid w:val="000E46E2"/>
    <w:rsid w:val="000F047D"/>
    <w:rsid w:val="000F18C9"/>
    <w:rsid w:val="000F1E53"/>
    <w:rsid w:val="0010222B"/>
    <w:rsid w:val="00103247"/>
    <w:rsid w:val="0010467F"/>
    <w:rsid w:val="00112982"/>
    <w:rsid w:val="00113837"/>
    <w:rsid w:val="0012379E"/>
    <w:rsid w:val="00125283"/>
    <w:rsid w:val="00125949"/>
    <w:rsid w:val="001369BF"/>
    <w:rsid w:val="00141410"/>
    <w:rsid w:val="00157447"/>
    <w:rsid w:val="001577E3"/>
    <w:rsid w:val="00160068"/>
    <w:rsid w:val="0016203D"/>
    <w:rsid w:val="00166347"/>
    <w:rsid w:val="001701F9"/>
    <w:rsid w:val="00171648"/>
    <w:rsid w:val="00175FA3"/>
    <w:rsid w:val="001762C4"/>
    <w:rsid w:val="00197D0D"/>
    <w:rsid w:val="001A1CFD"/>
    <w:rsid w:val="001A430D"/>
    <w:rsid w:val="001A620F"/>
    <w:rsid w:val="001B1949"/>
    <w:rsid w:val="001B5817"/>
    <w:rsid w:val="001C297A"/>
    <w:rsid w:val="001D02E0"/>
    <w:rsid w:val="001D2069"/>
    <w:rsid w:val="001D2457"/>
    <w:rsid w:val="001D4718"/>
    <w:rsid w:val="001E5DDE"/>
    <w:rsid w:val="001F017D"/>
    <w:rsid w:val="001F5FC2"/>
    <w:rsid w:val="001F659A"/>
    <w:rsid w:val="001F7CFB"/>
    <w:rsid w:val="001F7F58"/>
    <w:rsid w:val="00203536"/>
    <w:rsid w:val="00203A10"/>
    <w:rsid w:val="00203B7F"/>
    <w:rsid w:val="00207822"/>
    <w:rsid w:val="002130CA"/>
    <w:rsid w:val="002175B3"/>
    <w:rsid w:val="00221958"/>
    <w:rsid w:val="002224C9"/>
    <w:rsid w:val="00224B83"/>
    <w:rsid w:val="002323A1"/>
    <w:rsid w:val="002375A8"/>
    <w:rsid w:val="00241921"/>
    <w:rsid w:val="0024313B"/>
    <w:rsid w:val="00250CB2"/>
    <w:rsid w:val="0025221F"/>
    <w:rsid w:val="00255FEB"/>
    <w:rsid w:val="00256745"/>
    <w:rsid w:val="002567C4"/>
    <w:rsid w:val="00260F9E"/>
    <w:rsid w:val="00267FFD"/>
    <w:rsid w:val="002739FE"/>
    <w:rsid w:val="00275972"/>
    <w:rsid w:val="00290D59"/>
    <w:rsid w:val="0029178D"/>
    <w:rsid w:val="002917E9"/>
    <w:rsid w:val="0029349B"/>
    <w:rsid w:val="002A618F"/>
    <w:rsid w:val="002A6B67"/>
    <w:rsid w:val="002A6F1A"/>
    <w:rsid w:val="002B131B"/>
    <w:rsid w:val="002B49A0"/>
    <w:rsid w:val="002C011B"/>
    <w:rsid w:val="002D029A"/>
    <w:rsid w:val="002D3403"/>
    <w:rsid w:val="002D594A"/>
    <w:rsid w:val="002D74D6"/>
    <w:rsid w:val="002E072C"/>
    <w:rsid w:val="002E64BF"/>
    <w:rsid w:val="002F296F"/>
    <w:rsid w:val="00312126"/>
    <w:rsid w:val="003138C4"/>
    <w:rsid w:val="00313A85"/>
    <w:rsid w:val="00320577"/>
    <w:rsid w:val="00325B58"/>
    <w:rsid w:val="00326A84"/>
    <w:rsid w:val="00332C17"/>
    <w:rsid w:val="00342E82"/>
    <w:rsid w:val="0034692A"/>
    <w:rsid w:val="00351313"/>
    <w:rsid w:val="00355830"/>
    <w:rsid w:val="00371BA4"/>
    <w:rsid w:val="00374958"/>
    <w:rsid w:val="00374A40"/>
    <w:rsid w:val="00375767"/>
    <w:rsid w:val="003812A5"/>
    <w:rsid w:val="00382464"/>
    <w:rsid w:val="0038506F"/>
    <w:rsid w:val="003851C6"/>
    <w:rsid w:val="00397102"/>
    <w:rsid w:val="003A0A7E"/>
    <w:rsid w:val="003A4FF9"/>
    <w:rsid w:val="003B0EAF"/>
    <w:rsid w:val="003B58F3"/>
    <w:rsid w:val="003B6577"/>
    <w:rsid w:val="003B6846"/>
    <w:rsid w:val="003D0233"/>
    <w:rsid w:val="003D057A"/>
    <w:rsid w:val="003D1263"/>
    <w:rsid w:val="003D12BE"/>
    <w:rsid w:val="003D7333"/>
    <w:rsid w:val="003D74D0"/>
    <w:rsid w:val="003E13F7"/>
    <w:rsid w:val="003E244A"/>
    <w:rsid w:val="003E43F4"/>
    <w:rsid w:val="003F05F0"/>
    <w:rsid w:val="003F3083"/>
    <w:rsid w:val="003F3E5B"/>
    <w:rsid w:val="00400A36"/>
    <w:rsid w:val="00410BE1"/>
    <w:rsid w:val="0042048C"/>
    <w:rsid w:val="0042199C"/>
    <w:rsid w:val="0042740D"/>
    <w:rsid w:val="0043280C"/>
    <w:rsid w:val="00444410"/>
    <w:rsid w:val="004465B0"/>
    <w:rsid w:val="00447F79"/>
    <w:rsid w:val="00460DA5"/>
    <w:rsid w:val="00466719"/>
    <w:rsid w:val="00497268"/>
    <w:rsid w:val="00497381"/>
    <w:rsid w:val="004A5AC6"/>
    <w:rsid w:val="004A5C8C"/>
    <w:rsid w:val="004B4934"/>
    <w:rsid w:val="004C0C9D"/>
    <w:rsid w:val="004C7BAE"/>
    <w:rsid w:val="004E2E3D"/>
    <w:rsid w:val="004E6DEC"/>
    <w:rsid w:val="004F04C8"/>
    <w:rsid w:val="004F1088"/>
    <w:rsid w:val="004F1A09"/>
    <w:rsid w:val="00500F6B"/>
    <w:rsid w:val="00504625"/>
    <w:rsid w:val="00511D21"/>
    <w:rsid w:val="00522CD7"/>
    <w:rsid w:val="00531950"/>
    <w:rsid w:val="005356EE"/>
    <w:rsid w:val="00535A67"/>
    <w:rsid w:val="00536C89"/>
    <w:rsid w:val="00541B73"/>
    <w:rsid w:val="00554412"/>
    <w:rsid w:val="00555765"/>
    <w:rsid w:val="00563AB2"/>
    <w:rsid w:val="0056476B"/>
    <w:rsid w:val="005720F9"/>
    <w:rsid w:val="00590958"/>
    <w:rsid w:val="00593AF4"/>
    <w:rsid w:val="005A0BEA"/>
    <w:rsid w:val="005A7163"/>
    <w:rsid w:val="005C60FA"/>
    <w:rsid w:val="005D1445"/>
    <w:rsid w:val="005D1A26"/>
    <w:rsid w:val="005D2DC7"/>
    <w:rsid w:val="005D4AEC"/>
    <w:rsid w:val="005E647B"/>
    <w:rsid w:val="005F18ED"/>
    <w:rsid w:val="005F5E13"/>
    <w:rsid w:val="00602A13"/>
    <w:rsid w:val="00624068"/>
    <w:rsid w:val="00625D39"/>
    <w:rsid w:val="00645922"/>
    <w:rsid w:val="00646180"/>
    <w:rsid w:val="00647757"/>
    <w:rsid w:val="00656656"/>
    <w:rsid w:val="0066107A"/>
    <w:rsid w:val="00664AB5"/>
    <w:rsid w:val="00664DC7"/>
    <w:rsid w:val="006716D2"/>
    <w:rsid w:val="0067763C"/>
    <w:rsid w:val="00690612"/>
    <w:rsid w:val="00695426"/>
    <w:rsid w:val="00696337"/>
    <w:rsid w:val="006A36C9"/>
    <w:rsid w:val="006B75FF"/>
    <w:rsid w:val="006C009E"/>
    <w:rsid w:val="006C0504"/>
    <w:rsid w:val="006C27B9"/>
    <w:rsid w:val="006F2A68"/>
    <w:rsid w:val="006F6227"/>
    <w:rsid w:val="007003AE"/>
    <w:rsid w:val="00706C3C"/>
    <w:rsid w:val="0071260F"/>
    <w:rsid w:val="007216C7"/>
    <w:rsid w:val="00724A89"/>
    <w:rsid w:val="00730138"/>
    <w:rsid w:val="0073309B"/>
    <w:rsid w:val="007350FA"/>
    <w:rsid w:val="0074120D"/>
    <w:rsid w:val="007719F6"/>
    <w:rsid w:val="00774EC4"/>
    <w:rsid w:val="007758C0"/>
    <w:rsid w:val="007803AC"/>
    <w:rsid w:val="007810B4"/>
    <w:rsid w:val="00783365"/>
    <w:rsid w:val="00791161"/>
    <w:rsid w:val="00795E1D"/>
    <w:rsid w:val="007A1A5B"/>
    <w:rsid w:val="007B151E"/>
    <w:rsid w:val="007B2A3E"/>
    <w:rsid w:val="007B4528"/>
    <w:rsid w:val="007D0A18"/>
    <w:rsid w:val="007D5615"/>
    <w:rsid w:val="007E1ADE"/>
    <w:rsid w:val="007E3C35"/>
    <w:rsid w:val="007E4A43"/>
    <w:rsid w:val="007E64E9"/>
    <w:rsid w:val="007E7A35"/>
    <w:rsid w:val="007E7E52"/>
    <w:rsid w:val="007F2EC2"/>
    <w:rsid w:val="007F421B"/>
    <w:rsid w:val="00800F20"/>
    <w:rsid w:val="008208A3"/>
    <w:rsid w:val="008217ED"/>
    <w:rsid w:val="00825145"/>
    <w:rsid w:val="008273D1"/>
    <w:rsid w:val="00833F0E"/>
    <w:rsid w:val="00837BF3"/>
    <w:rsid w:val="00844E3F"/>
    <w:rsid w:val="00852FC1"/>
    <w:rsid w:val="0085415C"/>
    <w:rsid w:val="008625A1"/>
    <w:rsid w:val="00863AD6"/>
    <w:rsid w:val="0087389F"/>
    <w:rsid w:val="00882E4F"/>
    <w:rsid w:val="008932F1"/>
    <w:rsid w:val="008942B1"/>
    <w:rsid w:val="00896B4E"/>
    <w:rsid w:val="008A13AA"/>
    <w:rsid w:val="008A2D0D"/>
    <w:rsid w:val="008B08C9"/>
    <w:rsid w:val="008C3FF3"/>
    <w:rsid w:val="008C4308"/>
    <w:rsid w:val="008D71AE"/>
    <w:rsid w:val="008E3492"/>
    <w:rsid w:val="008E65B6"/>
    <w:rsid w:val="008F2628"/>
    <w:rsid w:val="008F5B90"/>
    <w:rsid w:val="008F72DC"/>
    <w:rsid w:val="0090173B"/>
    <w:rsid w:val="009057B5"/>
    <w:rsid w:val="009216B1"/>
    <w:rsid w:val="00930B1D"/>
    <w:rsid w:val="009327A7"/>
    <w:rsid w:val="00937075"/>
    <w:rsid w:val="00940E21"/>
    <w:rsid w:val="00942948"/>
    <w:rsid w:val="00946ED7"/>
    <w:rsid w:val="00947EB9"/>
    <w:rsid w:val="009534FE"/>
    <w:rsid w:val="009568BD"/>
    <w:rsid w:val="0095713D"/>
    <w:rsid w:val="00962BFD"/>
    <w:rsid w:val="009635DD"/>
    <w:rsid w:val="009658D8"/>
    <w:rsid w:val="009671A0"/>
    <w:rsid w:val="00974F46"/>
    <w:rsid w:val="00975484"/>
    <w:rsid w:val="00977B88"/>
    <w:rsid w:val="00991228"/>
    <w:rsid w:val="00993572"/>
    <w:rsid w:val="0099556E"/>
    <w:rsid w:val="0099601E"/>
    <w:rsid w:val="009970E3"/>
    <w:rsid w:val="009A0DB8"/>
    <w:rsid w:val="009A586D"/>
    <w:rsid w:val="009B084A"/>
    <w:rsid w:val="009B38E8"/>
    <w:rsid w:val="009C32EE"/>
    <w:rsid w:val="009D02AE"/>
    <w:rsid w:val="009D7BBC"/>
    <w:rsid w:val="009E0B5C"/>
    <w:rsid w:val="009E25D4"/>
    <w:rsid w:val="009F0E60"/>
    <w:rsid w:val="009F0F80"/>
    <w:rsid w:val="009F2723"/>
    <w:rsid w:val="00A11150"/>
    <w:rsid w:val="00A12D99"/>
    <w:rsid w:val="00A14041"/>
    <w:rsid w:val="00A209D6"/>
    <w:rsid w:val="00A22FD9"/>
    <w:rsid w:val="00A24757"/>
    <w:rsid w:val="00A24CE0"/>
    <w:rsid w:val="00A31D61"/>
    <w:rsid w:val="00A328C9"/>
    <w:rsid w:val="00A33E55"/>
    <w:rsid w:val="00A42A79"/>
    <w:rsid w:val="00A43AED"/>
    <w:rsid w:val="00A50EC0"/>
    <w:rsid w:val="00A60F43"/>
    <w:rsid w:val="00A64AC7"/>
    <w:rsid w:val="00A657B7"/>
    <w:rsid w:val="00A74CDF"/>
    <w:rsid w:val="00A827D3"/>
    <w:rsid w:val="00A82913"/>
    <w:rsid w:val="00A9321E"/>
    <w:rsid w:val="00A94709"/>
    <w:rsid w:val="00AA14FA"/>
    <w:rsid w:val="00AA35A6"/>
    <w:rsid w:val="00AA3FB7"/>
    <w:rsid w:val="00AA62EE"/>
    <w:rsid w:val="00AA7475"/>
    <w:rsid w:val="00AB324C"/>
    <w:rsid w:val="00AB7611"/>
    <w:rsid w:val="00AC0DD8"/>
    <w:rsid w:val="00AC7446"/>
    <w:rsid w:val="00AD7952"/>
    <w:rsid w:val="00AE051F"/>
    <w:rsid w:val="00AE24EE"/>
    <w:rsid w:val="00AE25E3"/>
    <w:rsid w:val="00B004ED"/>
    <w:rsid w:val="00B040D9"/>
    <w:rsid w:val="00B10601"/>
    <w:rsid w:val="00B236C2"/>
    <w:rsid w:val="00B327A3"/>
    <w:rsid w:val="00B33300"/>
    <w:rsid w:val="00B33D00"/>
    <w:rsid w:val="00B37CDE"/>
    <w:rsid w:val="00B40260"/>
    <w:rsid w:val="00B42D59"/>
    <w:rsid w:val="00B439FD"/>
    <w:rsid w:val="00B46B38"/>
    <w:rsid w:val="00B47BC1"/>
    <w:rsid w:val="00B737CD"/>
    <w:rsid w:val="00B7550B"/>
    <w:rsid w:val="00B803B9"/>
    <w:rsid w:val="00B858C9"/>
    <w:rsid w:val="00B870F7"/>
    <w:rsid w:val="00B87930"/>
    <w:rsid w:val="00B95F6C"/>
    <w:rsid w:val="00BB1A32"/>
    <w:rsid w:val="00BB2D91"/>
    <w:rsid w:val="00BB38DB"/>
    <w:rsid w:val="00BB62F2"/>
    <w:rsid w:val="00BC21D1"/>
    <w:rsid w:val="00BD4014"/>
    <w:rsid w:val="00BD4390"/>
    <w:rsid w:val="00BD6918"/>
    <w:rsid w:val="00BE3B3D"/>
    <w:rsid w:val="00BE56CD"/>
    <w:rsid w:val="00C04A22"/>
    <w:rsid w:val="00C07A0C"/>
    <w:rsid w:val="00C07DAB"/>
    <w:rsid w:val="00C1051A"/>
    <w:rsid w:val="00C13C43"/>
    <w:rsid w:val="00C14E4C"/>
    <w:rsid w:val="00C1673C"/>
    <w:rsid w:val="00C212CD"/>
    <w:rsid w:val="00C23B43"/>
    <w:rsid w:val="00C254AB"/>
    <w:rsid w:val="00C269B4"/>
    <w:rsid w:val="00C27242"/>
    <w:rsid w:val="00C34AEB"/>
    <w:rsid w:val="00C415BB"/>
    <w:rsid w:val="00C45C96"/>
    <w:rsid w:val="00C50619"/>
    <w:rsid w:val="00C72806"/>
    <w:rsid w:val="00C747D7"/>
    <w:rsid w:val="00C75387"/>
    <w:rsid w:val="00C8228D"/>
    <w:rsid w:val="00C86354"/>
    <w:rsid w:val="00C91EE5"/>
    <w:rsid w:val="00CA2EA7"/>
    <w:rsid w:val="00CA6F0F"/>
    <w:rsid w:val="00CA75EB"/>
    <w:rsid w:val="00CB2DAE"/>
    <w:rsid w:val="00CB72AF"/>
    <w:rsid w:val="00CC64A4"/>
    <w:rsid w:val="00CD47DC"/>
    <w:rsid w:val="00CD62BF"/>
    <w:rsid w:val="00CE57DD"/>
    <w:rsid w:val="00CF730E"/>
    <w:rsid w:val="00CF7607"/>
    <w:rsid w:val="00CF7D80"/>
    <w:rsid w:val="00D0242E"/>
    <w:rsid w:val="00D0301D"/>
    <w:rsid w:val="00D04C51"/>
    <w:rsid w:val="00D04D11"/>
    <w:rsid w:val="00D118AC"/>
    <w:rsid w:val="00D15679"/>
    <w:rsid w:val="00D2093A"/>
    <w:rsid w:val="00D32B7E"/>
    <w:rsid w:val="00D4670C"/>
    <w:rsid w:val="00D52AF4"/>
    <w:rsid w:val="00D537C2"/>
    <w:rsid w:val="00D60594"/>
    <w:rsid w:val="00D606E1"/>
    <w:rsid w:val="00D64E22"/>
    <w:rsid w:val="00D67A4A"/>
    <w:rsid w:val="00D761E2"/>
    <w:rsid w:val="00D772E5"/>
    <w:rsid w:val="00D80045"/>
    <w:rsid w:val="00D80A45"/>
    <w:rsid w:val="00D838A6"/>
    <w:rsid w:val="00DA415F"/>
    <w:rsid w:val="00DB55AA"/>
    <w:rsid w:val="00DC6461"/>
    <w:rsid w:val="00DC66F0"/>
    <w:rsid w:val="00DD3E48"/>
    <w:rsid w:val="00DD3F38"/>
    <w:rsid w:val="00DE0BC0"/>
    <w:rsid w:val="00DE7C50"/>
    <w:rsid w:val="00DF028B"/>
    <w:rsid w:val="00DF72D2"/>
    <w:rsid w:val="00E0167F"/>
    <w:rsid w:val="00E07609"/>
    <w:rsid w:val="00E11B65"/>
    <w:rsid w:val="00E1291A"/>
    <w:rsid w:val="00E22740"/>
    <w:rsid w:val="00E3527F"/>
    <w:rsid w:val="00E41E4C"/>
    <w:rsid w:val="00E53495"/>
    <w:rsid w:val="00E57BEB"/>
    <w:rsid w:val="00E57F9C"/>
    <w:rsid w:val="00E65757"/>
    <w:rsid w:val="00E65A45"/>
    <w:rsid w:val="00E65F2D"/>
    <w:rsid w:val="00E745C5"/>
    <w:rsid w:val="00E813C4"/>
    <w:rsid w:val="00E81430"/>
    <w:rsid w:val="00E81D01"/>
    <w:rsid w:val="00E82AA8"/>
    <w:rsid w:val="00E91691"/>
    <w:rsid w:val="00E933E4"/>
    <w:rsid w:val="00EA025A"/>
    <w:rsid w:val="00EB7AD2"/>
    <w:rsid w:val="00EC1FC1"/>
    <w:rsid w:val="00ED1F54"/>
    <w:rsid w:val="00ED2CFE"/>
    <w:rsid w:val="00EE535A"/>
    <w:rsid w:val="00EF2994"/>
    <w:rsid w:val="00EF71BB"/>
    <w:rsid w:val="00F00045"/>
    <w:rsid w:val="00F01C06"/>
    <w:rsid w:val="00F22B54"/>
    <w:rsid w:val="00F253B8"/>
    <w:rsid w:val="00F301F4"/>
    <w:rsid w:val="00F31A37"/>
    <w:rsid w:val="00F363D4"/>
    <w:rsid w:val="00F40039"/>
    <w:rsid w:val="00F40928"/>
    <w:rsid w:val="00F43C10"/>
    <w:rsid w:val="00F46047"/>
    <w:rsid w:val="00F4702E"/>
    <w:rsid w:val="00F67A2E"/>
    <w:rsid w:val="00F86C5C"/>
    <w:rsid w:val="00F9061D"/>
    <w:rsid w:val="00F93611"/>
    <w:rsid w:val="00F96619"/>
    <w:rsid w:val="00F96CFB"/>
    <w:rsid w:val="00FA7EE0"/>
    <w:rsid w:val="00FB05F4"/>
    <w:rsid w:val="00FB1548"/>
    <w:rsid w:val="00FB3359"/>
    <w:rsid w:val="00FB4C7A"/>
    <w:rsid w:val="00FB5332"/>
    <w:rsid w:val="00FC00E8"/>
    <w:rsid w:val="00FC3290"/>
    <w:rsid w:val="00FC74D4"/>
    <w:rsid w:val="00FD5EBE"/>
    <w:rsid w:val="00FE1A2B"/>
    <w:rsid w:val="00FF0BA8"/>
    <w:rsid w:val="00FF127B"/>
    <w:rsid w:val="00FF7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69D193"/>
  <w15:docId w15:val="{1DF73C25-B1CB-411F-A896-04F0888F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22740"/>
    <w:pPr>
      <w:spacing w:after="120"/>
      <w:jc w:val="both"/>
    </w:pPr>
    <w:rPr>
      <w:sz w:val="22"/>
      <w:lang w:eastAsia="en-US"/>
    </w:rPr>
  </w:style>
  <w:style w:type="paragraph" w:styleId="Heading1">
    <w:name w:val="heading 1"/>
    <w:aliases w:val="chapitre,Titre 11,t1.T1.Titre 1,t1,TITRE 1 SL"/>
    <w:basedOn w:val="Normal"/>
    <w:next w:val="Text1"/>
    <w:link w:val="Heading1Char"/>
    <w:autoRedefine/>
    <w:uiPriority w:val="9"/>
    <w:qFormat/>
    <w:rsid w:val="008932F1"/>
    <w:pPr>
      <w:keepNext/>
      <w:numPr>
        <w:numId w:val="19"/>
      </w:numPr>
      <w:spacing w:before="240"/>
      <w:outlineLvl w:val="0"/>
    </w:pPr>
    <w:rPr>
      <w:rFonts w:ascii="Calibri" w:hAnsi="Calibri"/>
      <w:b/>
      <w:smallCaps/>
      <w:sz w:val="28"/>
    </w:rPr>
  </w:style>
  <w:style w:type="paragraph" w:styleId="Heading2">
    <w:name w:val="heading 2"/>
    <w:aliases w:val="Niveau 2,H2,paragraphe,t2,h2"/>
    <w:basedOn w:val="Normal"/>
    <w:next w:val="Text2"/>
    <w:link w:val="Heading2Char"/>
    <w:uiPriority w:val="9"/>
    <w:qFormat/>
    <w:rsid w:val="00D0242E"/>
    <w:pPr>
      <w:keepNext/>
      <w:numPr>
        <w:ilvl w:val="1"/>
        <w:numId w:val="19"/>
      </w:numPr>
      <w:spacing w:before="60" w:after="200"/>
      <w:outlineLvl w:val="1"/>
    </w:pPr>
    <w:rPr>
      <w:rFonts w:ascii="Calibri" w:hAnsi="Calibri"/>
      <w:b/>
      <w:sz w:val="24"/>
    </w:rPr>
  </w:style>
  <w:style w:type="paragraph" w:styleId="Heading3">
    <w:name w:val="heading 3"/>
    <w:basedOn w:val="Normal"/>
    <w:next w:val="Text3"/>
    <w:link w:val="Heading3Char"/>
    <w:autoRedefine/>
    <w:uiPriority w:val="9"/>
    <w:qFormat/>
    <w:rsid w:val="00CF7D80"/>
    <w:pPr>
      <w:keepNext/>
      <w:numPr>
        <w:ilvl w:val="2"/>
        <w:numId w:val="19"/>
      </w:numPr>
      <w:spacing w:before="60"/>
      <w:outlineLvl w:val="2"/>
    </w:pPr>
    <w:rPr>
      <w:rFonts w:ascii="Calibri" w:hAnsi="Calibri"/>
      <w:sz w:val="20"/>
      <w:lang w:eastAsia="zh-CN"/>
    </w:rPr>
  </w:style>
  <w:style w:type="paragraph" w:styleId="Heading4">
    <w:name w:val="heading 4"/>
    <w:basedOn w:val="Normal"/>
    <w:next w:val="Text4"/>
    <w:uiPriority w:val="9"/>
    <w:qFormat/>
    <w:rsid w:val="00A94709"/>
    <w:pPr>
      <w:keepNext/>
      <w:numPr>
        <w:ilvl w:val="3"/>
        <w:numId w:val="19"/>
      </w:numPr>
      <w:spacing w:before="60"/>
      <w:outlineLvl w:val="3"/>
    </w:pPr>
    <w:rPr>
      <w:i/>
      <w:sz w:val="24"/>
    </w:rPr>
  </w:style>
  <w:style w:type="paragraph" w:styleId="Heading5">
    <w:name w:val="heading 5"/>
    <w:basedOn w:val="Normal"/>
    <w:next w:val="Normal"/>
    <w:uiPriority w:val="9"/>
    <w:qFormat/>
    <w:rsid w:val="00A94709"/>
    <w:pPr>
      <w:numPr>
        <w:ilvl w:val="4"/>
        <w:numId w:val="19"/>
      </w:numPr>
      <w:spacing w:before="40"/>
      <w:outlineLvl w:val="4"/>
    </w:pPr>
  </w:style>
  <w:style w:type="paragraph" w:styleId="Heading6">
    <w:name w:val="heading 6"/>
    <w:basedOn w:val="Normal"/>
    <w:next w:val="Normal"/>
    <w:uiPriority w:val="9"/>
    <w:qFormat/>
    <w:rsid w:val="00A94709"/>
    <w:pPr>
      <w:numPr>
        <w:ilvl w:val="5"/>
        <w:numId w:val="19"/>
      </w:numPr>
      <w:spacing w:before="40"/>
      <w:outlineLvl w:val="5"/>
    </w:pPr>
  </w:style>
  <w:style w:type="paragraph" w:styleId="Heading7">
    <w:name w:val="heading 7"/>
    <w:basedOn w:val="Normal"/>
    <w:next w:val="Normal"/>
    <w:uiPriority w:val="9"/>
    <w:qFormat/>
    <w:rsid w:val="00A94709"/>
    <w:pPr>
      <w:numPr>
        <w:ilvl w:val="6"/>
        <w:numId w:val="19"/>
      </w:numPr>
      <w:spacing w:before="40"/>
      <w:outlineLvl w:val="6"/>
    </w:pPr>
  </w:style>
  <w:style w:type="paragraph" w:styleId="Heading8">
    <w:name w:val="heading 8"/>
    <w:basedOn w:val="Normal"/>
    <w:next w:val="Normal"/>
    <w:uiPriority w:val="9"/>
    <w:qFormat/>
    <w:rsid w:val="00A94709"/>
    <w:pPr>
      <w:numPr>
        <w:ilvl w:val="7"/>
        <w:numId w:val="19"/>
      </w:numPr>
      <w:spacing w:before="40"/>
      <w:outlineLvl w:val="7"/>
    </w:pPr>
  </w:style>
  <w:style w:type="paragraph" w:styleId="Heading9">
    <w:name w:val="heading 9"/>
    <w:basedOn w:val="Normal"/>
    <w:next w:val="Normal"/>
    <w:uiPriority w:val="9"/>
    <w:qFormat/>
    <w:rsid w:val="00E22740"/>
    <w:pPr>
      <w:numPr>
        <w:ilvl w:val="8"/>
        <w:numId w:val="19"/>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E22740"/>
  </w:style>
  <w:style w:type="paragraph" w:customStyle="1" w:styleId="Text2">
    <w:name w:val="Text 2"/>
    <w:basedOn w:val="Normal"/>
    <w:rsid w:val="00E22740"/>
  </w:style>
  <w:style w:type="paragraph" w:customStyle="1" w:styleId="Text3">
    <w:name w:val="Text 3"/>
    <w:basedOn w:val="Normal"/>
    <w:rsid w:val="00E22740"/>
  </w:style>
  <w:style w:type="paragraph" w:customStyle="1" w:styleId="Text4">
    <w:name w:val="Text 4"/>
    <w:basedOn w:val="Normal"/>
    <w:rsid w:val="00E22740"/>
  </w:style>
  <w:style w:type="paragraph" w:customStyle="1" w:styleId="Address">
    <w:name w:val="Address"/>
    <w:basedOn w:val="Normal"/>
    <w:rsid w:val="00E22740"/>
    <w:pPr>
      <w:spacing w:after="0"/>
      <w:jc w:val="left"/>
    </w:pPr>
  </w:style>
  <w:style w:type="paragraph" w:customStyle="1" w:styleId="AddressTL">
    <w:name w:val="AddressTL"/>
    <w:basedOn w:val="Normal"/>
    <w:next w:val="Normal"/>
    <w:rsid w:val="00E22740"/>
    <w:pPr>
      <w:spacing w:after="720"/>
      <w:jc w:val="left"/>
    </w:pPr>
  </w:style>
  <w:style w:type="paragraph" w:customStyle="1" w:styleId="AddressTR">
    <w:name w:val="AddressTR"/>
    <w:basedOn w:val="Normal"/>
    <w:next w:val="Normal"/>
    <w:rsid w:val="00E22740"/>
    <w:pPr>
      <w:spacing w:after="720"/>
      <w:ind w:left="5103"/>
      <w:jc w:val="left"/>
    </w:pPr>
  </w:style>
  <w:style w:type="paragraph" w:customStyle="1" w:styleId="NormalLeftCol">
    <w:name w:val="Normal LeftCol"/>
    <w:basedOn w:val="Normal"/>
    <w:rsid w:val="00E22740"/>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rsid w:val="00E22740"/>
    <w:pPr>
      <w:tabs>
        <w:tab w:val="left" w:pos="2835"/>
      </w:tabs>
      <w:ind w:left="2835" w:hanging="2835"/>
    </w:pPr>
  </w:style>
  <w:style w:type="paragraph" w:styleId="Caption">
    <w:name w:val="caption"/>
    <w:basedOn w:val="Normal"/>
    <w:next w:val="Normal"/>
    <w:qFormat/>
    <w:rsid w:val="00E22740"/>
    <w:pPr>
      <w:spacing w:before="120"/>
    </w:pPr>
    <w:rPr>
      <w:b/>
    </w:rPr>
  </w:style>
  <w:style w:type="paragraph" w:styleId="Closing">
    <w:name w:val="Closing"/>
    <w:basedOn w:val="Normal"/>
    <w:next w:val="Signature"/>
    <w:rsid w:val="00E22740"/>
    <w:pPr>
      <w:tabs>
        <w:tab w:val="left" w:pos="5103"/>
      </w:tabs>
      <w:spacing w:before="240"/>
      <w:ind w:left="5103"/>
      <w:jc w:val="left"/>
    </w:pPr>
  </w:style>
  <w:style w:type="paragraph" w:styleId="Signature">
    <w:name w:val="Signature"/>
    <w:basedOn w:val="Normal"/>
    <w:next w:val="Contact"/>
    <w:rsid w:val="00E22740"/>
    <w:pPr>
      <w:tabs>
        <w:tab w:val="left" w:pos="5103"/>
      </w:tabs>
      <w:spacing w:before="1200" w:after="0"/>
      <w:ind w:left="5103"/>
      <w:jc w:val="center"/>
    </w:pPr>
    <w:rPr>
      <w:lang w:val="de-DE"/>
    </w:rPr>
  </w:style>
  <w:style w:type="paragraph" w:customStyle="1" w:styleId="Contact">
    <w:name w:val="Contact"/>
    <w:basedOn w:val="Normal"/>
    <w:next w:val="Enclosures"/>
    <w:rsid w:val="00E22740"/>
    <w:pPr>
      <w:spacing w:before="480" w:after="0"/>
      <w:ind w:left="567" w:hanging="567"/>
      <w:jc w:val="left"/>
    </w:pPr>
  </w:style>
  <w:style w:type="paragraph" w:customStyle="1" w:styleId="Enclosures">
    <w:name w:val="Enclosures"/>
    <w:basedOn w:val="Normal"/>
    <w:next w:val="Participants"/>
    <w:rsid w:val="00E22740"/>
    <w:pPr>
      <w:keepNext/>
      <w:keepLines/>
      <w:tabs>
        <w:tab w:val="left" w:pos="5642"/>
      </w:tabs>
      <w:spacing w:before="480" w:after="0"/>
      <w:ind w:left="1792" w:hanging="1792"/>
      <w:jc w:val="left"/>
    </w:pPr>
  </w:style>
  <w:style w:type="paragraph" w:customStyle="1" w:styleId="Participants">
    <w:name w:val="Participants"/>
    <w:basedOn w:val="Normal"/>
    <w:next w:val="Copies"/>
    <w:rsid w:val="00E22740"/>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E22740"/>
    <w:pPr>
      <w:tabs>
        <w:tab w:val="left" w:pos="2512"/>
        <w:tab w:val="left" w:pos="2762"/>
        <w:tab w:val="left" w:pos="5642"/>
        <w:tab w:val="left" w:pos="6362"/>
        <w:tab w:val="left" w:pos="6720"/>
      </w:tabs>
      <w:spacing w:before="480" w:after="0"/>
      <w:ind w:left="1792" w:hanging="1792"/>
      <w:jc w:val="left"/>
    </w:pPr>
  </w:style>
  <w:style w:type="paragraph" w:styleId="Date">
    <w:name w:val="Date"/>
    <w:basedOn w:val="Normal"/>
    <w:next w:val="References"/>
    <w:rsid w:val="00E22740"/>
    <w:pPr>
      <w:spacing w:after="0"/>
      <w:ind w:left="5103" w:right="-567"/>
      <w:jc w:val="left"/>
    </w:pPr>
  </w:style>
  <w:style w:type="paragraph" w:customStyle="1" w:styleId="References">
    <w:name w:val="References"/>
    <w:basedOn w:val="ListNumber"/>
    <w:rsid w:val="00E22740"/>
    <w:pPr>
      <w:numPr>
        <w:numId w:val="7"/>
      </w:numPr>
      <w:jc w:val="left"/>
    </w:pPr>
  </w:style>
  <w:style w:type="paragraph" w:styleId="ListNumber">
    <w:name w:val="List Number"/>
    <w:basedOn w:val="Normal"/>
    <w:rsid w:val="00E22740"/>
    <w:pPr>
      <w:numPr>
        <w:numId w:val="13"/>
      </w:numPr>
    </w:pPr>
  </w:style>
  <w:style w:type="paragraph" w:customStyle="1" w:styleId="DoubSign">
    <w:name w:val="DoubSign"/>
    <w:basedOn w:val="Normal"/>
    <w:next w:val="Contact"/>
    <w:rsid w:val="00E22740"/>
    <w:pPr>
      <w:tabs>
        <w:tab w:val="left" w:pos="5103"/>
      </w:tabs>
      <w:spacing w:before="1200" w:after="0"/>
      <w:jc w:val="left"/>
    </w:pPr>
  </w:style>
  <w:style w:type="paragraph" w:styleId="FootnoteText">
    <w:name w:val="footnote text"/>
    <w:basedOn w:val="Normal"/>
    <w:link w:val="FootnoteTextChar"/>
    <w:semiHidden/>
    <w:rsid w:val="00E22740"/>
    <w:pPr>
      <w:ind w:left="357" w:hanging="357"/>
    </w:pPr>
    <w:rPr>
      <w:sz w:val="20"/>
    </w:rPr>
  </w:style>
  <w:style w:type="paragraph" w:styleId="Header">
    <w:name w:val="header"/>
    <w:basedOn w:val="Normal"/>
    <w:rsid w:val="00E22740"/>
    <w:pPr>
      <w:tabs>
        <w:tab w:val="center" w:pos="4153"/>
        <w:tab w:val="right" w:pos="8306"/>
      </w:tabs>
    </w:pPr>
  </w:style>
  <w:style w:type="paragraph" w:styleId="ListBullet">
    <w:name w:val="List Bullet"/>
    <w:basedOn w:val="Normal"/>
    <w:uiPriority w:val="99"/>
    <w:rsid w:val="00E22740"/>
    <w:pPr>
      <w:numPr>
        <w:numId w:val="2"/>
      </w:numPr>
    </w:pPr>
  </w:style>
  <w:style w:type="paragraph" w:styleId="ListBullet2">
    <w:name w:val="List Bullet 2"/>
    <w:basedOn w:val="Text2"/>
    <w:rsid w:val="00E22740"/>
    <w:pPr>
      <w:numPr>
        <w:numId w:val="9"/>
      </w:numPr>
      <w:tabs>
        <w:tab w:val="clear" w:pos="1360"/>
        <w:tab w:val="left" w:pos="851"/>
      </w:tabs>
      <w:ind w:left="851" w:hanging="284"/>
    </w:pPr>
  </w:style>
  <w:style w:type="paragraph" w:styleId="ListBullet3">
    <w:name w:val="List Bullet 3"/>
    <w:basedOn w:val="Text3"/>
    <w:rsid w:val="00E22740"/>
    <w:pPr>
      <w:numPr>
        <w:numId w:val="3"/>
      </w:numPr>
      <w:tabs>
        <w:tab w:val="clear" w:pos="2199"/>
        <w:tab w:val="left" w:pos="1134"/>
      </w:tabs>
      <w:ind w:left="1134" w:hanging="284"/>
    </w:pPr>
  </w:style>
  <w:style w:type="paragraph" w:styleId="ListBullet4">
    <w:name w:val="List Bullet 4"/>
    <w:basedOn w:val="Text4"/>
    <w:rsid w:val="00E22740"/>
    <w:pPr>
      <w:numPr>
        <w:numId w:val="4"/>
      </w:numPr>
      <w:tabs>
        <w:tab w:val="clear" w:pos="3163"/>
        <w:tab w:val="left" w:pos="1418"/>
      </w:tabs>
      <w:ind w:left="1418" w:hanging="284"/>
    </w:pPr>
  </w:style>
  <w:style w:type="paragraph" w:styleId="ListContinue">
    <w:name w:val="List Continue"/>
    <w:basedOn w:val="Normal"/>
    <w:rsid w:val="00E22740"/>
    <w:pPr>
      <w:ind w:left="567"/>
    </w:pPr>
  </w:style>
  <w:style w:type="paragraph" w:styleId="ListContinue2">
    <w:name w:val="List Continue 2"/>
    <w:basedOn w:val="Normal"/>
    <w:rsid w:val="00E22740"/>
    <w:pPr>
      <w:ind w:left="851"/>
    </w:pPr>
  </w:style>
  <w:style w:type="paragraph" w:styleId="ListContinue3">
    <w:name w:val="List Continue 3"/>
    <w:basedOn w:val="Normal"/>
    <w:rsid w:val="00E22740"/>
    <w:pPr>
      <w:ind w:left="1134"/>
    </w:pPr>
  </w:style>
  <w:style w:type="paragraph" w:styleId="ListContinue4">
    <w:name w:val="List Continue 4"/>
    <w:basedOn w:val="Normal"/>
    <w:rsid w:val="00E22740"/>
    <w:pPr>
      <w:ind w:left="1418"/>
    </w:pPr>
  </w:style>
  <w:style w:type="paragraph" w:styleId="ListContinue5">
    <w:name w:val="List Continue 5"/>
    <w:basedOn w:val="Normal"/>
    <w:rsid w:val="00E22740"/>
    <w:pPr>
      <w:ind w:left="1701"/>
    </w:pPr>
  </w:style>
  <w:style w:type="paragraph" w:styleId="ListNumber2">
    <w:name w:val="List Number 2"/>
    <w:basedOn w:val="Text2"/>
    <w:rsid w:val="00E22740"/>
    <w:pPr>
      <w:numPr>
        <w:numId w:val="15"/>
      </w:numPr>
    </w:pPr>
  </w:style>
  <w:style w:type="paragraph" w:styleId="ListNumber3">
    <w:name w:val="List Number 3"/>
    <w:basedOn w:val="Text3"/>
    <w:rsid w:val="00E22740"/>
    <w:pPr>
      <w:numPr>
        <w:numId w:val="16"/>
      </w:numPr>
    </w:pPr>
  </w:style>
  <w:style w:type="paragraph" w:styleId="ListNumber4">
    <w:name w:val="List Number 4"/>
    <w:basedOn w:val="Text4"/>
    <w:rsid w:val="00E22740"/>
    <w:pPr>
      <w:numPr>
        <w:numId w:val="17"/>
      </w:numPr>
    </w:pPr>
  </w:style>
  <w:style w:type="paragraph" w:customStyle="1" w:styleId="NoteHead">
    <w:name w:val="NoteHead"/>
    <w:basedOn w:val="Normal"/>
    <w:next w:val="Subject"/>
    <w:rsid w:val="00E22740"/>
    <w:pPr>
      <w:spacing w:before="720" w:after="720"/>
      <w:jc w:val="center"/>
    </w:pPr>
    <w:rPr>
      <w:b/>
      <w:smallCaps/>
    </w:rPr>
  </w:style>
  <w:style w:type="paragraph" w:customStyle="1" w:styleId="Subject">
    <w:name w:val="Subject"/>
    <w:basedOn w:val="Normal"/>
    <w:next w:val="Normal"/>
    <w:rsid w:val="00E22740"/>
    <w:pPr>
      <w:spacing w:after="480"/>
      <w:ind w:left="1531" w:hanging="1531"/>
      <w:jc w:val="left"/>
    </w:pPr>
    <w:rPr>
      <w:b/>
    </w:rPr>
  </w:style>
  <w:style w:type="paragraph" w:customStyle="1" w:styleId="NoteList">
    <w:name w:val="NoteList"/>
    <w:basedOn w:val="Normal"/>
    <w:next w:val="Subject"/>
    <w:rsid w:val="00E22740"/>
    <w:pPr>
      <w:tabs>
        <w:tab w:val="left" w:pos="5823"/>
      </w:tabs>
      <w:spacing w:before="720" w:after="720"/>
      <w:ind w:left="5104" w:hanging="3119"/>
      <w:jc w:val="left"/>
    </w:pPr>
    <w:rPr>
      <w:b/>
      <w:smallCaps/>
    </w:rPr>
  </w:style>
  <w:style w:type="paragraph" w:customStyle="1" w:styleId="NumPar1">
    <w:name w:val="NumPar 1"/>
    <w:basedOn w:val="Heading1"/>
    <w:next w:val="Text1"/>
    <w:rsid w:val="00E22740"/>
    <w:pPr>
      <w:keepNext w:val="0"/>
      <w:spacing w:before="0"/>
      <w:outlineLvl w:val="9"/>
    </w:pPr>
    <w:rPr>
      <w:b w:val="0"/>
      <w:smallCaps w:val="0"/>
      <w:sz w:val="22"/>
    </w:rPr>
  </w:style>
  <w:style w:type="paragraph" w:customStyle="1" w:styleId="NumPar2">
    <w:name w:val="NumPar 2"/>
    <w:basedOn w:val="Heading2"/>
    <w:next w:val="Text2"/>
    <w:rsid w:val="00E22740"/>
    <w:pPr>
      <w:keepNext w:val="0"/>
      <w:spacing w:after="120"/>
      <w:outlineLvl w:val="9"/>
    </w:pPr>
    <w:rPr>
      <w:b w:val="0"/>
      <w:sz w:val="22"/>
    </w:rPr>
  </w:style>
  <w:style w:type="paragraph" w:customStyle="1" w:styleId="NumPar3">
    <w:name w:val="NumPar 3"/>
    <w:basedOn w:val="Heading3"/>
    <w:next w:val="Text3"/>
    <w:rsid w:val="00E22740"/>
    <w:pPr>
      <w:keepNext w:val="0"/>
      <w:outlineLvl w:val="9"/>
    </w:pPr>
    <w:rPr>
      <w:i/>
      <w:sz w:val="22"/>
    </w:rPr>
  </w:style>
  <w:style w:type="paragraph" w:customStyle="1" w:styleId="NumPar4">
    <w:name w:val="NumPar 4"/>
    <w:basedOn w:val="Heading4"/>
    <w:next w:val="Text4"/>
    <w:rsid w:val="00E22740"/>
    <w:pPr>
      <w:keepNext w:val="0"/>
      <w:outlineLvl w:val="9"/>
    </w:pPr>
    <w:rPr>
      <w:i w:val="0"/>
      <w:sz w:val="22"/>
    </w:rPr>
  </w:style>
  <w:style w:type="paragraph" w:styleId="PlainText">
    <w:name w:val="Plain Text"/>
    <w:basedOn w:val="Normal"/>
    <w:rsid w:val="00E22740"/>
    <w:rPr>
      <w:rFonts w:ascii="Courier New" w:hAnsi="Courier New"/>
      <w:sz w:val="20"/>
    </w:rPr>
  </w:style>
  <w:style w:type="paragraph" w:styleId="Subtitle">
    <w:name w:val="Subtitle"/>
    <w:basedOn w:val="Normal"/>
    <w:qFormat/>
    <w:rsid w:val="00E22740"/>
    <w:pPr>
      <w:spacing w:after="60"/>
      <w:jc w:val="center"/>
      <w:outlineLvl w:val="1"/>
    </w:pPr>
    <w:rPr>
      <w:rFonts w:ascii="Arial" w:hAnsi="Arial"/>
    </w:rPr>
  </w:style>
  <w:style w:type="paragraph" w:styleId="TableofAuthorities">
    <w:name w:val="table of authorities"/>
    <w:basedOn w:val="Normal"/>
    <w:next w:val="Normal"/>
    <w:semiHidden/>
    <w:rsid w:val="00E22740"/>
    <w:pPr>
      <w:ind w:left="240" w:hanging="240"/>
    </w:pPr>
  </w:style>
  <w:style w:type="paragraph" w:styleId="TableofFigures">
    <w:name w:val="table of figures"/>
    <w:basedOn w:val="Normal"/>
    <w:next w:val="Normal"/>
    <w:semiHidden/>
    <w:rsid w:val="00E22740"/>
    <w:pPr>
      <w:ind w:left="480" w:hanging="480"/>
    </w:pPr>
  </w:style>
  <w:style w:type="paragraph" w:styleId="Title">
    <w:name w:val="Title"/>
    <w:basedOn w:val="Normal"/>
    <w:next w:val="SubTitle1"/>
    <w:qFormat/>
    <w:rsid w:val="00E22740"/>
    <w:pPr>
      <w:spacing w:after="480"/>
      <w:jc w:val="center"/>
    </w:pPr>
    <w:rPr>
      <w:b/>
      <w:kern w:val="28"/>
      <w:sz w:val="48"/>
    </w:rPr>
  </w:style>
  <w:style w:type="paragraph" w:customStyle="1" w:styleId="SubTitle1">
    <w:name w:val="SubTitle 1"/>
    <w:basedOn w:val="Normal"/>
    <w:next w:val="Normal"/>
    <w:rsid w:val="00E22740"/>
    <w:pPr>
      <w:jc w:val="center"/>
    </w:pPr>
    <w:rPr>
      <w:b/>
      <w:sz w:val="40"/>
    </w:rPr>
  </w:style>
  <w:style w:type="paragraph" w:styleId="TOAHeading">
    <w:name w:val="toa heading"/>
    <w:basedOn w:val="Normal"/>
    <w:next w:val="Normal"/>
    <w:semiHidden/>
    <w:rsid w:val="00E22740"/>
    <w:pPr>
      <w:spacing w:before="120"/>
    </w:pPr>
    <w:rPr>
      <w:rFonts w:ascii="Arial" w:hAnsi="Arial"/>
      <w:b/>
    </w:rPr>
  </w:style>
  <w:style w:type="paragraph" w:styleId="TOC1">
    <w:name w:val="toc 1"/>
    <w:basedOn w:val="Normal"/>
    <w:next w:val="Normal"/>
    <w:autoRedefine/>
    <w:uiPriority w:val="39"/>
    <w:rsid w:val="009534FE"/>
    <w:pPr>
      <w:tabs>
        <w:tab w:val="right" w:leader="dot" w:pos="8640"/>
      </w:tabs>
      <w:spacing w:before="120"/>
      <w:ind w:left="284" w:right="720" w:hanging="284"/>
      <w:jc w:val="left"/>
    </w:pPr>
    <w:rPr>
      <w:rFonts w:asciiTheme="minorHAnsi" w:hAnsiTheme="minorHAnsi" w:cstheme="minorHAnsi"/>
      <w:b/>
      <w:caps/>
      <w:noProof/>
      <w:sz w:val="20"/>
    </w:rPr>
  </w:style>
  <w:style w:type="paragraph" w:styleId="TOC2">
    <w:name w:val="toc 2"/>
    <w:basedOn w:val="Normal"/>
    <w:next w:val="Normal"/>
    <w:autoRedefine/>
    <w:uiPriority w:val="39"/>
    <w:rsid w:val="00084F09"/>
    <w:pPr>
      <w:tabs>
        <w:tab w:val="left" w:pos="709"/>
        <w:tab w:val="right" w:leader="dot" w:pos="8640"/>
      </w:tabs>
      <w:spacing w:before="60" w:after="60"/>
      <w:ind w:left="482" w:right="720" w:hanging="198"/>
    </w:pPr>
    <w:rPr>
      <w:rFonts w:asciiTheme="minorHAnsi" w:hAnsiTheme="minorHAnsi"/>
      <w:noProof/>
      <w:sz w:val="20"/>
    </w:rPr>
  </w:style>
  <w:style w:type="paragraph" w:styleId="TOC3">
    <w:name w:val="toc 3"/>
    <w:basedOn w:val="Normal"/>
    <w:next w:val="Normal"/>
    <w:uiPriority w:val="39"/>
    <w:rsid w:val="002D3403"/>
    <w:pPr>
      <w:tabs>
        <w:tab w:val="left" w:pos="1051"/>
        <w:tab w:val="right" w:leader="dot" w:pos="8640"/>
      </w:tabs>
      <w:spacing w:before="60" w:after="60"/>
      <w:ind w:left="595" w:right="720" w:hanging="28"/>
    </w:pPr>
    <w:rPr>
      <w:rFonts w:asciiTheme="minorHAnsi" w:hAnsiTheme="minorHAnsi"/>
      <w:sz w:val="20"/>
    </w:rPr>
  </w:style>
  <w:style w:type="paragraph" w:styleId="TOC4">
    <w:name w:val="toc 4"/>
    <w:basedOn w:val="Normal"/>
    <w:next w:val="Normal"/>
    <w:uiPriority w:val="39"/>
    <w:rsid w:val="00E22740"/>
    <w:pPr>
      <w:tabs>
        <w:tab w:val="right" w:leader="dot" w:pos="8641"/>
      </w:tabs>
      <w:spacing w:before="20" w:after="60"/>
      <w:ind w:left="709" w:right="720" w:hanging="709"/>
    </w:pPr>
    <w:rPr>
      <w:noProof/>
      <w:sz w:val="20"/>
    </w:rPr>
  </w:style>
  <w:style w:type="paragraph" w:styleId="TOC5">
    <w:name w:val="toc 5"/>
    <w:basedOn w:val="Normal"/>
    <w:next w:val="Normal"/>
    <w:semiHidden/>
    <w:rsid w:val="00E22740"/>
    <w:pPr>
      <w:tabs>
        <w:tab w:val="right" w:leader="dot" w:pos="8641"/>
      </w:tabs>
      <w:spacing w:before="240"/>
      <w:ind w:right="720"/>
    </w:pPr>
    <w:rPr>
      <w:caps/>
    </w:rPr>
  </w:style>
  <w:style w:type="paragraph" w:styleId="TOC6">
    <w:name w:val="toc 6"/>
    <w:basedOn w:val="Normal"/>
    <w:next w:val="Normal"/>
    <w:autoRedefine/>
    <w:semiHidden/>
    <w:rsid w:val="00E22740"/>
  </w:style>
  <w:style w:type="paragraph" w:styleId="TOC7">
    <w:name w:val="toc 7"/>
    <w:basedOn w:val="Normal"/>
    <w:next w:val="Normal"/>
    <w:autoRedefine/>
    <w:semiHidden/>
    <w:rsid w:val="00E22740"/>
  </w:style>
  <w:style w:type="paragraph" w:styleId="TOC8">
    <w:name w:val="toc 8"/>
    <w:basedOn w:val="Normal"/>
    <w:next w:val="Normal"/>
    <w:autoRedefine/>
    <w:semiHidden/>
    <w:rsid w:val="00E22740"/>
  </w:style>
  <w:style w:type="paragraph" w:styleId="TOC9">
    <w:name w:val="toc 9"/>
    <w:basedOn w:val="Normal"/>
    <w:next w:val="Normal"/>
    <w:autoRedefine/>
    <w:semiHidden/>
    <w:rsid w:val="00E22740"/>
  </w:style>
  <w:style w:type="paragraph" w:customStyle="1" w:styleId="YReferences">
    <w:name w:val="YReferences"/>
    <w:basedOn w:val="Normal"/>
    <w:next w:val="Normal"/>
    <w:rsid w:val="00E22740"/>
    <w:pPr>
      <w:spacing w:after="480"/>
      <w:ind w:left="1531" w:hanging="1531"/>
    </w:pPr>
  </w:style>
  <w:style w:type="paragraph" w:customStyle="1" w:styleId="ListBullet1">
    <w:name w:val="List Bullet 1"/>
    <w:basedOn w:val="Text1"/>
    <w:rsid w:val="00E22740"/>
    <w:pPr>
      <w:numPr>
        <w:numId w:val="8"/>
      </w:numPr>
      <w:tabs>
        <w:tab w:val="clear" w:pos="765"/>
        <w:tab w:val="left" w:pos="567"/>
      </w:tabs>
      <w:ind w:left="567" w:hanging="284"/>
    </w:pPr>
  </w:style>
  <w:style w:type="paragraph" w:customStyle="1" w:styleId="ListDash">
    <w:name w:val="List Dash"/>
    <w:basedOn w:val="Normal"/>
    <w:rsid w:val="00E22740"/>
    <w:pPr>
      <w:numPr>
        <w:numId w:val="10"/>
      </w:numPr>
    </w:pPr>
  </w:style>
  <w:style w:type="paragraph" w:customStyle="1" w:styleId="ListDash1">
    <w:name w:val="List Dash 1"/>
    <w:basedOn w:val="Text1"/>
    <w:rsid w:val="00E22740"/>
    <w:pPr>
      <w:numPr>
        <w:numId w:val="11"/>
      </w:numPr>
      <w:tabs>
        <w:tab w:val="clear" w:pos="765"/>
        <w:tab w:val="left" w:pos="567"/>
      </w:tabs>
      <w:ind w:left="568" w:hanging="284"/>
    </w:pPr>
  </w:style>
  <w:style w:type="paragraph" w:customStyle="1" w:styleId="ListDash2">
    <w:name w:val="List Dash 2"/>
    <w:basedOn w:val="Text1"/>
    <w:rsid w:val="00E22740"/>
    <w:pPr>
      <w:numPr>
        <w:numId w:val="12"/>
      </w:numPr>
      <w:tabs>
        <w:tab w:val="clear" w:pos="1360"/>
        <w:tab w:val="left" w:pos="851"/>
      </w:tabs>
      <w:ind w:left="851" w:hanging="284"/>
    </w:pPr>
  </w:style>
  <w:style w:type="paragraph" w:customStyle="1" w:styleId="ListDash3">
    <w:name w:val="List Dash 3"/>
    <w:basedOn w:val="Text3"/>
    <w:rsid w:val="00E22740"/>
    <w:pPr>
      <w:numPr>
        <w:numId w:val="5"/>
      </w:numPr>
      <w:tabs>
        <w:tab w:val="clear" w:pos="2199"/>
        <w:tab w:val="left" w:pos="1134"/>
      </w:tabs>
      <w:ind w:left="1135" w:hanging="284"/>
    </w:pPr>
  </w:style>
  <w:style w:type="paragraph" w:customStyle="1" w:styleId="ListDash4">
    <w:name w:val="List Dash 4"/>
    <w:basedOn w:val="Text4"/>
    <w:rsid w:val="00E22740"/>
    <w:pPr>
      <w:numPr>
        <w:numId w:val="6"/>
      </w:numPr>
      <w:tabs>
        <w:tab w:val="clear" w:pos="3163"/>
        <w:tab w:val="left" w:pos="1418"/>
      </w:tabs>
      <w:ind w:left="1418" w:hanging="284"/>
    </w:pPr>
  </w:style>
  <w:style w:type="paragraph" w:customStyle="1" w:styleId="ListNumberLevel2">
    <w:name w:val="List Number (Level 2)"/>
    <w:basedOn w:val="Normal"/>
    <w:rsid w:val="00E22740"/>
    <w:pPr>
      <w:numPr>
        <w:ilvl w:val="1"/>
        <w:numId w:val="13"/>
      </w:numPr>
    </w:pPr>
  </w:style>
  <w:style w:type="paragraph" w:customStyle="1" w:styleId="ListNumberLevel3">
    <w:name w:val="List Number (Level 3)"/>
    <w:basedOn w:val="Normal"/>
    <w:rsid w:val="00E22740"/>
    <w:pPr>
      <w:numPr>
        <w:ilvl w:val="2"/>
        <w:numId w:val="13"/>
      </w:numPr>
    </w:pPr>
  </w:style>
  <w:style w:type="paragraph" w:customStyle="1" w:styleId="ListNumberLevel4">
    <w:name w:val="List Number (Level 4)"/>
    <w:basedOn w:val="Normal"/>
    <w:rsid w:val="00E22740"/>
    <w:pPr>
      <w:numPr>
        <w:ilvl w:val="3"/>
        <w:numId w:val="13"/>
      </w:numPr>
    </w:pPr>
  </w:style>
  <w:style w:type="paragraph" w:customStyle="1" w:styleId="ListNumber1">
    <w:name w:val="List Number 1"/>
    <w:basedOn w:val="Text1"/>
    <w:rsid w:val="00E22740"/>
    <w:pPr>
      <w:numPr>
        <w:numId w:val="14"/>
      </w:numPr>
    </w:pPr>
  </w:style>
  <w:style w:type="paragraph" w:customStyle="1" w:styleId="ListNumber1Level2">
    <w:name w:val="List Number 1 (Level 2)"/>
    <w:basedOn w:val="Text1"/>
    <w:rsid w:val="00E22740"/>
    <w:pPr>
      <w:numPr>
        <w:ilvl w:val="1"/>
        <w:numId w:val="14"/>
      </w:numPr>
    </w:pPr>
  </w:style>
  <w:style w:type="paragraph" w:customStyle="1" w:styleId="ListNumber1Level3">
    <w:name w:val="List Number 1 (Level 3)"/>
    <w:basedOn w:val="Text1"/>
    <w:rsid w:val="00E22740"/>
    <w:pPr>
      <w:numPr>
        <w:ilvl w:val="2"/>
        <w:numId w:val="14"/>
      </w:numPr>
    </w:pPr>
  </w:style>
  <w:style w:type="paragraph" w:customStyle="1" w:styleId="ListNumber1Level4">
    <w:name w:val="List Number 1 (Level 4)"/>
    <w:basedOn w:val="Text1"/>
    <w:rsid w:val="00E22740"/>
    <w:pPr>
      <w:numPr>
        <w:ilvl w:val="3"/>
        <w:numId w:val="14"/>
      </w:numPr>
    </w:pPr>
  </w:style>
  <w:style w:type="paragraph" w:customStyle="1" w:styleId="ListNumber2Level2">
    <w:name w:val="List Number 2 (Level 2)"/>
    <w:basedOn w:val="Text2"/>
    <w:rsid w:val="00E22740"/>
    <w:pPr>
      <w:numPr>
        <w:ilvl w:val="1"/>
        <w:numId w:val="15"/>
      </w:numPr>
    </w:pPr>
  </w:style>
  <w:style w:type="paragraph" w:customStyle="1" w:styleId="ListNumber2Level3">
    <w:name w:val="List Number 2 (Level 3)"/>
    <w:basedOn w:val="Text2"/>
    <w:rsid w:val="00E22740"/>
    <w:pPr>
      <w:numPr>
        <w:ilvl w:val="2"/>
        <w:numId w:val="15"/>
      </w:numPr>
    </w:pPr>
  </w:style>
  <w:style w:type="paragraph" w:customStyle="1" w:styleId="ListNumber2Level4">
    <w:name w:val="List Number 2 (Level 4)"/>
    <w:basedOn w:val="Text2"/>
    <w:rsid w:val="00E22740"/>
    <w:pPr>
      <w:numPr>
        <w:ilvl w:val="3"/>
        <w:numId w:val="15"/>
      </w:numPr>
    </w:pPr>
  </w:style>
  <w:style w:type="paragraph" w:customStyle="1" w:styleId="ListNumber3Level2">
    <w:name w:val="List Number 3 (Level 2)"/>
    <w:basedOn w:val="Text3"/>
    <w:rsid w:val="00E22740"/>
    <w:pPr>
      <w:numPr>
        <w:ilvl w:val="1"/>
        <w:numId w:val="16"/>
      </w:numPr>
    </w:pPr>
  </w:style>
  <w:style w:type="paragraph" w:customStyle="1" w:styleId="ListNumber3Level3">
    <w:name w:val="List Number 3 (Level 3)"/>
    <w:basedOn w:val="Text3"/>
    <w:rsid w:val="00E22740"/>
    <w:pPr>
      <w:numPr>
        <w:ilvl w:val="2"/>
        <w:numId w:val="16"/>
      </w:numPr>
    </w:pPr>
  </w:style>
  <w:style w:type="paragraph" w:customStyle="1" w:styleId="ListNumber3Level4">
    <w:name w:val="List Number 3 (Level 4)"/>
    <w:basedOn w:val="Text3"/>
    <w:rsid w:val="00E22740"/>
    <w:pPr>
      <w:numPr>
        <w:ilvl w:val="3"/>
        <w:numId w:val="16"/>
      </w:numPr>
    </w:pPr>
  </w:style>
  <w:style w:type="paragraph" w:customStyle="1" w:styleId="ListNumber4Level2">
    <w:name w:val="List Number 4 (Level 2)"/>
    <w:basedOn w:val="Text4"/>
    <w:rsid w:val="00E22740"/>
    <w:pPr>
      <w:numPr>
        <w:ilvl w:val="1"/>
        <w:numId w:val="17"/>
      </w:numPr>
    </w:pPr>
  </w:style>
  <w:style w:type="paragraph" w:customStyle="1" w:styleId="ListNumber4Level3">
    <w:name w:val="List Number 4 (Level 3)"/>
    <w:basedOn w:val="Text4"/>
    <w:rsid w:val="00E22740"/>
    <w:pPr>
      <w:numPr>
        <w:ilvl w:val="2"/>
        <w:numId w:val="17"/>
      </w:numPr>
    </w:pPr>
  </w:style>
  <w:style w:type="paragraph" w:customStyle="1" w:styleId="ListNumber4Level4">
    <w:name w:val="List Number 4 (Level 4)"/>
    <w:basedOn w:val="Text4"/>
    <w:rsid w:val="00E22740"/>
    <w:pPr>
      <w:numPr>
        <w:ilvl w:val="3"/>
        <w:numId w:val="17"/>
      </w:numPr>
    </w:pPr>
  </w:style>
  <w:style w:type="paragraph" w:customStyle="1" w:styleId="FITTable">
    <w:name w:val="FIT Table"/>
    <w:basedOn w:val="Normal"/>
    <w:rsid w:val="00E22740"/>
    <w:pPr>
      <w:spacing w:before="60" w:after="60"/>
    </w:pPr>
  </w:style>
  <w:style w:type="paragraph" w:customStyle="1" w:styleId="Disclaimer">
    <w:name w:val="Disclaimer"/>
    <w:basedOn w:val="Normal"/>
    <w:rsid w:val="00E22740"/>
    <w:pPr>
      <w:keepLines/>
      <w:pBdr>
        <w:top w:val="single" w:sz="4" w:space="1" w:color="auto"/>
      </w:pBdr>
      <w:spacing w:before="480" w:after="0"/>
    </w:pPr>
    <w:rPr>
      <w:i/>
    </w:rPr>
  </w:style>
  <w:style w:type="paragraph" w:customStyle="1" w:styleId="SubTitle2">
    <w:name w:val="SubTitle 2"/>
    <w:basedOn w:val="Normal"/>
    <w:rsid w:val="00E22740"/>
    <w:pPr>
      <w:jc w:val="center"/>
    </w:pPr>
    <w:rPr>
      <w:b/>
      <w:sz w:val="32"/>
    </w:rPr>
  </w:style>
  <w:style w:type="character" w:styleId="PageNumber">
    <w:name w:val="page number"/>
    <w:basedOn w:val="DefaultParagraphFont"/>
    <w:rsid w:val="00E22740"/>
  </w:style>
  <w:style w:type="character" w:styleId="Strong">
    <w:name w:val="Strong"/>
    <w:qFormat/>
    <w:rsid w:val="00E22740"/>
    <w:rPr>
      <w:b/>
    </w:rPr>
  </w:style>
  <w:style w:type="paragraph" w:customStyle="1" w:styleId="Heading1Annex">
    <w:name w:val="Heading 1 Annex"/>
    <w:basedOn w:val="Heading1"/>
    <w:next w:val="Normal"/>
    <w:rsid w:val="00E22740"/>
    <w:pPr>
      <w:pageBreakBefore/>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Normal"/>
    <w:rsid w:val="00E22740"/>
    <w:pPr>
      <w:spacing w:before="60" w:after="60"/>
      <w:jc w:val="left"/>
    </w:pPr>
    <w:rPr>
      <w:sz w:val="20"/>
      <w:lang w:eastAsia="fr-FR"/>
    </w:rPr>
  </w:style>
  <w:style w:type="paragraph" w:styleId="BlockText">
    <w:name w:val="Block Text"/>
    <w:basedOn w:val="Normal"/>
    <w:rsid w:val="00E22740"/>
    <w:pPr>
      <w:ind w:left="1440" w:right="1440"/>
    </w:pPr>
  </w:style>
  <w:style w:type="paragraph" w:styleId="BodyText">
    <w:name w:val="Body Text"/>
    <w:basedOn w:val="Normal"/>
    <w:rsid w:val="00E22740"/>
  </w:style>
  <w:style w:type="paragraph" w:styleId="BodyText2">
    <w:name w:val="Body Text 2"/>
    <w:basedOn w:val="Normal"/>
    <w:rsid w:val="00E22740"/>
    <w:pPr>
      <w:spacing w:line="480" w:lineRule="auto"/>
    </w:pPr>
  </w:style>
  <w:style w:type="paragraph" w:styleId="BodyText3">
    <w:name w:val="Body Text 3"/>
    <w:basedOn w:val="Normal"/>
    <w:rsid w:val="00E22740"/>
    <w:rPr>
      <w:sz w:val="16"/>
    </w:rPr>
  </w:style>
  <w:style w:type="paragraph" w:styleId="BodyTextFirstIndent">
    <w:name w:val="Body Text First Indent"/>
    <w:basedOn w:val="BodyText"/>
    <w:rsid w:val="00E22740"/>
    <w:pPr>
      <w:ind w:firstLine="210"/>
    </w:pPr>
  </w:style>
  <w:style w:type="paragraph" w:styleId="BodyTextIndent">
    <w:name w:val="Body Text Indent"/>
    <w:basedOn w:val="Normal"/>
    <w:rsid w:val="00E22740"/>
    <w:pPr>
      <w:ind w:left="283"/>
    </w:pPr>
  </w:style>
  <w:style w:type="paragraph" w:styleId="BodyTextFirstIndent2">
    <w:name w:val="Body Text First Indent 2"/>
    <w:basedOn w:val="BodyTextIndent"/>
    <w:rsid w:val="00E22740"/>
    <w:pPr>
      <w:ind w:firstLine="210"/>
    </w:pPr>
  </w:style>
  <w:style w:type="paragraph" w:styleId="BodyTextIndent2">
    <w:name w:val="Body Text Indent 2"/>
    <w:basedOn w:val="Normal"/>
    <w:rsid w:val="00E22740"/>
    <w:pPr>
      <w:spacing w:line="480" w:lineRule="auto"/>
      <w:ind w:left="283"/>
    </w:pPr>
  </w:style>
  <w:style w:type="paragraph" w:styleId="BodyTextIndent3">
    <w:name w:val="Body Text Indent 3"/>
    <w:basedOn w:val="Normal"/>
    <w:rsid w:val="00E22740"/>
    <w:pPr>
      <w:ind w:left="283"/>
    </w:pPr>
    <w:rPr>
      <w:sz w:val="16"/>
    </w:rPr>
  </w:style>
  <w:style w:type="character" w:styleId="CommentReference">
    <w:name w:val="annotation reference"/>
    <w:uiPriority w:val="99"/>
    <w:semiHidden/>
    <w:rsid w:val="00E22740"/>
    <w:rPr>
      <w:sz w:val="16"/>
    </w:rPr>
  </w:style>
  <w:style w:type="paragraph" w:styleId="CommentText">
    <w:name w:val="annotation text"/>
    <w:basedOn w:val="Normal"/>
    <w:link w:val="CommentTextChar"/>
    <w:uiPriority w:val="99"/>
    <w:semiHidden/>
    <w:rsid w:val="00E22740"/>
    <w:rPr>
      <w:sz w:val="20"/>
    </w:rPr>
  </w:style>
  <w:style w:type="paragraph" w:styleId="DocumentMap">
    <w:name w:val="Document Map"/>
    <w:basedOn w:val="Normal"/>
    <w:semiHidden/>
    <w:rsid w:val="00E22740"/>
    <w:pPr>
      <w:shd w:val="clear" w:color="auto" w:fill="000080"/>
    </w:pPr>
    <w:rPr>
      <w:rFonts w:ascii="Tahoma" w:hAnsi="Tahoma"/>
    </w:rPr>
  </w:style>
  <w:style w:type="character" w:styleId="Emphasis">
    <w:name w:val="Emphasis"/>
    <w:uiPriority w:val="99"/>
    <w:qFormat/>
    <w:rsid w:val="00E22740"/>
    <w:rPr>
      <w:i/>
    </w:rPr>
  </w:style>
  <w:style w:type="character" w:styleId="EndnoteReference">
    <w:name w:val="endnote reference"/>
    <w:semiHidden/>
    <w:rsid w:val="00E22740"/>
    <w:rPr>
      <w:vertAlign w:val="superscript"/>
    </w:rPr>
  </w:style>
  <w:style w:type="paragraph" w:styleId="EndnoteText">
    <w:name w:val="endnote text"/>
    <w:basedOn w:val="Normal"/>
    <w:semiHidden/>
    <w:rsid w:val="00E22740"/>
    <w:rPr>
      <w:sz w:val="20"/>
    </w:rPr>
  </w:style>
  <w:style w:type="paragraph" w:styleId="EnvelopeAddress">
    <w:name w:val="envelope address"/>
    <w:basedOn w:val="Normal"/>
    <w:rsid w:val="00E22740"/>
    <w:pPr>
      <w:framePr w:w="7920" w:h="1980" w:hRule="exact" w:hSpace="180" w:wrap="auto" w:hAnchor="page" w:xAlign="center" w:yAlign="bottom"/>
      <w:ind w:left="2880"/>
    </w:pPr>
    <w:rPr>
      <w:rFonts w:ascii="Arial" w:hAnsi="Arial"/>
    </w:rPr>
  </w:style>
  <w:style w:type="paragraph" w:styleId="EnvelopeReturn">
    <w:name w:val="envelope return"/>
    <w:basedOn w:val="Normal"/>
    <w:rsid w:val="00E22740"/>
    <w:rPr>
      <w:rFonts w:ascii="Arial" w:hAnsi="Arial"/>
      <w:sz w:val="20"/>
    </w:rPr>
  </w:style>
  <w:style w:type="character" w:styleId="FollowedHyperlink">
    <w:name w:val="FollowedHyperlink"/>
    <w:rsid w:val="00E22740"/>
    <w:rPr>
      <w:color w:val="800080"/>
      <w:u w:val="single"/>
    </w:rPr>
  </w:style>
  <w:style w:type="paragraph" w:styleId="Footer">
    <w:name w:val="footer"/>
    <w:basedOn w:val="Normal"/>
    <w:rsid w:val="00E22740"/>
    <w:pPr>
      <w:spacing w:after="0"/>
      <w:ind w:right="-567"/>
      <w:jc w:val="left"/>
    </w:pPr>
    <w:rPr>
      <w:rFonts w:ascii="Arial" w:hAnsi="Arial"/>
      <w:sz w:val="16"/>
    </w:rPr>
  </w:style>
  <w:style w:type="character" w:styleId="FootnoteReference">
    <w:name w:val="footnote reference"/>
    <w:semiHidden/>
    <w:rsid w:val="00E22740"/>
    <w:rPr>
      <w:vertAlign w:val="superscript"/>
    </w:rPr>
  </w:style>
  <w:style w:type="character" w:styleId="Hyperlink">
    <w:name w:val="Hyperlink"/>
    <w:aliases w:val="Hyperlink - Header"/>
    <w:rsid w:val="00E22740"/>
    <w:rPr>
      <w:color w:val="0000FF"/>
      <w:u w:val="single"/>
    </w:rPr>
  </w:style>
  <w:style w:type="paragraph" w:styleId="Index1">
    <w:name w:val="index 1"/>
    <w:basedOn w:val="Normal"/>
    <w:next w:val="Normal"/>
    <w:autoRedefine/>
    <w:semiHidden/>
    <w:rsid w:val="00E22740"/>
    <w:pPr>
      <w:ind w:left="240" w:hanging="240"/>
    </w:pPr>
  </w:style>
  <w:style w:type="paragraph" w:styleId="Index2">
    <w:name w:val="index 2"/>
    <w:basedOn w:val="Normal"/>
    <w:next w:val="Normal"/>
    <w:autoRedefine/>
    <w:semiHidden/>
    <w:rsid w:val="00E22740"/>
    <w:pPr>
      <w:ind w:left="480" w:hanging="240"/>
    </w:pPr>
  </w:style>
  <w:style w:type="paragraph" w:styleId="Index3">
    <w:name w:val="index 3"/>
    <w:basedOn w:val="Normal"/>
    <w:next w:val="Normal"/>
    <w:autoRedefine/>
    <w:semiHidden/>
    <w:rsid w:val="00E22740"/>
    <w:pPr>
      <w:ind w:left="720" w:hanging="240"/>
    </w:pPr>
  </w:style>
  <w:style w:type="paragraph" w:styleId="Index4">
    <w:name w:val="index 4"/>
    <w:basedOn w:val="Normal"/>
    <w:next w:val="Normal"/>
    <w:autoRedefine/>
    <w:semiHidden/>
    <w:rsid w:val="00E22740"/>
    <w:pPr>
      <w:ind w:left="960" w:hanging="240"/>
    </w:pPr>
  </w:style>
  <w:style w:type="paragraph" w:styleId="Index5">
    <w:name w:val="index 5"/>
    <w:basedOn w:val="Normal"/>
    <w:next w:val="Normal"/>
    <w:autoRedefine/>
    <w:semiHidden/>
    <w:rsid w:val="00E22740"/>
    <w:pPr>
      <w:ind w:left="1200" w:hanging="240"/>
    </w:pPr>
  </w:style>
  <w:style w:type="paragraph" w:styleId="Index6">
    <w:name w:val="index 6"/>
    <w:basedOn w:val="Normal"/>
    <w:next w:val="Normal"/>
    <w:autoRedefine/>
    <w:semiHidden/>
    <w:rsid w:val="00E22740"/>
    <w:pPr>
      <w:ind w:left="1440" w:hanging="240"/>
    </w:pPr>
  </w:style>
  <w:style w:type="paragraph" w:styleId="Index7">
    <w:name w:val="index 7"/>
    <w:basedOn w:val="Normal"/>
    <w:next w:val="Normal"/>
    <w:autoRedefine/>
    <w:semiHidden/>
    <w:rsid w:val="00E22740"/>
    <w:pPr>
      <w:ind w:left="1680" w:hanging="240"/>
    </w:pPr>
  </w:style>
  <w:style w:type="paragraph" w:styleId="Index8">
    <w:name w:val="index 8"/>
    <w:basedOn w:val="Normal"/>
    <w:next w:val="Normal"/>
    <w:autoRedefine/>
    <w:semiHidden/>
    <w:rsid w:val="00E22740"/>
    <w:pPr>
      <w:ind w:left="1920" w:hanging="240"/>
    </w:pPr>
  </w:style>
  <w:style w:type="paragraph" w:styleId="Index9">
    <w:name w:val="index 9"/>
    <w:basedOn w:val="Normal"/>
    <w:next w:val="Normal"/>
    <w:autoRedefine/>
    <w:semiHidden/>
    <w:rsid w:val="00E22740"/>
    <w:pPr>
      <w:ind w:left="2160" w:hanging="240"/>
    </w:pPr>
  </w:style>
  <w:style w:type="paragraph" w:styleId="IndexHeading">
    <w:name w:val="index heading"/>
    <w:basedOn w:val="Normal"/>
    <w:next w:val="Index1"/>
    <w:semiHidden/>
    <w:rsid w:val="00E22740"/>
    <w:rPr>
      <w:rFonts w:ascii="Arial" w:hAnsi="Arial"/>
      <w:b/>
    </w:rPr>
  </w:style>
  <w:style w:type="character" w:styleId="LineNumber">
    <w:name w:val="line number"/>
    <w:basedOn w:val="DefaultParagraphFont"/>
    <w:rsid w:val="00E22740"/>
  </w:style>
  <w:style w:type="paragraph" w:styleId="List">
    <w:name w:val="List"/>
    <w:basedOn w:val="Normal"/>
    <w:rsid w:val="00E22740"/>
    <w:pPr>
      <w:ind w:left="283" w:hanging="283"/>
    </w:pPr>
  </w:style>
  <w:style w:type="paragraph" w:styleId="List2">
    <w:name w:val="List 2"/>
    <w:basedOn w:val="Normal"/>
    <w:rsid w:val="00E22740"/>
    <w:pPr>
      <w:ind w:left="566" w:hanging="283"/>
    </w:pPr>
  </w:style>
  <w:style w:type="paragraph" w:styleId="List3">
    <w:name w:val="List 3"/>
    <w:basedOn w:val="Normal"/>
    <w:rsid w:val="00E22740"/>
    <w:pPr>
      <w:ind w:left="849" w:hanging="283"/>
    </w:pPr>
  </w:style>
  <w:style w:type="paragraph" w:styleId="List4">
    <w:name w:val="List 4"/>
    <w:basedOn w:val="Normal"/>
    <w:rsid w:val="00E22740"/>
    <w:pPr>
      <w:ind w:left="1132" w:hanging="283"/>
    </w:pPr>
  </w:style>
  <w:style w:type="paragraph" w:styleId="List5">
    <w:name w:val="List 5"/>
    <w:basedOn w:val="Normal"/>
    <w:rsid w:val="00E22740"/>
    <w:pPr>
      <w:ind w:left="1415" w:hanging="283"/>
    </w:pPr>
  </w:style>
  <w:style w:type="paragraph" w:styleId="ListBullet5">
    <w:name w:val="List Bullet 5"/>
    <w:basedOn w:val="Normal"/>
    <w:rsid w:val="00E22740"/>
    <w:pPr>
      <w:numPr>
        <w:numId w:val="1"/>
      </w:numPr>
      <w:tabs>
        <w:tab w:val="clear" w:pos="1492"/>
        <w:tab w:val="left" w:pos="1701"/>
      </w:tabs>
      <w:ind w:left="1702" w:hanging="284"/>
    </w:pPr>
  </w:style>
  <w:style w:type="paragraph" w:styleId="TOCHeading">
    <w:name w:val="TOC Heading"/>
    <w:basedOn w:val="TOAHeading"/>
    <w:next w:val="Normal"/>
    <w:qFormat/>
    <w:rsid w:val="00E22740"/>
  </w:style>
  <w:style w:type="paragraph" w:styleId="MacroText">
    <w:name w:val="macro"/>
    <w:semiHidden/>
    <w:rsid w:val="00E22740"/>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MessageHeader">
    <w:name w:val="Message Header"/>
    <w:basedOn w:val="Normal"/>
    <w:rsid w:val="00E2274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E22740"/>
    <w:pPr>
      <w:ind w:left="720"/>
    </w:pPr>
  </w:style>
  <w:style w:type="paragraph" w:styleId="NoteHeading">
    <w:name w:val="Note Heading"/>
    <w:basedOn w:val="Normal"/>
    <w:next w:val="Normal"/>
    <w:rsid w:val="00E22740"/>
  </w:style>
  <w:style w:type="paragraph" w:styleId="Salutation">
    <w:name w:val="Salutation"/>
    <w:basedOn w:val="Normal"/>
    <w:next w:val="Normal"/>
    <w:rsid w:val="00E22740"/>
  </w:style>
  <w:style w:type="paragraph" w:customStyle="1" w:styleId="FooterLine">
    <w:name w:val="FooterLine"/>
    <w:basedOn w:val="Footer"/>
    <w:next w:val="Footer"/>
    <w:rsid w:val="00E22740"/>
    <w:pPr>
      <w:pBdr>
        <w:top w:val="single" w:sz="4" w:space="1" w:color="auto"/>
      </w:pBdr>
      <w:tabs>
        <w:tab w:val="right" w:pos="8647"/>
      </w:tabs>
      <w:spacing w:before="120"/>
      <w:ind w:right="0"/>
    </w:pPr>
    <w:rPr>
      <w:lang w:val="fi-FI"/>
    </w:rPr>
  </w:style>
  <w:style w:type="paragraph" w:customStyle="1" w:styleId="Citation">
    <w:name w:val="Citation"/>
    <w:basedOn w:val="Normal"/>
    <w:rsid w:val="00E22740"/>
    <w:pPr>
      <w:spacing w:before="60" w:after="60" w:line="240" w:lineRule="atLeast"/>
      <w:ind w:left="454" w:right="454"/>
    </w:pPr>
    <w:rPr>
      <w:i/>
    </w:rPr>
  </w:style>
  <w:style w:type="paragraph" w:customStyle="1" w:styleId="ZCom">
    <w:name w:val="Z_Com"/>
    <w:basedOn w:val="Normal"/>
    <w:next w:val="ZDGName"/>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Normal"/>
    <w:rsid w:val="001701F9"/>
    <w:pPr>
      <w:keepLines/>
      <w:widowControl w:val="0"/>
      <w:spacing w:line="240" w:lineRule="atLeast"/>
      <w:jc w:val="left"/>
    </w:pPr>
    <w:rPr>
      <w:sz w:val="20"/>
      <w:lang w:val="en-US"/>
    </w:rPr>
  </w:style>
  <w:style w:type="paragraph" w:customStyle="1" w:styleId="MainTitle">
    <w:name w:val="Main Title"/>
    <w:basedOn w:val="Normal"/>
    <w:rsid w:val="001701F9"/>
    <w:pPr>
      <w:widowControl w:val="0"/>
      <w:spacing w:before="480" w:after="60"/>
      <w:jc w:val="center"/>
    </w:pPr>
    <w:rPr>
      <w:rFonts w:ascii="Arial" w:hAnsi="Arial"/>
      <w:b/>
      <w:kern w:val="28"/>
      <w:sz w:val="32"/>
      <w:lang w:val="en-US"/>
    </w:rPr>
  </w:style>
  <w:style w:type="paragraph" w:customStyle="1" w:styleId="TableText0">
    <w:name w:val="Table Text"/>
    <w:basedOn w:val="BodyText"/>
    <w:rsid w:val="001701F9"/>
    <w:pPr>
      <w:overflowPunct w:val="0"/>
      <w:autoSpaceDE w:val="0"/>
      <w:autoSpaceDN w:val="0"/>
      <w:adjustRightInd w:val="0"/>
      <w:spacing w:after="0"/>
      <w:ind w:left="28" w:right="28"/>
      <w:jc w:val="left"/>
    </w:pPr>
    <w:rPr>
      <w:rFonts w:ascii="Arial" w:hAnsi="Arial"/>
      <w:sz w:val="20"/>
      <w:lang w:val="en-US"/>
    </w:rPr>
  </w:style>
  <w:style w:type="character" w:customStyle="1" w:styleId="InfoBlueChar">
    <w:name w:val="InfoBlue Char"/>
    <w:link w:val="InfoBlue0"/>
    <w:locked/>
    <w:rsid w:val="00930B1D"/>
    <w:rPr>
      <w:i/>
      <w:iCs/>
      <w:vanish/>
      <w:color w:val="0000FF"/>
      <w:shd w:val="pct15" w:color="auto" w:fill="auto"/>
      <w:lang w:eastAsia="en-US"/>
    </w:rPr>
  </w:style>
  <w:style w:type="paragraph" w:customStyle="1" w:styleId="InfoBlue0">
    <w:name w:val="InfoBlue"/>
    <w:basedOn w:val="Normal"/>
    <w:next w:val="BodyText"/>
    <w:link w:val="InfoBlueChar"/>
    <w:autoRedefine/>
    <w:rsid w:val="00930B1D"/>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sz w:val="20"/>
    </w:rPr>
  </w:style>
  <w:style w:type="paragraph" w:customStyle="1" w:styleId="DefaultText">
    <w:name w:val="Default Text"/>
    <w:basedOn w:val="Normal"/>
    <w:rsid w:val="001701F9"/>
    <w:pPr>
      <w:autoSpaceDE w:val="0"/>
      <w:autoSpaceDN w:val="0"/>
      <w:adjustRightInd w:val="0"/>
      <w:spacing w:before="60" w:after="60"/>
      <w:jc w:val="left"/>
    </w:pPr>
    <w:rPr>
      <w:rFonts w:ascii="Arial" w:hAnsi="Arial"/>
      <w:noProof/>
      <w:sz w:val="20"/>
      <w:lang w:val="en-US"/>
    </w:rPr>
  </w:style>
  <w:style w:type="paragraph" w:customStyle="1" w:styleId="ItalicizedTableText">
    <w:name w:val="Italicized Table Text"/>
    <w:basedOn w:val="Normal"/>
    <w:rsid w:val="001701F9"/>
    <w:pPr>
      <w:widowControl w:val="0"/>
      <w:autoSpaceDE w:val="0"/>
      <w:autoSpaceDN w:val="0"/>
      <w:adjustRightInd w:val="0"/>
      <w:spacing w:after="0"/>
      <w:jc w:val="left"/>
    </w:pPr>
    <w:rPr>
      <w:rFonts w:ascii="Arial" w:hAnsi="Arial" w:cs="Arial"/>
      <w:i/>
      <w:iCs/>
      <w:sz w:val="20"/>
      <w:lang w:val="en-US"/>
    </w:rPr>
  </w:style>
  <w:style w:type="paragraph" w:customStyle="1" w:styleId="TableHeading">
    <w:name w:val="Table Heading"/>
    <w:basedOn w:val="Normal"/>
    <w:rsid w:val="001701F9"/>
    <w:pPr>
      <w:widowControl w:val="0"/>
      <w:autoSpaceDE w:val="0"/>
      <w:autoSpaceDN w:val="0"/>
      <w:adjustRightInd w:val="0"/>
      <w:spacing w:after="0"/>
      <w:jc w:val="left"/>
    </w:pPr>
    <w:rPr>
      <w:rFonts w:ascii="Arial" w:hAnsi="Arial" w:cs="Arial"/>
      <w:b/>
      <w:bCs/>
      <w:sz w:val="20"/>
      <w:lang w:val="en-US"/>
    </w:rPr>
  </w:style>
  <w:style w:type="paragraph" w:customStyle="1" w:styleId="Paragraph2">
    <w:name w:val="Paragraph2"/>
    <w:basedOn w:val="Normal"/>
    <w:rsid w:val="001701F9"/>
    <w:pPr>
      <w:widowControl w:val="0"/>
      <w:spacing w:before="80" w:after="0" w:line="240" w:lineRule="atLeast"/>
      <w:ind w:left="720"/>
    </w:pPr>
    <w:rPr>
      <w:color w:val="000000"/>
      <w:sz w:val="20"/>
      <w:lang w:val="en-AU"/>
    </w:rPr>
  </w:style>
  <w:style w:type="paragraph" w:customStyle="1" w:styleId="ItalicizedText">
    <w:name w:val="Italicized Text"/>
    <w:basedOn w:val="Normal"/>
    <w:rsid w:val="001701F9"/>
    <w:pPr>
      <w:keepLines/>
      <w:widowControl w:val="0"/>
      <w:autoSpaceDE w:val="0"/>
      <w:autoSpaceDN w:val="0"/>
      <w:adjustRightInd w:val="0"/>
      <w:spacing w:after="100"/>
      <w:jc w:val="left"/>
    </w:pPr>
    <w:rPr>
      <w:rFonts w:ascii="Arial" w:hAnsi="Arial" w:cs="Arial"/>
      <w:i/>
      <w:iCs/>
      <w:sz w:val="20"/>
      <w:lang w:val="en-US"/>
    </w:rPr>
  </w:style>
  <w:style w:type="character" w:customStyle="1" w:styleId="Heading1Char">
    <w:name w:val="Heading 1 Char"/>
    <w:aliases w:val="chapitre Char,Titre 11 Char,t1.T1.Titre 1 Char,t1 Char,TITRE 1 SL Char"/>
    <w:link w:val="Heading1"/>
    <w:uiPriority w:val="9"/>
    <w:rsid w:val="008932F1"/>
    <w:rPr>
      <w:rFonts w:ascii="Calibri" w:hAnsi="Calibri"/>
      <w:b/>
      <w:smallCaps/>
      <w:sz w:val="28"/>
      <w:lang w:eastAsia="en-US"/>
    </w:rPr>
  </w:style>
  <w:style w:type="table" w:styleId="TableGrid">
    <w:name w:val="Table Grid"/>
    <w:basedOn w:val="TableNormal"/>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1">
    <w:name w:val="infoblue"/>
    <w:basedOn w:val="Normal"/>
    <w:link w:val="infoblueChar0"/>
    <w:rsid w:val="000C4137"/>
    <w:pPr>
      <w:spacing w:line="240" w:lineRule="atLeast"/>
      <w:ind w:left="720"/>
      <w:jc w:val="left"/>
    </w:pPr>
    <w:rPr>
      <w:rFonts w:eastAsia="SimSun"/>
      <w:i/>
      <w:iCs/>
      <w:color w:val="0000FF"/>
      <w:sz w:val="24"/>
      <w:lang w:val="fr-BE" w:eastAsia="zh-CN"/>
    </w:rPr>
  </w:style>
  <w:style w:type="paragraph" w:customStyle="1" w:styleId="Style1">
    <w:name w:val="Style1"/>
    <w:basedOn w:val="Heading1"/>
    <w:rsid w:val="00A94709"/>
    <w:pPr>
      <w:numPr>
        <w:numId w:val="18"/>
      </w:numPr>
    </w:pPr>
  </w:style>
  <w:style w:type="paragraph" w:customStyle="1" w:styleId="TableHeaderText">
    <w:name w:val="Table Header Text"/>
    <w:basedOn w:val="TableText0"/>
    <w:rsid w:val="009A586D"/>
    <w:pPr>
      <w:overflowPunct/>
      <w:ind w:left="0" w:right="0"/>
      <w:jc w:val="center"/>
    </w:pPr>
    <w:rPr>
      <w:rFonts w:ascii="Times New Roman" w:hAnsi="Times New Roman"/>
      <w:b/>
      <w:bCs/>
      <w:szCs w:val="24"/>
    </w:rPr>
  </w:style>
  <w:style w:type="character" w:customStyle="1" w:styleId="infoblueChar0">
    <w:name w:val="infoblue Char"/>
    <w:link w:val="infoblue1"/>
    <w:rsid w:val="00C34AEB"/>
    <w:rPr>
      <w:rFonts w:eastAsia="SimSun"/>
      <w:i/>
      <w:iCs/>
      <w:color w:val="0000FF"/>
      <w:sz w:val="24"/>
      <w:lang w:val="fr-BE" w:eastAsia="zh-CN" w:bidi="ar-SA"/>
    </w:rPr>
  </w:style>
  <w:style w:type="paragraph" w:customStyle="1" w:styleId="StyleinfoblueLeft0cm">
    <w:name w:val="Style infoblue + Left:  0 cm"/>
    <w:basedOn w:val="Normal"/>
    <w:rsid w:val="004A5C8C"/>
    <w:pPr>
      <w:spacing w:line="240" w:lineRule="atLeast"/>
      <w:jc w:val="left"/>
    </w:pPr>
    <w:rPr>
      <w:i/>
      <w:iCs/>
      <w:color w:val="0000FF"/>
      <w:sz w:val="24"/>
      <w:lang w:val="fr-BE" w:eastAsia="zh-CN"/>
    </w:rPr>
  </w:style>
  <w:style w:type="paragraph" w:customStyle="1" w:styleId="StyleBodyText10ptItalicBlue">
    <w:name w:val="Style Body Text + 10 pt Italic Blue"/>
    <w:basedOn w:val="BodyText"/>
    <w:rsid w:val="004A5C8C"/>
    <w:rPr>
      <w:i/>
      <w:iCs/>
      <w:color w:val="0000FF"/>
      <w:sz w:val="24"/>
    </w:rPr>
  </w:style>
  <w:style w:type="character" w:customStyle="1" w:styleId="Heading2Char">
    <w:name w:val="Heading 2 Char"/>
    <w:aliases w:val="Niveau 2 Char,H2 Char,paragraphe Char,t2 Char,h2 Char"/>
    <w:link w:val="Heading2"/>
    <w:uiPriority w:val="9"/>
    <w:rsid w:val="00D0242E"/>
    <w:rPr>
      <w:rFonts w:ascii="Calibri" w:hAnsi="Calibri"/>
      <w:b/>
      <w:sz w:val="24"/>
      <w:lang w:eastAsia="en-US"/>
    </w:rPr>
  </w:style>
  <w:style w:type="paragraph" w:styleId="NormalWeb">
    <w:name w:val="Normal (Web)"/>
    <w:basedOn w:val="Normal"/>
    <w:uiPriority w:val="99"/>
    <w:rsid w:val="00B870F7"/>
    <w:pPr>
      <w:spacing w:before="100" w:beforeAutospacing="1" w:after="100" w:afterAutospacing="1"/>
      <w:jc w:val="left"/>
    </w:pPr>
    <w:rPr>
      <w:sz w:val="24"/>
      <w:szCs w:val="24"/>
      <w:lang w:eastAsia="en-GB"/>
    </w:rPr>
  </w:style>
  <w:style w:type="paragraph" w:styleId="BalloonText">
    <w:name w:val="Balloon Text"/>
    <w:basedOn w:val="Normal"/>
    <w:link w:val="BalloonTextChar"/>
    <w:rsid w:val="00B42D59"/>
    <w:pPr>
      <w:spacing w:after="0"/>
    </w:pPr>
    <w:rPr>
      <w:rFonts w:ascii="Tahoma" w:hAnsi="Tahoma" w:cs="Tahoma"/>
      <w:sz w:val="16"/>
      <w:szCs w:val="16"/>
    </w:rPr>
  </w:style>
  <w:style w:type="character" w:customStyle="1" w:styleId="BalloonTextChar">
    <w:name w:val="Balloon Text Char"/>
    <w:basedOn w:val="DefaultParagraphFont"/>
    <w:link w:val="BalloonText"/>
    <w:rsid w:val="00B42D59"/>
    <w:rPr>
      <w:rFonts w:ascii="Tahoma" w:hAnsi="Tahoma" w:cs="Tahoma"/>
      <w:sz w:val="16"/>
      <w:szCs w:val="16"/>
      <w:lang w:eastAsia="en-US"/>
    </w:rPr>
  </w:style>
  <w:style w:type="table" w:customStyle="1" w:styleId="TableGrid1">
    <w:name w:val="Table Grid1"/>
    <w:basedOn w:val="TableNormal"/>
    <w:next w:val="TableGrid"/>
    <w:rsid w:val="003F0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05F0"/>
  </w:style>
  <w:style w:type="paragraph" w:customStyle="1" w:styleId="StyleStyleHeading212ptJustified">
    <w:name w:val="Style Style Heading 2 + 12 pt + Justified"/>
    <w:basedOn w:val="Normal"/>
    <w:uiPriority w:val="99"/>
    <w:rsid w:val="00B33300"/>
    <w:pPr>
      <w:keepNext/>
      <w:numPr>
        <w:ilvl w:val="1"/>
        <w:numId w:val="20"/>
      </w:numPr>
      <w:spacing w:before="240" w:after="60"/>
      <w:outlineLvl w:val="1"/>
    </w:pPr>
    <w:rPr>
      <w:rFonts w:ascii="Arial" w:eastAsia="PMingLiU" w:hAnsi="Arial" w:cs="Arial"/>
      <w:b/>
      <w:bCs/>
      <w:sz w:val="24"/>
    </w:rPr>
  </w:style>
  <w:style w:type="paragraph" w:styleId="CommentSubject">
    <w:name w:val="annotation subject"/>
    <w:basedOn w:val="CommentText"/>
    <w:next w:val="CommentText"/>
    <w:link w:val="CommentSubjectChar"/>
    <w:rsid w:val="0034692A"/>
    <w:rPr>
      <w:b/>
      <w:bCs/>
    </w:rPr>
  </w:style>
  <w:style w:type="character" w:customStyle="1" w:styleId="CommentTextChar">
    <w:name w:val="Comment Text Char"/>
    <w:basedOn w:val="DefaultParagraphFont"/>
    <w:link w:val="CommentText"/>
    <w:uiPriority w:val="99"/>
    <w:semiHidden/>
    <w:rsid w:val="0034692A"/>
    <w:rPr>
      <w:lang w:eastAsia="en-US"/>
    </w:rPr>
  </w:style>
  <w:style w:type="character" w:customStyle="1" w:styleId="CommentSubjectChar">
    <w:name w:val="Comment Subject Char"/>
    <w:basedOn w:val="CommentTextChar"/>
    <w:link w:val="CommentSubject"/>
    <w:rsid w:val="0034692A"/>
    <w:rPr>
      <w:b/>
      <w:bCs/>
      <w:lang w:eastAsia="en-US"/>
    </w:rPr>
  </w:style>
  <w:style w:type="paragraph" w:styleId="Revision">
    <w:name w:val="Revision"/>
    <w:hidden/>
    <w:uiPriority w:val="99"/>
    <w:semiHidden/>
    <w:rsid w:val="00B87930"/>
    <w:rPr>
      <w:sz w:val="22"/>
      <w:lang w:eastAsia="en-US"/>
    </w:rPr>
  </w:style>
  <w:style w:type="character" w:customStyle="1" w:styleId="GuidanceChar">
    <w:name w:val="Guidance Char"/>
    <w:link w:val="Guidance"/>
    <w:locked/>
    <w:rsid w:val="009C32EE"/>
    <w:rPr>
      <w:rFonts w:ascii="Arial" w:eastAsia="SimSun" w:hAnsi="Arial" w:cs="Arial"/>
      <w:i/>
      <w:iCs/>
      <w:color w:val="7F7F7F"/>
      <w:sz w:val="24"/>
      <w:lang w:val="fr-BE" w:eastAsia="zh-CN"/>
    </w:rPr>
  </w:style>
  <w:style w:type="paragraph" w:customStyle="1" w:styleId="Guidance">
    <w:name w:val="Guidance"/>
    <w:basedOn w:val="infoblue1"/>
    <w:link w:val="GuidanceChar"/>
    <w:qFormat/>
    <w:rsid w:val="009C32EE"/>
    <w:rPr>
      <w:rFonts w:ascii="Arial" w:hAnsi="Arial" w:cs="Arial"/>
      <w:color w:val="7F7F7F"/>
    </w:rPr>
  </w:style>
  <w:style w:type="character" w:customStyle="1" w:styleId="FootnoteTextChar">
    <w:name w:val="Footnote Text Char"/>
    <w:basedOn w:val="DefaultParagraphFont"/>
    <w:link w:val="FootnoteText"/>
    <w:semiHidden/>
    <w:rsid w:val="00125949"/>
    <w:rPr>
      <w:lang w:eastAsia="en-US"/>
    </w:rPr>
  </w:style>
  <w:style w:type="paragraph" w:styleId="ListParagraph">
    <w:name w:val="List Paragraph"/>
    <w:aliases w:val="Lista sin Numerar,Bullet Roadmap"/>
    <w:basedOn w:val="Normal"/>
    <w:link w:val="ListParagraphChar"/>
    <w:uiPriority w:val="34"/>
    <w:qFormat/>
    <w:rsid w:val="00535A67"/>
    <w:pPr>
      <w:ind w:left="720"/>
      <w:contextualSpacing/>
    </w:pPr>
  </w:style>
  <w:style w:type="paragraph" w:customStyle="1" w:styleId="StyleText310ptItalicBlueLeft125cm">
    <w:name w:val="Style Text 3 + 10 pt Italic Blue Left:  125 cm"/>
    <w:basedOn w:val="Text3"/>
    <w:rsid w:val="00080E9B"/>
    <w:pPr>
      <w:ind w:left="709"/>
    </w:pPr>
    <w:rPr>
      <w:i/>
      <w:iCs/>
      <w:color w:val="0000FF"/>
      <w:sz w:val="24"/>
    </w:rPr>
  </w:style>
  <w:style w:type="paragraph" w:customStyle="1" w:styleId="Styleinfoblue11ptNotItalicAutoLeft0cm">
    <w:name w:val="Style infoblue + 11 pt Not Italic Auto Left:  0 cm"/>
    <w:basedOn w:val="infoblue1"/>
    <w:rsid w:val="002B131B"/>
    <w:pPr>
      <w:ind w:left="0"/>
    </w:pPr>
    <w:rPr>
      <w:rFonts w:eastAsia="Times New Roman"/>
      <w:i w:val="0"/>
      <w:iCs w:val="0"/>
      <w:color w:val="auto"/>
    </w:rPr>
  </w:style>
  <w:style w:type="character" w:customStyle="1" w:styleId="ListParagraphChar">
    <w:name w:val="List Paragraph Char"/>
    <w:aliases w:val="Lista sin Numerar Char,Bullet Roadmap Char"/>
    <w:basedOn w:val="DefaultParagraphFont"/>
    <w:link w:val="ListParagraph"/>
    <w:uiPriority w:val="34"/>
    <w:locked/>
    <w:rsid w:val="00A328C9"/>
    <w:rPr>
      <w:sz w:val="22"/>
      <w:lang w:eastAsia="en-US"/>
    </w:rPr>
  </w:style>
  <w:style w:type="paragraph" w:customStyle="1" w:styleId="InfoBlue">
    <w:name w:val="Info Blue"/>
    <w:basedOn w:val="Normal"/>
    <w:link w:val="InfoBlueChar1"/>
    <w:rsid w:val="00221958"/>
    <w:pPr>
      <w:widowControl w:val="0"/>
      <w:numPr>
        <w:numId w:val="23"/>
      </w:numPr>
      <w:spacing w:after="0" w:line="240" w:lineRule="atLeast"/>
      <w:jc w:val="left"/>
    </w:pPr>
    <w:rPr>
      <w:i/>
      <w:color w:val="0000FF"/>
      <w:sz w:val="20"/>
      <w:lang w:val="en-US"/>
    </w:rPr>
  </w:style>
  <w:style w:type="paragraph" w:customStyle="1" w:styleId="infobluechar2">
    <w:name w:val="infobluechar"/>
    <w:basedOn w:val="Normal"/>
    <w:rsid w:val="00221958"/>
    <w:pPr>
      <w:spacing w:before="100" w:beforeAutospacing="1" w:after="100" w:afterAutospacing="1"/>
      <w:jc w:val="left"/>
    </w:pPr>
    <w:rPr>
      <w:sz w:val="24"/>
      <w:szCs w:val="24"/>
      <w:lang w:val="en-US"/>
    </w:rPr>
  </w:style>
  <w:style w:type="character" w:customStyle="1" w:styleId="InfoBlueChar1">
    <w:name w:val="Info Blue Char"/>
    <w:link w:val="InfoBlue"/>
    <w:rsid w:val="00221958"/>
    <w:rPr>
      <w:i/>
      <w:color w:val="0000FF"/>
      <w:lang w:val="en-US" w:eastAsia="en-US"/>
    </w:rPr>
  </w:style>
  <w:style w:type="paragraph" w:customStyle="1" w:styleId="Text">
    <w:name w:val="Text"/>
    <w:basedOn w:val="Normal"/>
    <w:link w:val="TextChar"/>
    <w:qFormat/>
    <w:rsid w:val="003D7333"/>
    <w:pPr>
      <w:spacing w:after="0"/>
    </w:pPr>
    <w:rPr>
      <w:rFonts w:ascii="Arial" w:eastAsia="PMingLiU" w:hAnsi="Arial"/>
      <w:sz w:val="20"/>
      <w:szCs w:val="24"/>
    </w:rPr>
  </w:style>
  <w:style w:type="character" w:customStyle="1" w:styleId="TextChar">
    <w:name w:val="Text Char"/>
    <w:link w:val="Text"/>
    <w:rsid w:val="003D7333"/>
    <w:rPr>
      <w:rFonts w:ascii="Arial" w:eastAsia="PMingLiU" w:hAnsi="Arial"/>
      <w:szCs w:val="24"/>
      <w:lang w:eastAsia="en-US"/>
    </w:rPr>
  </w:style>
  <w:style w:type="character" w:customStyle="1" w:styleId="Heading3Char">
    <w:name w:val="Heading 3 Char"/>
    <w:basedOn w:val="DefaultParagraphFont"/>
    <w:link w:val="Heading3"/>
    <w:uiPriority w:val="9"/>
    <w:rsid w:val="00CF7D80"/>
    <w:rPr>
      <w:rFonts w:ascii="Calibri" w:hAnsi="Calibri"/>
      <w:lang w:eastAsia="zh-CN"/>
    </w:rPr>
  </w:style>
  <w:style w:type="paragraph" w:customStyle="1" w:styleId="Annex">
    <w:name w:val="Annex"/>
    <w:basedOn w:val="Heading1Annex"/>
    <w:rsid w:val="005E647B"/>
    <w:rPr>
      <w:sz w:val="32"/>
    </w:rPr>
  </w:style>
  <w:style w:type="character" w:styleId="UnresolvedMention">
    <w:name w:val="Unresolved Mention"/>
    <w:basedOn w:val="DefaultParagraphFont"/>
    <w:uiPriority w:val="99"/>
    <w:semiHidden/>
    <w:unhideWhenUsed/>
    <w:rsid w:val="00FD5EBE"/>
    <w:rPr>
      <w:color w:val="605E5C"/>
      <w:shd w:val="clear" w:color="auto" w:fill="E1DFDD"/>
    </w:rPr>
  </w:style>
  <w:style w:type="character" w:customStyle="1" w:styleId="ph">
    <w:name w:val="ph"/>
    <w:basedOn w:val="DefaultParagraphFont"/>
    <w:rsid w:val="002A6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8734">
      <w:bodyDiv w:val="1"/>
      <w:marLeft w:val="0"/>
      <w:marRight w:val="0"/>
      <w:marTop w:val="0"/>
      <w:marBottom w:val="0"/>
      <w:divBdr>
        <w:top w:val="none" w:sz="0" w:space="0" w:color="auto"/>
        <w:left w:val="none" w:sz="0" w:space="0" w:color="auto"/>
        <w:bottom w:val="none" w:sz="0" w:space="0" w:color="auto"/>
        <w:right w:val="none" w:sz="0" w:space="0" w:color="auto"/>
      </w:divBdr>
    </w:div>
    <w:div w:id="450901657">
      <w:bodyDiv w:val="1"/>
      <w:marLeft w:val="0"/>
      <w:marRight w:val="0"/>
      <w:marTop w:val="0"/>
      <w:marBottom w:val="0"/>
      <w:divBdr>
        <w:top w:val="none" w:sz="0" w:space="0" w:color="auto"/>
        <w:left w:val="none" w:sz="0" w:space="0" w:color="auto"/>
        <w:bottom w:val="none" w:sz="0" w:space="0" w:color="auto"/>
        <w:right w:val="none" w:sz="0" w:space="0" w:color="auto"/>
      </w:divBdr>
    </w:div>
    <w:div w:id="540477688">
      <w:bodyDiv w:val="1"/>
      <w:marLeft w:val="0"/>
      <w:marRight w:val="0"/>
      <w:marTop w:val="0"/>
      <w:marBottom w:val="0"/>
      <w:divBdr>
        <w:top w:val="none" w:sz="0" w:space="0" w:color="auto"/>
        <w:left w:val="none" w:sz="0" w:space="0" w:color="auto"/>
        <w:bottom w:val="none" w:sz="0" w:space="0" w:color="auto"/>
        <w:right w:val="none" w:sz="0" w:space="0" w:color="auto"/>
      </w:divBdr>
    </w:div>
    <w:div w:id="991518086">
      <w:bodyDiv w:val="1"/>
      <w:marLeft w:val="0"/>
      <w:marRight w:val="0"/>
      <w:marTop w:val="0"/>
      <w:marBottom w:val="0"/>
      <w:divBdr>
        <w:top w:val="none" w:sz="0" w:space="0" w:color="auto"/>
        <w:left w:val="none" w:sz="0" w:space="0" w:color="auto"/>
        <w:bottom w:val="none" w:sz="0" w:space="0" w:color="auto"/>
        <w:right w:val="none" w:sz="0" w:space="0" w:color="auto"/>
      </w:divBdr>
    </w:div>
    <w:div w:id="1006832860">
      <w:bodyDiv w:val="1"/>
      <w:marLeft w:val="0"/>
      <w:marRight w:val="0"/>
      <w:marTop w:val="0"/>
      <w:marBottom w:val="0"/>
      <w:divBdr>
        <w:top w:val="none" w:sz="0" w:space="0" w:color="auto"/>
        <w:left w:val="none" w:sz="0" w:space="0" w:color="auto"/>
        <w:bottom w:val="none" w:sz="0" w:space="0" w:color="auto"/>
        <w:right w:val="none" w:sz="0" w:space="0" w:color="auto"/>
      </w:divBdr>
    </w:div>
    <w:div w:id="1026709569">
      <w:bodyDiv w:val="1"/>
      <w:marLeft w:val="0"/>
      <w:marRight w:val="0"/>
      <w:marTop w:val="0"/>
      <w:marBottom w:val="0"/>
      <w:divBdr>
        <w:top w:val="none" w:sz="0" w:space="0" w:color="auto"/>
        <w:left w:val="none" w:sz="0" w:space="0" w:color="auto"/>
        <w:bottom w:val="none" w:sz="0" w:space="0" w:color="auto"/>
        <w:right w:val="none" w:sz="0" w:space="0" w:color="auto"/>
      </w:divBdr>
    </w:div>
    <w:div w:id="1033533599">
      <w:bodyDiv w:val="1"/>
      <w:marLeft w:val="0"/>
      <w:marRight w:val="0"/>
      <w:marTop w:val="0"/>
      <w:marBottom w:val="0"/>
      <w:divBdr>
        <w:top w:val="none" w:sz="0" w:space="0" w:color="auto"/>
        <w:left w:val="none" w:sz="0" w:space="0" w:color="auto"/>
        <w:bottom w:val="none" w:sz="0" w:space="0" w:color="auto"/>
        <w:right w:val="none" w:sz="0" w:space="0" w:color="auto"/>
      </w:divBdr>
    </w:div>
    <w:div w:id="1261834277">
      <w:bodyDiv w:val="1"/>
      <w:marLeft w:val="0"/>
      <w:marRight w:val="0"/>
      <w:marTop w:val="0"/>
      <w:marBottom w:val="0"/>
      <w:divBdr>
        <w:top w:val="none" w:sz="0" w:space="0" w:color="auto"/>
        <w:left w:val="none" w:sz="0" w:space="0" w:color="auto"/>
        <w:bottom w:val="none" w:sz="0" w:space="0" w:color="auto"/>
        <w:right w:val="none" w:sz="0" w:space="0" w:color="auto"/>
      </w:divBdr>
    </w:div>
    <w:div w:id="1388334163">
      <w:bodyDiv w:val="1"/>
      <w:marLeft w:val="0"/>
      <w:marRight w:val="0"/>
      <w:marTop w:val="0"/>
      <w:marBottom w:val="0"/>
      <w:divBdr>
        <w:top w:val="none" w:sz="0" w:space="0" w:color="auto"/>
        <w:left w:val="none" w:sz="0" w:space="0" w:color="auto"/>
        <w:bottom w:val="none" w:sz="0" w:space="0" w:color="auto"/>
        <w:right w:val="none" w:sz="0" w:space="0" w:color="auto"/>
      </w:divBdr>
    </w:div>
    <w:div w:id="1867593068">
      <w:bodyDiv w:val="1"/>
      <w:marLeft w:val="0"/>
      <w:marRight w:val="0"/>
      <w:marTop w:val="0"/>
      <w:marBottom w:val="0"/>
      <w:divBdr>
        <w:top w:val="none" w:sz="0" w:space="0" w:color="auto"/>
        <w:left w:val="none" w:sz="0" w:space="0" w:color="auto"/>
        <w:bottom w:val="none" w:sz="0" w:space="0" w:color="auto"/>
        <w:right w:val="none" w:sz="0" w:space="0" w:color="auto"/>
      </w:divBdr>
    </w:div>
    <w:div w:id="1951089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eea.europa.eu/legal/" TargetMode="External"/><Relationship Id="rId26" Type="http://schemas.openxmlformats.org/officeDocument/2006/relationships/hyperlink" Target="https://taskman.eionet.europa.eu/projects/netpub/wiki/GDPR_compliance_strategy" TargetMode="External"/><Relationship Id="rId39"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yperlink" Target="https://taskman.eionet.europa.eu/projects/netpub/wiki/Archiving_policy" TargetMode="External"/><Relationship Id="rId34" Type="http://schemas.openxmlformats.org/officeDocument/2006/relationships/package" Target="embeddings/Microsoft_Visio_Drawing3.vsdx"/><Relationship Id="rId42" Type="http://schemas.openxmlformats.org/officeDocument/2006/relationships/hyperlink" Target="http://desktop.arcgis.com/en/system-requirements/latest/database-requirements-sqlserver.htm" TargetMode="Externa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taskman.eionet.europa.eu/projects/netpub/wiki/Application_security_strategy" TargetMode="External"/><Relationship Id="rId33" Type="http://schemas.openxmlformats.org/officeDocument/2006/relationships/image" Target="media/image7.emf"/><Relationship Id="rId38" Type="http://schemas.openxmlformats.org/officeDocument/2006/relationships/package" Target="embeddings/Microsoft_Visio_Drawing5.vsdx"/><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rojects.eionet.europa.eu/fise-project/library/3.-execution" TargetMode="External"/><Relationship Id="rId20" Type="http://schemas.openxmlformats.org/officeDocument/2006/relationships/hyperlink" Target="https://taskman.eionet.europa.eu/projects/netpub/wiki/Content_Management_Systems_Policy" TargetMode="External"/><Relationship Id="rId29" Type="http://schemas.openxmlformats.org/officeDocument/2006/relationships/image" Target="media/image5.emf"/><Relationship Id="rId41" Type="http://schemas.openxmlformats.org/officeDocument/2006/relationships/hyperlink" Target="https://enterprise.arcgis.com/en/system-requirements/latest/windows/arcgis-server-system-requirements.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taskman.eionet.europa.eu/projects/netpub/wiki/Security_policy_for_software_development" TargetMode="External"/><Relationship Id="rId32" Type="http://schemas.openxmlformats.org/officeDocument/2006/relationships/package" Target="embeddings/Microsoft_Visio_Drawing2.vsdx"/><Relationship Id="rId37" Type="http://schemas.openxmlformats.org/officeDocument/2006/relationships/image" Target="media/image9.emf"/><Relationship Id="rId40" Type="http://schemas.openxmlformats.org/officeDocument/2006/relationships/image" Target="media/image11.pn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taskman.eionet.europa.eu/projects/fise" TargetMode="External"/><Relationship Id="rId23" Type="http://schemas.openxmlformats.org/officeDocument/2006/relationships/hyperlink" Target="https://taskman.eionet.europa.eu/projects/netpub/wiki/Policies" TargetMode="External"/><Relationship Id="rId28" Type="http://schemas.openxmlformats.org/officeDocument/2006/relationships/image" Target="media/image4.jpg"/><Relationship Id="rId36" Type="http://schemas.openxmlformats.org/officeDocument/2006/relationships/package" Target="embeddings/Microsoft_Visio_Drawing4.vsdx"/><Relationship Id="rId10" Type="http://schemas.openxmlformats.org/officeDocument/2006/relationships/image" Target="media/image2.png"/><Relationship Id="rId19" Type="http://schemas.openxmlformats.org/officeDocument/2006/relationships/hyperlink" Target="http://www.eea.europa.eu/code/design-elements" TargetMode="External"/><Relationship Id="rId31" Type="http://schemas.openxmlformats.org/officeDocument/2006/relationships/image" Target="media/image6.emf"/><Relationship Id="rId44" Type="http://schemas.openxmlformats.org/officeDocument/2006/relationships/hyperlink" Target="https://enterprise.arcgis.com/en/server/latest/install/windows/about-the-arcgis-web-adaptor.htm"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yperlink" Target="http://www.eea.europa.eu/legal/eea-data-policy" TargetMode="External"/><Relationship Id="rId27" Type="http://schemas.openxmlformats.org/officeDocument/2006/relationships/image" Target="media/image3.emf"/><Relationship Id="rId30" Type="http://schemas.openxmlformats.org/officeDocument/2006/relationships/package" Target="embeddings/Microsoft_Visio_Drawing1.vsdx"/><Relationship Id="rId35" Type="http://schemas.openxmlformats.org/officeDocument/2006/relationships/image" Target="media/image8.emf"/><Relationship Id="rId43" Type="http://schemas.openxmlformats.org/officeDocument/2006/relationships/image" Target="media/image12.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tech.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CD17D7D4F6F4C8CBEB6FD859FC8C19F"/>
        <w:category>
          <w:name w:val="General"/>
          <w:gallery w:val="placeholder"/>
        </w:category>
        <w:types>
          <w:type w:val="bbPlcHdr"/>
        </w:types>
        <w:behaviors>
          <w:behavior w:val="content"/>
        </w:behaviors>
        <w:guid w:val="{FE29F5D8-6582-4F02-A7F6-28B69E9A1221}"/>
      </w:docPartPr>
      <w:docPartBody>
        <w:p w:rsidR="007275F0" w:rsidRDefault="007275F0" w:rsidP="007275F0">
          <w:pPr>
            <w:pStyle w:val="4CD17D7D4F6F4C8CBEB6FD859FC8C19F"/>
          </w:pPr>
          <w:r w:rsidRPr="003F55B6">
            <w:rPr>
              <w:rStyle w:val="PlaceholderText"/>
            </w:rPr>
            <w:t>[Subject]</w:t>
          </w:r>
        </w:p>
      </w:docPartBody>
    </w:docPart>
    <w:docPart>
      <w:docPartPr>
        <w:name w:val="7A2D49F427D943AF984C3CC051D68F84"/>
        <w:category>
          <w:name w:val="General"/>
          <w:gallery w:val="placeholder"/>
        </w:category>
        <w:types>
          <w:type w:val="bbPlcHdr"/>
        </w:types>
        <w:behaviors>
          <w:behavior w:val="content"/>
        </w:behaviors>
        <w:guid w:val="{9BB5DAF6-600B-4422-B06C-A9CD545D2C99}"/>
      </w:docPartPr>
      <w:docPartBody>
        <w:p w:rsidR="00283DA8" w:rsidRDefault="00283DA8" w:rsidP="00283DA8">
          <w:pPr>
            <w:pStyle w:val="7A2D49F427D943AF984C3CC051D68F84"/>
          </w:pPr>
          <w:r>
            <w:rPr>
              <w:rStyle w:val="PlaceholderText"/>
            </w:rPr>
            <w:t>[Issue Date]</w:t>
          </w:r>
        </w:p>
      </w:docPartBody>
    </w:docPart>
    <w:docPart>
      <w:docPartPr>
        <w:name w:val="20552D625C58423C91C2A72D717A90D0"/>
        <w:category>
          <w:name w:val="General"/>
          <w:gallery w:val="placeholder"/>
        </w:category>
        <w:types>
          <w:type w:val="bbPlcHdr"/>
        </w:types>
        <w:behaviors>
          <w:behavior w:val="content"/>
        </w:behaviors>
        <w:guid w:val="{612E9706-AE67-4D93-86CA-057D582A2570}"/>
      </w:docPartPr>
      <w:docPartBody>
        <w:p w:rsidR="00283DA8" w:rsidRDefault="00283DA8" w:rsidP="00283DA8">
          <w:pPr>
            <w:pStyle w:val="20552D625C58423C91C2A72D717A90D0"/>
          </w:pPr>
          <w:r>
            <w:rPr>
              <w:rStyle w:val="PlaceholderText"/>
            </w:rPr>
            <w:t>[Status]</w:t>
          </w:r>
        </w:p>
      </w:docPartBody>
    </w:docPart>
    <w:docPart>
      <w:docPartPr>
        <w:name w:val="ED9B49A229CA4F4DABEE491C38FB59CA"/>
        <w:category>
          <w:name w:val="General"/>
          <w:gallery w:val="placeholder"/>
        </w:category>
        <w:types>
          <w:type w:val="bbPlcHdr"/>
        </w:types>
        <w:behaviors>
          <w:behavior w:val="content"/>
        </w:behaviors>
        <w:guid w:val="{225C12B6-FEDA-4CAD-9CDC-91D236F4A64F}"/>
      </w:docPartPr>
      <w:docPartBody>
        <w:p w:rsidR="00283DA8" w:rsidRDefault="00283DA8" w:rsidP="00283DA8">
          <w:pPr>
            <w:pStyle w:val="ED9B49A229CA4F4DABEE491C38FB59CA"/>
          </w:pPr>
          <w:r>
            <w:rPr>
              <w:rStyle w:val="PlaceholderText"/>
            </w:rPr>
            <w:t>[Subject]</w:t>
          </w:r>
        </w:p>
      </w:docPartBody>
    </w:docPart>
    <w:docPart>
      <w:docPartPr>
        <w:name w:val="8B5948274DC24CD8AEE51CCADE40C4A8"/>
        <w:category>
          <w:name w:val="General"/>
          <w:gallery w:val="placeholder"/>
        </w:category>
        <w:types>
          <w:type w:val="bbPlcHdr"/>
        </w:types>
        <w:behaviors>
          <w:behavior w:val="content"/>
        </w:behaviors>
        <w:guid w:val="{0EF46C29-25AF-44D8-9B0D-47D84D688CEE}"/>
      </w:docPartPr>
      <w:docPartBody>
        <w:p w:rsidR="00283DA8" w:rsidRDefault="00283DA8" w:rsidP="00283DA8">
          <w:pPr>
            <w:pStyle w:val="8B5948274DC24CD8AEE51CCADE40C4A8"/>
          </w:pPr>
          <w:r>
            <w:rPr>
              <w:rStyle w:val="PlaceholderText"/>
            </w:rPr>
            <w:t>[Status]</w:t>
          </w:r>
        </w:p>
      </w:docPartBody>
    </w:docPart>
    <w:docPart>
      <w:docPartPr>
        <w:name w:val="840572546CFA4553B1CFCB59B79CE526"/>
        <w:category>
          <w:name w:val="General"/>
          <w:gallery w:val="placeholder"/>
        </w:category>
        <w:types>
          <w:type w:val="bbPlcHdr"/>
        </w:types>
        <w:behaviors>
          <w:behavior w:val="content"/>
        </w:behaviors>
        <w:guid w:val="{C47A76B1-DCAA-4E3F-BF48-04F131933D77}"/>
      </w:docPartPr>
      <w:docPartBody>
        <w:p w:rsidR="00283DA8" w:rsidRDefault="00283DA8" w:rsidP="00283DA8">
          <w:pPr>
            <w:pStyle w:val="840572546CFA4553B1CFCB59B79CE526"/>
          </w:pPr>
          <w:r>
            <w:rPr>
              <w:rStyle w:val="PlaceholderText"/>
            </w:rPr>
            <w:t>Public, Basic, High</w:t>
          </w:r>
        </w:p>
      </w:docPartBody>
    </w:docPart>
    <w:docPart>
      <w:docPartPr>
        <w:name w:val="00911BFA309E4B9892DBAA88CDBE357E"/>
        <w:category>
          <w:name w:val="General"/>
          <w:gallery w:val="placeholder"/>
        </w:category>
        <w:types>
          <w:type w:val="bbPlcHdr"/>
        </w:types>
        <w:behaviors>
          <w:behavior w:val="content"/>
        </w:behaviors>
        <w:guid w:val="{F1508C03-C23C-47C1-9F55-AAA0B2C5D853}"/>
      </w:docPartPr>
      <w:docPartBody>
        <w:p w:rsidR="00283DA8" w:rsidRDefault="00283DA8" w:rsidP="00283DA8">
          <w:pPr>
            <w:pStyle w:val="00911BFA309E4B9892DBAA88CDBE357E"/>
          </w:pPr>
          <w:r>
            <w:rPr>
              <w:rStyle w:val="PlaceholderText"/>
            </w:rPr>
            <w:t>[Issue Date]</w:t>
          </w:r>
        </w:p>
      </w:docPartBody>
    </w:docPart>
    <w:docPart>
      <w:docPartPr>
        <w:name w:val="10997B9A1467437A9D2489D5B2E84B48"/>
        <w:category>
          <w:name w:val="General"/>
          <w:gallery w:val="placeholder"/>
        </w:category>
        <w:types>
          <w:type w:val="bbPlcHdr"/>
        </w:types>
        <w:behaviors>
          <w:behavior w:val="content"/>
        </w:behaviors>
        <w:guid w:val="{03DCF6F7-FBA5-4200-A4BE-DAD730BAD0FE}"/>
      </w:docPartPr>
      <w:docPartBody>
        <w:p w:rsidR="007F6A45" w:rsidRDefault="00DE5E05" w:rsidP="00DE5E05">
          <w:pPr>
            <w:pStyle w:val="10997B9A1467437A9D2489D5B2E84B48"/>
          </w:pPr>
          <w:r w:rsidRPr="003F55B6">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G Times (W1)">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75F0"/>
    <w:rsid w:val="00014E91"/>
    <w:rsid w:val="00020E49"/>
    <w:rsid w:val="00025FBB"/>
    <w:rsid w:val="00165EEF"/>
    <w:rsid w:val="001D5BA2"/>
    <w:rsid w:val="002637C3"/>
    <w:rsid w:val="00283DA8"/>
    <w:rsid w:val="002E5135"/>
    <w:rsid w:val="00312909"/>
    <w:rsid w:val="00322178"/>
    <w:rsid w:val="00434258"/>
    <w:rsid w:val="00470948"/>
    <w:rsid w:val="00594ED8"/>
    <w:rsid w:val="005A5AF0"/>
    <w:rsid w:val="005C5F22"/>
    <w:rsid w:val="005E08DD"/>
    <w:rsid w:val="00607E56"/>
    <w:rsid w:val="00620174"/>
    <w:rsid w:val="006F288C"/>
    <w:rsid w:val="006F55C5"/>
    <w:rsid w:val="006F7C46"/>
    <w:rsid w:val="00705D0A"/>
    <w:rsid w:val="007275F0"/>
    <w:rsid w:val="00776F96"/>
    <w:rsid w:val="007A0E4F"/>
    <w:rsid w:val="007F3722"/>
    <w:rsid w:val="007F6A45"/>
    <w:rsid w:val="00881474"/>
    <w:rsid w:val="0090048A"/>
    <w:rsid w:val="009400A8"/>
    <w:rsid w:val="00A13A45"/>
    <w:rsid w:val="00A5136D"/>
    <w:rsid w:val="00A53D58"/>
    <w:rsid w:val="00A672FE"/>
    <w:rsid w:val="00B27620"/>
    <w:rsid w:val="00B3398D"/>
    <w:rsid w:val="00BA1436"/>
    <w:rsid w:val="00BA332F"/>
    <w:rsid w:val="00BF017B"/>
    <w:rsid w:val="00C33DAC"/>
    <w:rsid w:val="00C711A7"/>
    <w:rsid w:val="00CD4AB9"/>
    <w:rsid w:val="00DC2374"/>
    <w:rsid w:val="00DE5E05"/>
    <w:rsid w:val="00EB17D3"/>
    <w:rsid w:val="00F925EE"/>
    <w:rsid w:val="00FB0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017B"/>
  </w:style>
  <w:style w:type="paragraph" w:customStyle="1" w:styleId="92B8B6F52ABC4726A09D9314E1705018">
    <w:name w:val="92B8B6F52ABC4726A09D9314E1705018"/>
    <w:rsid w:val="007275F0"/>
  </w:style>
  <w:style w:type="paragraph" w:customStyle="1" w:styleId="E3778A0C54784472888E2A7C01D03B73">
    <w:name w:val="E3778A0C54784472888E2A7C01D03B73"/>
    <w:rsid w:val="007275F0"/>
  </w:style>
  <w:style w:type="paragraph" w:customStyle="1" w:styleId="F9938867B40743F6B786C6D4A4A8080B">
    <w:name w:val="F9938867B40743F6B786C6D4A4A8080B"/>
    <w:rsid w:val="007275F0"/>
  </w:style>
  <w:style w:type="paragraph" w:customStyle="1" w:styleId="2F38D624543A4FA6AB283982723B57DB">
    <w:name w:val="2F38D624543A4FA6AB283982723B57DB"/>
    <w:rsid w:val="007275F0"/>
  </w:style>
  <w:style w:type="paragraph" w:customStyle="1" w:styleId="E89F13DEC1F94DE782EDBE512382E817">
    <w:name w:val="E89F13DEC1F94DE782EDBE512382E817"/>
    <w:rsid w:val="007275F0"/>
  </w:style>
  <w:style w:type="paragraph" w:customStyle="1" w:styleId="E0DF310A95144A9AB1BB785464C27B5C">
    <w:name w:val="E0DF310A95144A9AB1BB785464C27B5C"/>
    <w:rsid w:val="007275F0"/>
  </w:style>
  <w:style w:type="paragraph" w:customStyle="1" w:styleId="2807B5CE3D964CE08ED7C8DA9F7E45E9">
    <w:name w:val="2807B5CE3D964CE08ED7C8DA9F7E45E9"/>
    <w:rsid w:val="007275F0"/>
  </w:style>
  <w:style w:type="paragraph" w:customStyle="1" w:styleId="01A00640CBA24C72948B4D66D1CDB0A4">
    <w:name w:val="01A00640CBA24C72948B4D66D1CDB0A4"/>
    <w:rsid w:val="007275F0"/>
  </w:style>
  <w:style w:type="paragraph" w:customStyle="1" w:styleId="0862F583981E43848BAB88F092AC6816">
    <w:name w:val="0862F583981E43848BAB88F092AC6816"/>
    <w:rsid w:val="007275F0"/>
  </w:style>
  <w:style w:type="paragraph" w:customStyle="1" w:styleId="CCB7616699DF4CB2BD1EE218154BD1F4">
    <w:name w:val="CCB7616699DF4CB2BD1EE218154BD1F4"/>
    <w:rsid w:val="007275F0"/>
  </w:style>
  <w:style w:type="paragraph" w:customStyle="1" w:styleId="EA428032EC574D7AA0FE452F634F71C6">
    <w:name w:val="EA428032EC574D7AA0FE452F634F71C6"/>
    <w:rsid w:val="007275F0"/>
  </w:style>
  <w:style w:type="paragraph" w:customStyle="1" w:styleId="0A72E755D86C4214B6570AB2BE932A08">
    <w:name w:val="0A72E755D86C4214B6570AB2BE932A08"/>
    <w:rsid w:val="007275F0"/>
  </w:style>
  <w:style w:type="paragraph" w:customStyle="1" w:styleId="B89AF3A2E2FE4D00807B3A34783B0240">
    <w:name w:val="B89AF3A2E2FE4D00807B3A34783B0240"/>
    <w:rsid w:val="007275F0"/>
  </w:style>
  <w:style w:type="paragraph" w:customStyle="1" w:styleId="4CD17D7D4F6F4C8CBEB6FD859FC8C19F">
    <w:name w:val="4CD17D7D4F6F4C8CBEB6FD859FC8C19F"/>
    <w:rsid w:val="007275F0"/>
  </w:style>
  <w:style w:type="paragraph" w:customStyle="1" w:styleId="894E2212D6804A09B9CBDCF7F53BACD1">
    <w:name w:val="894E2212D6804A09B9CBDCF7F53BACD1"/>
    <w:rsid w:val="007275F0"/>
  </w:style>
  <w:style w:type="paragraph" w:customStyle="1" w:styleId="8523836D0D7645FA9EDCB985FC525437">
    <w:name w:val="8523836D0D7645FA9EDCB985FC525437"/>
    <w:rsid w:val="00470948"/>
  </w:style>
  <w:style w:type="paragraph" w:customStyle="1" w:styleId="36A67897B50748C0B4DCC1BD32D61F35">
    <w:name w:val="36A67897B50748C0B4DCC1BD32D61F35"/>
    <w:rsid w:val="00470948"/>
  </w:style>
  <w:style w:type="paragraph" w:customStyle="1" w:styleId="D61DA3E1EAEF46099672FD503C6D58D1">
    <w:name w:val="D61DA3E1EAEF46099672FD503C6D58D1"/>
    <w:rsid w:val="00470948"/>
  </w:style>
  <w:style w:type="paragraph" w:customStyle="1" w:styleId="6AAF265FCE774968B6AA31C09881A2F9">
    <w:name w:val="6AAF265FCE774968B6AA31C09881A2F9"/>
    <w:rsid w:val="00470948"/>
  </w:style>
  <w:style w:type="paragraph" w:customStyle="1" w:styleId="9B20DEA6B8B1420295C329949D60441D">
    <w:name w:val="9B20DEA6B8B1420295C329949D60441D"/>
    <w:rsid w:val="00470948"/>
  </w:style>
  <w:style w:type="paragraph" w:customStyle="1" w:styleId="5D59C8CB740A4ADD864771CC63021E08">
    <w:name w:val="5D59C8CB740A4ADD864771CC63021E08"/>
    <w:rsid w:val="00470948"/>
  </w:style>
  <w:style w:type="paragraph" w:customStyle="1" w:styleId="1441BC73CA1649A4A5EA499246F5E736">
    <w:name w:val="1441BC73CA1649A4A5EA499246F5E736"/>
    <w:rsid w:val="00470948"/>
  </w:style>
  <w:style w:type="paragraph" w:customStyle="1" w:styleId="33DFA32329354FB1A57BB43245B78843">
    <w:name w:val="33DFA32329354FB1A57BB43245B78843"/>
    <w:rsid w:val="00470948"/>
  </w:style>
  <w:style w:type="paragraph" w:customStyle="1" w:styleId="29D252DCD0A64AFCAB97FD6A8A1F911D">
    <w:name w:val="29D252DCD0A64AFCAB97FD6A8A1F911D"/>
    <w:rsid w:val="00470948"/>
  </w:style>
  <w:style w:type="paragraph" w:customStyle="1" w:styleId="F3743215726B4276BEF07B50AA791F0D">
    <w:name w:val="F3743215726B4276BEF07B50AA791F0D"/>
    <w:rsid w:val="00470948"/>
  </w:style>
  <w:style w:type="paragraph" w:customStyle="1" w:styleId="A30431B1151743E19037C0F2EA0187D9">
    <w:name w:val="A30431B1151743E19037C0F2EA0187D9"/>
    <w:rsid w:val="00470948"/>
  </w:style>
  <w:style w:type="paragraph" w:customStyle="1" w:styleId="1DA28412F96447E098537FFAC704ED43">
    <w:name w:val="1DA28412F96447E098537FFAC704ED43"/>
    <w:rsid w:val="00470948"/>
  </w:style>
  <w:style w:type="paragraph" w:customStyle="1" w:styleId="C41FBE31D9754536B864A2D0336E0B93">
    <w:name w:val="C41FBE31D9754536B864A2D0336E0B93"/>
    <w:rsid w:val="002637C3"/>
  </w:style>
  <w:style w:type="paragraph" w:customStyle="1" w:styleId="B13DDE68C3E143028F2FA771D1803CF9">
    <w:name w:val="B13DDE68C3E143028F2FA771D1803CF9"/>
    <w:rsid w:val="002637C3"/>
  </w:style>
  <w:style w:type="paragraph" w:customStyle="1" w:styleId="0E5F5BFF582D4C37852BF895ADAD1DEE">
    <w:name w:val="0E5F5BFF582D4C37852BF895ADAD1DEE"/>
    <w:rsid w:val="002637C3"/>
  </w:style>
  <w:style w:type="paragraph" w:customStyle="1" w:styleId="8E90F89700614274AAE38C94025E50FF">
    <w:name w:val="8E90F89700614274AAE38C94025E50FF"/>
    <w:rsid w:val="002637C3"/>
  </w:style>
  <w:style w:type="paragraph" w:customStyle="1" w:styleId="9611B56B454C4D0CBEB9CFBE42AA52D6">
    <w:name w:val="9611B56B454C4D0CBEB9CFBE42AA52D6"/>
    <w:rsid w:val="002637C3"/>
  </w:style>
  <w:style w:type="paragraph" w:customStyle="1" w:styleId="629DEE7E867E43D98BD4F67E88807D0A">
    <w:name w:val="629DEE7E867E43D98BD4F67E88807D0A"/>
    <w:rsid w:val="002637C3"/>
  </w:style>
  <w:style w:type="paragraph" w:customStyle="1" w:styleId="07E60682C4E94B3491504097426009E3">
    <w:name w:val="07E60682C4E94B3491504097426009E3"/>
    <w:rsid w:val="002637C3"/>
  </w:style>
  <w:style w:type="paragraph" w:customStyle="1" w:styleId="06606116EDCF4FBEA63F3E2E6400E083">
    <w:name w:val="06606116EDCF4FBEA63F3E2E6400E083"/>
    <w:rsid w:val="002637C3"/>
  </w:style>
  <w:style w:type="paragraph" w:customStyle="1" w:styleId="A77D6ED48DC84476A2BECF6D438AE566">
    <w:name w:val="A77D6ED48DC84476A2BECF6D438AE566"/>
    <w:rsid w:val="002637C3"/>
  </w:style>
  <w:style w:type="paragraph" w:customStyle="1" w:styleId="2F38D624543A4FA6AB283982723B57DB1">
    <w:name w:val="2F38D624543A4FA6AB283982723B57DB1"/>
    <w:rsid w:val="006F7C46"/>
    <w:pPr>
      <w:spacing w:after="120" w:line="240" w:lineRule="auto"/>
      <w:jc w:val="both"/>
    </w:pPr>
    <w:rPr>
      <w:rFonts w:ascii="Times New Roman" w:eastAsia="Times New Roman" w:hAnsi="Times New Roman" w:cs="Times New Roman"/>
      <w:szCs w:val="20"/>
      <w:lang w:eastAsia="en-US"/>
    </w:rPr>
  </w:style>
  <w:style w:type="paragraph" w:customStyle="1" w:styleId="E0DF310A95144A9AB1BB785464C27B5C1">
    <w:name w:val="E0DF310A95144A9AB1BB785464C27B5C1"/>
    <w:rsid w:val="006F7C46"/>
    <w:pPr>
      <w:spacing w:after="120" w:line="240" w:lineRule="auto"/>
      <w:jc w:val="both"/>
    </w:pPr>
    <w:rPr>
      <w:rFonts w:ascii="Times New Roman" w:eastAsia="Times New Roman" w:hAnsi="Times New Roman" w:cs="Times New Roman"/>
      <w:szCs w:val="20"/>
      <w:lang w:eastAsia="en-US"/>
    </w:rPr>
  </w:style>
  <w:style w:type="paragraph" w:customStyle="1" w:styleId="07E60682C4E94B3491504097426009E31">
    <w:name w:val="07E60682C4E94B3491504097426009E31"/>
    <w:rsid w:val="006F7C46"/>
    <w:pPr>
      <w:spacing w:after="120" w:line="240" w:lineRule="auto"/>
      <w:jc w:val="both"/>
    </w:pPr>
    <w:rPr>
      <w:rFonts w:ascii="Times New Roman" w:eastAsia="Times New Roman" w:hAnsi="Times New Roman" w:cs="Times New Roman"/>
      <w:szCs w:val="20"/>
      <w:lang w:eastAsia="en-US"/>
    </w:rPr>
  </w:style>
  <w:style w:type="paragraph" w:customStyle="1" w:styleId="06606116EDCF4FBEA63F3E2E6400E0831">
    <w:name w:val="06606116EDCF4FBEA63F3E2E6400E0831"/>
    <w:rsid w:val="006F7C46"/>
    <w:pPr>
      <w:spacing w:after="120" w:line="240" w:lineRule="auto"/>
      <w:jc w:val="both"/>
    </w:pPr>
    <w:rPr>
      <w:rFonts w:ascii="Times New Roman" w:eastAsia="Times New Roman" w:hAnsi="Times New Roman" w:cs="Times New Roman"/>
      <w:szCs w:val="20"/>
      <w:lang w:eastAsia="en-US"/>
    </w:rPr>
  </w:style>
  <w:style w:type="paragraph" w:customStyle="1" w:styleId="A77D6ED48DC84476A2BECF6D438AE5661">
    <w:name w:val="A77D6ED48DC84476A2BECF6D438AE5661"/>
    <w:rsid w:val="006F7C46"/>
    <w:pPr>
      <w:spacing w:after="120" w:line="240" w:lineRule="auto"/>
      <w:jc w:val="both"/>
    </w:pPr>
    <w:rPr>
      <w:rFonts w:ascii="Times New Roman" w:eastAsia="Times New Roman" w:hAnsi="Times New Roman" w:cs="Times New Roman"/>
      <w:szCs w:val="20"/>
      <w:lang w:eastAsia="en-US"/>
    </w:rPr>
  </w:style>
  <w:style w:type="paragraph" w:customStyle="1" w:styleId="3B9FA678E6604635960BEB1EB9E986CB">
    <w:name w:val="3B9FA678E6604635960BEB1EB9E986CB"/>
    <w:rsid w:val="006F7C46"/>
    <w:pPr>
      <w:pBdr>
        <w:top w:val="single" w:sz="4" w:space="1" w:color="auto"/>
      </w:pBdr>
      <w:tabs>
        <w:tab w:val="right" w:pos="8647"/>
      </w:tabs>
      <w:spacing w:before="120" w:after="0" w:line="240" w:lineRule="auto"/>
    </w:pPr>
    <w:rPr>
      <w:rFonts w:ascii="Arial" w:eastAsia="Times New Roman" w:hAnsi="Arial" w:cs="Times New Roman"/>
      <w:sz w:val="16"/>
      <w:szCs w:val="20"/>
      <w:lang w:val="fi-FI" w:eastAsia="en-US"/>
    </w:rPr>
  </w:style>
  <w:style w:type="paragraph" w:customStyle="1" w:styleId="7A2D49F427D943AF984C3CC051D68F84">
    <w:name w:val="7A2D49F427D943AF984C3CC051D68F84"/>
    <w:rsid w:val="00283DA8"/>
  </w:style>
  <w:style w:type="paragraph" w:customStyle="1" w:styleId="20552D625C58423C91C2A72D717A90D0">
    <w:name w:val="20552D625C58423C91C2A72D717A90D0"/>
    <w:rsid w:val="00283DA8"/>
  </w:style>
  <w:style w:type="paragraph" w:customStyle="1" w:styleId="ED9B49A229CA4F4DABEE491C38FB59CA">
    <w:name w:val="ED9B49A229CA4F4DABEE491C38FB59CA"/>
    <w:rsid w:val="00283DA8"/>
  </w:style>
  <w:style w:type="paragraph" w:customStyle="1" w:styleId="8B5948274DC24CD8AEE51CCADE40C4A8">
    <w:name w:val="8B5948274DC24CD8AEE51CCADE40C4A8"/>
    <w:rsid w:val="00283DA8"/>
  </w:style>
  <w:style w:type="paragraph" w:customStyle="1" w:styleId="840572546CFA4553B1CFCB59B79CE526">
    <w:name w:val="840572546CFA4553B1CFCB59B79CE526"/>
    <w:rsid w:val="00283DA8"/>
  </w:style>
  <w:style w:type="paragraph" w:customStyle="1" w:styleId="00911BFA309E4B9892DBAA88CDBE357E">
    <w:name w:val="00911BFA309E4B9892DBAA88CDBE357E"/>
    <w:rsid w:val="00283DA8"/>
  </w:style>
  <w:style w:type="paragraph" w:customStyle="1" w:styleId="10997B9A1467437A9D2489D5B2E84B48">
    <w:name w:val="10997B9A1467437A9D2489D5B2E84B48"/>
    <w:rsid w:val="00DE5E05"/>
  </w:style>
  <w:style w:type="paragraph" w:customStyle="1" w:styleId="3272A4E78E71459583A4EB29F2E5ED84">
    <w:name w:val="3272A4E78E71459583A4EB29F2E5ED84"/>
    <w:rsid w:val="00BF017B"/>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E28F7C-E322-4596-AEF2-17856D79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tech.dotm</Template>
  <TotalTime>394</TotalTime>
  <Pages>23</Pages>
  <Words>5474</Words>
  <Characters>31204</Characters>
  <Application>Microsoft Office Word</Application>
  <DocSecurity>0</DocSecurity>
  <PresentationFormat>Microsoft Word 11.0</PresentationFormat>
  <Lines>260</Lines>
  <Paragraphs>73</Paragraphs>
  <ScaleCrop>false</ScaleCrop>
  <HeadingPairs>
    <vt:vector size="2" baseType="variant">
      <vt:variant>
        <vt:lpstr>Title</vt:lpstr>
      </vt:variant>
      <vt:variant>
        <vt:i4>1</vt:i4>
      </vt:variant>
    </vt:vector>
  </HeadingPairs>
  <TitlesOfParts>
    <vt:vector size="1" baseType="lpstr">
      <vt:lpstr>Vision Document</vt:lpstr>
    </vt:vector>
  </TitlesOfParts>
  <Manager>&lt;Project Manager (PM)&gt;</Manager>
  <Company>European Commission</Company>
  <LinksUpToDate>false</LinksUpToDate>
  <CharactersWithSpaces>36605</CharactersWithSpaces>
  <SharedDoc>false</SharedDoc>
  <HLinks>
    <vt:vector size="6" baseType="variant">
      <vt:variant>
        <vt:i4>5832804</vt:i4>
      </vt:variant>
      <vt:variant>
        <vt:i4>9</vt:i4>
      </vt:variant>
      <vt:variant>
        <vt:i4>0</vt:i4>
      </vt:variant>
      <vt:variant>
        <vt:i4>5</vt:i4>
      </vt:variant>
      <vt:variant>
        <vt:lpwstr>mailto:DIGIT-METHODO@ec.europa.eu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Document</dc:title>
  <dc:subject>Forest Information System for Europe (FISE)</dc:subject>
  <dc:creator>DIGIT METHODO</dc:creator>
  <cp:keywords>EL4</cp:keywords>
  <cp:lastModifiedBy>Adriana</cp:lastModifiedBy>
  <cp:revision>19</cp:revision>
  <cp:lastPrinted>2013-10-08T12:53:00Z</cp:lastPrinted>
  <dcterms:created xsi:type="dcterms:W3CDTF">2018-09-04T13:12:00Z</dcterms:created>
  <dcterms:modified xsi:type="dcterms:W3CDTF">2018-09-10T13:30:00Z</dcterms:modified>
  <cp:category>&lt;Limited DG&gt;</cp:category>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4.1.5.13</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Document Date">
    <vt:filetime>2007-11-19T23:00:00Z</vt:filetime>
  </property>
  <property fmtid="{D5CDD505-2E9C-101B-9397-08002B2CF9AE}" pid="8" name="Version">
    <vt:i4>0</vt:i4>
  </property>
  <property fmtid="{D5CDD505-2E9C-101B-9397-08002B2CF9AE}" pid="9" name="Revision">
    <vt:i4>0</vt:i4>
  </property>
  <property fmtid="{D5CDD505-2E9C-101B-9397-08002B2CF9AE}" pid="10" name="AuthorTT">
    <vt:lpwstr>MARASLIS Athanasios (DIGIT-EXT)</vt:lpwstr>
  </property>
  <property fmtid="{D5CDD505-2E9C-101B-9397-08002B2CF9AE}" pid="11" name="Revised by">
    <vt:lpwstr> </vt:lpwstr>
  </property>
  <property fmtid="{D5CDD505-2E9C-101B-9397-08002B2CF9AE}" pid="12" name="Approved by">
    <vt:lpwstr> </vt:lpwstr>
  </property>
  <property fmtid="{D5CDD505-2E9C-101B-9397-08002B2CF9AE}" pid="13" name="Public">
    <vt:lpwstr> </vt:lpwstr>
  </property>
  <property fmtid="{D5CDD505-2E9C-101B-9397-08002B2CF9AE}" pid="14" name="Reference Number">
    <vt:lpwstr> </vt:lpwstr>
  </property>
  <property fmtid="{D5CDD505-2E9C-101B-9397-08002B2CF9AE}" pid="15" name="Publisher">
    <vt:lpwstr> </vt:lpwstr>
  </property>
  <property fmtid="{D5CDD505-2E9C-101B-9397-08002B2CF9AE}" pid="16" name="elTOC">
    <vt:i4>2</vt:i4>
  </property>
  <property fmtid="{D5CDD505-2E9C-101B-9397-08002B2CF9AE}" pid="17" name="elHist">
    <vt:i4>2</vt:i4>
  </property>
  <property fmtid="{D5CDD505-2E9C-101B-9397-08002B2CF9AE}" pid="18" name="elPPublic">
    <vt:i4>1</vt:i4>
  </property>
  <property fmtid="{D5CDD505-2E9C-101B-9397-08002B2CF9AE}" pid="19" name="elPRefNum">
    <vt:i4>1</vt:i4>
  </property>
  <property fmtid="{D5CDD505-2E9C-101B-9397-08002B2CF9AE}" pid="20" name="Last edited using">
    <vt:lpwstr>EL 4.6 Build 34000</vt:lpwstr>
  </property>
  <property fmtid="{D5CDD505-2E9C-101B-9397-08002B2CF9AE}" pid="21" name="EL_Author">
    <vt:lpwstr>MARASLIS Athanasios (DIGIT-EXT)</vt:lpwstr>
  </property>
  <property fmtid="{D5CDD505-2E9C-101B-9397-08002B2CF9AE}" pid="22" name="Type">
    <vt:lpwstr>Eurolook Technic &amp; Quality</vt:lpwstr>
  </property>
  <property fmtid="{D5CDD505-2E9C-101B-9397-08002B2CF9AE}" pid="23" name="Language">
    <vt:lpwstr>EN</vt:lpwstr>
  </property>
  <property fmtid="{D5CDD505-2E9C-101B-9397-08002B2CF9AE}" pid="24" name="EL_Language">
    <vt:lpwstr>EN</vt:lpwstr>
  </property>
  <property fmtid="{D5CDD505-2E9C-101B-9397-08002B2CF9AE}" pid="25" name="ELDocType">
    <vt:lpwstr>tech.dot</vt:lpwstr>
  </property>
</Properties>
</file>