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E0D" w:rsidRPr="00D3566C" w:rsidRDefault="00532BAA" w:rsidP="006B1E0D">
      <w:pPr>
        <w:shd w:val="clear" w:color="auto" w:fill="E6E6E6"/>
        <w:autoSpaceDE w:val="0"/>
        <w:autoSpaceDN w:val="0"/>
        <w:adjustRightInd w:val="0"/>
        <w:spacing w:after="0" w:line="240" w:lineRule="auto"/>
        <w:jc w:val="center"/>
        <w:rPr>
          <w:rFonts w:cstheme="minorHAnsi"/>
          <w:b/>
          <w:lang w:eastAsia="en-GB"/>
        </w:rPr>
      </w:pPr>
      <w:r w:rsidRPr="00D3566C">
        <w:rPr>
          <w:rFonts w:eastAsia="Times New Roman" w:cstheme="minorHAnsi"/>
          <w:b/>
          <w:lang w:eastAsia="en-GB"/>
        </w:rPr>
        <w:t xml:space="preserve">Background document to </w:t>
      </w:r>
      <w:r w:rsidR="006B1E0D" w:rsidRPr="00D3566C">
        <w:rPr>
          <w:rFonts w:eastAsia="Times New Roman" w:cstheme="minorHAnsi"/>
          <w:b/>
          <w:lang w:eastAsia="en-GB"/>
        </w:rPr>
        <w:t>the e</w:t>
      </w:r>
      <w:r w:rsidR="006B1E0D" w:rsidRPr="00D3566C">
        <w:rPr>
          <w:rFonts w:cstheme="minorHAnsi"/>
          <w:b/>
          <w:lang w:eastAsia="en-GB"/>
        </w:rPr>
        <w:t>xpert workshop</w:t>
      </w:r>
    </w:p>
    <w:p w:rsidR="006B1E0D" w:rsidRPr="00D3566C" w:rsidRDefault="006B1E0D" w:rsidP="006B1E0D">
      <w:pPr>
        <w:shd w:val="clear" w:color="auto" w:fill="E6E6E6"/>
        <w:autoSpaceDE w:val="0"/>
        <w:autoSpaceDN w:val="0"/>
        <w:adjustRightInd w:val="0"/>
        <w:spacing w:after="0" w:line="240" w:lineRule="auto"/>
        <w:jc w:val="center"/>
        <w:rPr>
          <w:rFonts w:cstheme="minorHAnsi"/>
          <w:b/>
          <w:lang w:eastAsia="en-GB"/>
        </w:rPr>
      </w:pPr>
      <w:r w:rsidRPr="00D3566C">
        <w:rPr>
          <w:rFonts w:cstheme="minorHAnsi"/>
          <w:b/>
          <w:lang w:eastAsia="en-GB"/>
        </w:rPr>
        <w:t>on key issues in Natural Capital Accounting</w:t>
      </w:r>
    </w:p>
    <w:p w:rsidR="006B1E0D" w:rsidRPr="00D3566C" w:rsidRDefault="006B1E0D" w:rsidP="006B1E0D">
      <w:pPr>
        <w:shd w:val="clear" w:color="auto" w:fill="E6E6E6"/>
        <w:autoSpaceDE w:val="0"/>
        <w:autoSpaceDN w:val="0"/>
        <w:adjustRightInd w:val="0"/>
        <w:spacing w:after="0" w:line="240" w:lineRule="auto"/>
        <w:jc w:val="center"/>
        <w:rPr>
          <w:rFonts w:cstheme="minorHAnsi"/>
          <w:b/>
          <w:lang w:eastAsia="en-GB"/>
        </w:rPr>
      </w:pPr>
    </w:p>
    <w:p w:rsidR="006B1E0D" w:rsidRPr="00D3566C" w:rsidRDefault="006B1E0D" w:rsidP="006B1E0D">
      <w:pPr>
        <w:shd w:val="clear" w:color="auto" w:fill="E6E6E6"/>
        <w:autoSpaceDE w:val="0"/>
        <w:autoSpaceDN w:val="0"/>
        <w:adjustRightInd w:val="0"/>
        <w:jc w:val="center"/>
        <w:rPr>
          <w:rFonts w:cstheme="minorHAnsi"/>
          <w:b/>
          <w:lang w:val="fr-BE" w:eastAsia="en-GB"/>
        </w:rPr>
      </w:pPr>
      <w:r w:rsidRPr="00D3566C">
        <w:rPr>
          <w:rFonts w:cstheme="minorHAnsi"/>
          <w:b/>
          <w:lang w:val="fr-BE" w:eastAsia="en-GB"/>
        </w:rPr>
        <w:t>19 September 2014</w:t>
      </w:r>
    </w:p>
    <w:p w:rsidR="006B1E0D" w:rsidRPr="00D3566C" w:rsidRDefault="006B1E0D" w:rsidP="006B1E0D">
      <w:pPr>
        <w:shd w:val="clear" w:color="auto" w:fill="E6E6E6"/>
        <w:autoSpaceDE w:val="0"/>
        <w:autoSpaceDN w:val="0"/>
        <w:adjustRightInd w:val="0"/>
        <w:spacing w:after="0" w:line="240" w:lineRule="auto"/>
        <w:jc w:val="center"/>
        <w:rPr>
          <w:rFonts w:eastAsia="Times New Roman" w:cstheme="minorHAnsi"/>
          <w:b/>
          <w:lang w:val="fr-FR" w:eastAsia="en-GB"/>
        </w:rPr>
      </w:pPr>
      <w:r w:rsidRPr="00D3566C">
        <w:rPr>
          <w:rFonts w:eastAsia="Times New Roman" w:cstheme="minorHAnsi"/>
          <w:b/>
          <w:lang w:val="fr-FR" w:eastAsia="en-GB"/>
        </w:rPr>
        <w:t>IEEP Brussels office</w:t>
      </w:r>
    </w:p>
    <w:p w:rsidR="006B1E0D" w:rsidRPr="00D3566C" w:rsidRDefault="006B1E0D" w:rsidP="006B1E0D">
      <w:pPr>
        <w:shd w:val="clear" w:color="auto" w:fill="E6E6E6"/>
        <w:autoSpaceDE w:val="0"/>
        <w:autoSpaceDN w:val="0"/>
        <w:adjustRightInd w:val="0"/>
        <w:spacing w:after="0" w:line="240" w:lineRule="auto"/>
        <w:jc w:val="center"/>
        <w:rPr>
          <w:rFonts w:eastAsia="Times New Roman" w:cstheme="minorHAnsi"/>
          <w:b/>
          <w:bCs/>
          <w:lang w:val="fr-FR" w:eastAsia="en-GB"/>
        </w:rPr>
      </w:pPr>
      <w:r w:rsidRPr="00D3566C">
        <w:rPr>
          <w:rFonts w:eastAsia="Times New Roman" w:cstheme="minorHAnsi"/>
          <w:b/>
          <w:bCs/>
          <w:lang w:val="fr-FR" w:eastAsia="en-GB"/>
        </w:rPr>
        <w:t>Quai au Foin 55</w:t>
      </w:r>
      <w:r w:rsidRPr="00D3566C">
        <w:rPr>
          <w:rFonts w:eastAsia="Times New Roman" w:cstheme="minorHAnsi"/>
          <w:b/>
          <w:lang w:val="fr-FR" w:eastAsia="en-GB"/>
        </w:rPr>
        <w:br/>
      </w:r>
      <w:r w:rsidRPr="00D3566C">
        <w:rPr>
          <w:rFonts w:eastAsia="Times New Roman" w:cstheme="minorHAnsi"/>
          <w:b/>
          <w:bCs/>
          <w:lang w:val="fr-FR" w:eastAsia="en-GB"/>
        </w:rPr>
        <w:t>1000 Brussels, Belgium</w:t>
      </w:r>
    </w:p>
    <w:p w:rsidR="006B1E0D" w:rsidRPr="00D3566C" w:rsidRDefault="006B1E0D" w:rsidP="006B1E0D">
      <w:pPr>
        <w:shd w:val="clear" w:color="auto" w:fill="E6E6E6"/>
        <w:autoSpaceDE w:val="0"/>
        <w:autoSpaceDN w:val="0"/>
        <w:adjustRightInd w:val="0"/>
        <w:spacing w:after="0" w:line="240" w:lineRule="auto"/>
        <w:jc w:val="center"/>
        <w:rPr>
          <w:rFonts w:eastAsia="Times New Roman" w:cstheme="minorHAnsi"/>
          <w:b/>
          <w:lang w:val="fr-BE" w:eastAsia="en-GB"/>
        </w:rPr>
      </w:pPr>
    </w:p>
    <w:p w:rsidR="006B1E0D" w:rsidRPr="00D3566C" w:rsidRDefault="006B1E0D" w:rsidP="00532BAA">
      <w:pPr>
        <w:rPr>
          <w:rFonts w:cstheme="minorHAnsi"/>
          <w:b/>
          <w:lang w:val="fr-BE"/>
        </w:rPr>
      </w:pPr>
    </w:p>
    <w:p w:rsidR="00177F95" w:rsidRPr="00D3566C" w:rsidRDefault="00177F95" w:rsidP="00177F95">
      <w:pPr>
        <w:rPr>
          <w:rFonts w:eastAsia="MS Gothic" w:cstheme="minorHAnsi"/>
          <w:kern w:val="32"/>
        </w:rPr>
      </w:pPr>
      <w:r w:rsidRPr="00D3566C">
        <w:rPr>
          <w:rFonts w:eastAsia="MS Gothic" w:cstheme="minorHAnsi"/>
          <w:kern w:val="32"/>
        </w:rPr>
        <w:t xml:space="preserve">This </w:t>
      </w:r>
      <w:r w:rsidR="00194621">
        <w:rPr>
          <w:rFonts w:eastAsia="MS Gothic" w:cstheme="minorHAnsi"/>
          <w:kern w:val="32"/>
        </w:rPr>
        <w:t>document for</w:t>
      </w:r>
      <w:r w:rsidRPr="00D3566C">
        <w:rPr>
          <w:rFonts w:eastAsia="MS Gothic" w:cstheme="minorHAnsi"/>
          <w:kern w:val="32"/>
        </w:rPr>
        <w:t xml:space="preserve"> the workshop on Natural Accounting (NCA) consists of the following sections.</w:t>
      </w:r>
    </w:p>
    <w:p w:rsidR="00177F95" w:rsidRPr="00D3566C" w:rsidRDefault="00177F95" w:rsidP="00177F95">
      <w:pPr>
        <w:pStyle w:val="ListParagraph"/>
        <w:numPr>
          <w:ilvl w:val="0"/>
          <w:numId w:val="3"/>
        </w:numPr>
        <w:rPr>
          <w:rFonts w:eastAsia="MS Gothic" w:cstheme="minorHAnsi"/>
          <w:kern w:val="32"/>
        </w:rPr>
      </w:pPr>
      <w:r w:rsidRPr="00D3566C">
        <w:rPr>
          <w:rFonts w:eastAsia="MS Gothic" w:cstheme="minorHAnsi"/>
          <w:kern w:val="32"/>
        </w:rPr>
        <w:t>Discussion questions to the NCA reference document</w:t>
      </w:r>
      <w:r w:rsidR="00752D94" w:rsidRPr="00D3566C">
        <w:rPr>
          <w:rFonts w:eastAsia="MS Gothic" w:cstheme="minorHAnsi"/>
          <w:kern w:val="32"/>
        </w:rPr>
        <w:t xml:space="preserve"> (for the afternoon session)</w:t>
      </w:r>
    </w:p>
    <w:p w:rsidR="008E6AAF" w:rsidRDefault="008E6AAF" w:rsidP="00177F95">
      <w:pPr>
        <w:pStyle w:val="ListParagraph"/>
        <w:numPr>
          <w:ilvl w:val="0"/>
          <w:numId w:val="3"/>
        </w:numPr>
        <w:rPr>
          <w:rFonts w:eastAsia="MS Gothic" w:cstheme="minorHAnsi"/>
          <w:kern w:val="32"/>
        </w:rPr>
      </w:pPr>
      <w:r w:rsidRPr="00D3566C">
        <w:rPr>
          <w:rFonts w:eastAsia="MS Gothic" w:cstheme="minorHAnsi"/>
          <w:kern w:val="32"/>
        </w:rPr>
        <w:t xml:space="preserve">An overview of </w:t>
      </w:r>
      <w:r w:rsidR="009A1945" w:rsidRPr="00D3566C">
        <w:rPr>
          <w:rFonts w:eastAsia="MS Gothic" w:cstheme="minorHAnsi"/>
          <w:kern w:val="32"/>
        </w:rPr>
        <w:t xml:space="preserve">the various definitions given and terms used in relation to NCA. </w:t>
      </w:r>
    </w:p>
    <w:p w:rsidR="00E85DD1" w:rsidRPr="00D3566C" w:rsidRDefault="00E85DD1" w:rsidP="00E85DD1">
      <w:pPr>
        <w:pStyle w:val="ListParagraph"/>
        <w:rPr>
          <w:rFonts w:eastAsia="MS Gothic" w:cstheme="minorHAnsi"/>
          <w:kern w:val="32"/>
        </w:rPr>
      </w:pPr>
    </w:p>
    <w:p w:rsidR="009A1945" w:rsidRPr="00D3566C" w:rsidRDefault="00E416B7" w:rsidP="00E416B7">
      <w:pPr>
        <w:pStyle w:val="Heading1"/>
        <w:rPr>
          <w:rFonts w:asciiTheme="minorHAnsi" w:hAnsiTheme="minorHAnsi" w:cstheme="minorHAnsi"/>
          <w:sz w:val="22"/>
          <w:szCs w:val="22"/>
        </w:rPr>
      </w:pPr>
      <w:r w:rsidRPr="00D3566C">
        <w:rPr>
          <w:rFonts w:asciiTheme="minorHAnsi" w:hAnsiTheme="minorHAnsi" w:cstheme="minorHAnsi"/>
          <w:sz w:val="22"/>
          <w:szCs w:val="22"/>
        </w:rPr>
        <w:t>Discussion Questions</w:t>
      </w:r>
    </w:p>
    <w:p w:rsidR="00177F95" w:rsidRPr="00D3566C" w:rsidRDefault="00177F95" w:rsidP="00487383">
      <w:pPr>
        <w:pStyle w:val="PlainText"/>
        <w:numPr>
          <w:ilvl w:val="0"/>
          <w:numId w:val="2"/>
        </w:numPr>
        <w:spacing w:line="23" w:lineRule="atLeast"/>
        <w:jc w:val="both"/>
        <w:rPr>
          <w:rFonts w:asciiTheme="minorHAnsi" w:hAnsiTheme="minorHAnsi" w:cstheme="minorHAnsi"/>
          <w:b/>
          <w:i/>
          <w:lang w:val="en-US"/>
        </w:rPr>
      </w:pPr>
      <w:r w:rsidRPr="00D3566C">
        <w:rPr>
          <w:rFonts w:asciiTheme="minorHAnsi" w:hAnsiTheme="minorHAnsi" w:cstheme="minorHAnsi"/>
          <w:b/>
          <w:i/>
          <w:lang w:val="en-US"/>
        </w:rPr>
        <w:t xml:space="preserve">Where do you see the highest </w:t>
      </w:r>
      <w:r w:rsidR="00773308">
        <w:rPr>
          <w:rFonts w:asciiTheme="minorHAnsi" w:hAnsiTheme="minorHAnsi" w:cstheme="minorHAnsi"/>
          <w:b/>
          <w:i/>
          <w:lang w:val="en-US"/>
        </w:rPr>
        <w:t xml:space="preserve">added </w:t>
      </w:r>
      <w:r w:rsidRPr="00D3566C">
        <w:rPr>
          <w:rFonts w:asciiTheme="minorHAnsi" w:hAnsiTheme="minorHAnsi" w:cstheme="minorHAnsi"/>
          <w:b/>
          <w:i/>
          <w:lang w:val="en-US"/>
        </w:rPr>
        <w:t>value of an EU reference document on NCA?</w:t>
      </w:r>
    </w:p>
    <w:p w:rsidR="00177F95" w:rsidRDefault="006462F0" w:rsidP="00487383">
      <w:pPr>
        <w:pStyle w:val="PlainText"/>
        <w:spacing w:line="23" w:lineRule="atLeast"/>
        <w:ind w:left="720"/>
        <w:jc w:val="both"/>
        <w:rPr>
          <w:rFonts w:asciiTheme="minorHAnsi" w:hAnsiTheme="minorHAnsi" w:cstheme="minorHAnsi"/>
          <w:lang w:val="en-US"/>
        </w:rPr>
      </w:pPr>
      <w:r>
        <w:rPr>
          <w:rFonts w:asciiTheme="minorHAnsi" w:hAnsiTheme="minorHAnsi" w:cstheme="minorHAnsi"/>
          <w:lang w:val="en-US"/>
        </w:rPr>
        <w:t xml:space="preserve">Several </w:t>
      </w:r>
      <w:r w:rsidR="00177F95" w:rsidRPr="00D3566C">
        <w:rPr>
          <w:rFonts w:asciiTheme="minorHAnsi" w:hAnsiTheme="minorHAnsi" w:cstheme="minorHAnsi"/>
          <w:lang w:val="en-US"/>
        </w:rPr>
        <w:t xml:space="preserve">international guidance documents </w:t>
      </w:r>
      <w:r>
        <w:rPr>
          <w:rFonts w:asciiTheme="minorHAnsi" w:hAnsiTheme="minorHAnsi" w:cstheme="minorHAnsi"/>
          <w:lang w:val="en-US"/>
        </w:rPr>
        <w:t>already exist on NCA. Based on a review of the existing documents, we aimed to compile the EU reference document</w:t>
      </w:r>
      <w:r w:rsidR="00194621">
        <w:rPr>
          <w:rFonts w:asciiTheme="minorHAnsi" w:hAnsiTheme="minorHAnsi" w:cstheme="minorHAnsi"/>
          <w:lang w:val="en-US"/>
        </w:rPr>
        <w:t xml:space="preserve"> as a kind of synthesis and overview</w:t>
      </w:r>
      <w:r>
        <w:rPr>
          <w:rFonts w:asciiTheme="minorHAnsi" w:hAnsiTheme="minorHAnsi" w:cstheme="minorHAnsi"/>
          <w:lang w:val="en-US"/>
        </w:rPr>
        <w:t xml:space="preserve">. Does this add value? </w:t>
      </w:r>
      <w:r w:rsidR="00B02032">
        <w:rPr>
          <w:rFonts w:asciiTheme="minorHAnsi" w:hAnsiTheme="minorHAnsi" w:cstheme="minorHAnsi"/>
          <w:lang w:val="en-US"/>
        </w:rPr>
        <w:t>If not, what would add value?</w:t>
      </w:r>
    </w:p>
    <w:p w:rsidR="000E7A2F" w:rsidRPr="00D3566C" w:rsidRDefault="000E7A2F" w:rsidP="00487383">
      <w:pPr>
        <w:pStyle w:val="PlainText"/>
        <w:spacing w:line="23" w:lineRule="atLeast"/>
        <w:ind w:left="720"/>
        <w:jc w:val="both"/>
        <w:rPr>
          <w:rFonts w:asciiTheme="minorHAnsi" w:hAnsiTheme="minorHAnsi" w:cstheme="minorHAnsi"/>
          <w:lang w:val="en-US"/>
        </w:rPr>
      </w:pPr>
    </w:p>
    <w:p w:rsidR="00232941" w:rsidRDefault="00177F95" w:rsidP="000E7A2F">
      <w:pPr>
        <w:pStyle w:val="PlainText"/>
        <w:numPr>
          <w:ilvl w:val="0"/>
          <w:numId w:val="2"/>
        </w:numPr>
        <w:spacing w:line="23" w:lineRule="atLeast"/>
        <w:jc w:val="both"/>
        <w:rPr>
          <w:rFonts w:asciiTheme="minorHAnsi" w:hAnsiTheme="minorHAnsi" w:cstheme="minorHAnsi"/>
          <w:b/>
          <w:i/>
          <w:lang w:val="en-US"/>
        </w:rPr>
      </w:pPr>
      <w:r w:rsidRPr="000E7A2F">
        <w:rPr>
          <w:rFonts w:asciiTheme="minorHAnsi" w:hAnsiTheme="minorHAnsi" w:cstheme="minorHAnsi"/>
          <w:b/>
          <w:i/>
          <w:lang w:val="en-US"/>
        </w:rPr>
        <w:t>The annexes with practical guidance are still not as developed as foreseen</w:t>
      </w:r>
    </w:p>
    <w:p w:rsidR="00177F95" w:rsidRPr="000E7A2F" w:rsidRDefault="00232941" w:rsidP="00232941">
      <w:pPr>
        <w:pStyle w:val="PlainText"/>
        <w:spacing w:line="23" w:lineRule="atLeast"/>
        <w:ind w:left="720"/>
        <w:jc w:val="both"/>
        <w:rPr>
          <w:rFonts w:asciiTheme="minorHAnsi" w:hAnsiTheme="minorHAnsi" w:cstheme="minorHAnsi"/>
          <w:b/>
          <w:i/>
          <w:lang w:val="en-US"/>
        </w:rPr>
      </w:pPr>
      <w:r>
        <w:rPr>
          <w:rFonts w:asciiTheme="minorHAnsi" w:hAnsiTheme="minorHAnsi" w:cstheme="minorHAnsi"/>
          <w:lang w:val="en-US"/>
        </w:rPr>
        <w:t>S</w:t>
      </w:r>
      <w:r w:rsidR="00177F95" w:rsidRPr="000E7A2F">
        <w:rPr>
          <w:rFonts w:asciiTheme="minorHAnsi" w:hAnsiTheme="minorHAnsi" w:cstheme="minorHAnsi"/>
          <w:lang w:val="en-US"/>
        </w:rPr>
        <w:t>hould we invest further here? And can you recommend practical material to use?</w:t>
      </w:r>
    </w:p>
    <w:p w:rsidR="00177F95" w:rsidRPr="00D3566C" w:rsidRDefault="00177F95" w:rsidP="00487383">
      <w:pPr>
        <w:pStyle w:val="PlainText"/>
        <w:spacing w:line="23" w:lineRule="atLeast"/>
        <w:jc w:val="both"/>
        <w:rPr>
          <w:rFonts w:asciiTheme="minorHAnsi" w:hAnsiTheme="minorHAnsi" w:cstheme="minorHAnsi"/>
          <w:lang w:val="en-US"/>
        </w:rPr>
      </w:pPr>
    </w:p>
    <w:p w:rsidR="00516385" w:rsidRPr="00516385" w:rsidRDefault="00516385" w:rsidP="00487383">
      <w:pPr>
        <w:pStyle w:val="PlainText"/>
        <w:numPr>
          <w:ilvl w:val="0"/>
          <w:numId w:val="2"/>
        </w:numPr>
        <w:spacing w:line="23" w:lineRule="atLeast"/>
        <w:jc w:val="both"/>
        <w:rPr>
          <w:rFonts w:asciiTheme="minorHAnsi" w:hAnsiTheme="minorHAnsi" w:cstheme="minorHAnsi"/>
          <w:b/>
          <w:i/>
          <w:lang w:val="en-US"/>
        </w:rPr>
      </w:pPr>
      <w:r>
        <w:rPr>
          <w:rFonts w:asciiTheme="minorHAnsi" w:hAnsiTheme="minorHAnsi" w:cstheme="minorHAnsi"/>
          <w:b/>
          <w:i/>
          <w:lang w:val="en-US"/>
        </w:rPr>
        <w:t>Do you agree on the use of the term “natural</w:t>
      </w:r>
      <w:r w:rsidR="002D7EC4">
        <w:rPr>
          <w:rFonts w:asciiTheme="minorHAnsi" w:hAnsiTheme="minorHAnsi" w:cstheme="minorHAnsi"/>
          <w:b/>
          <w:i/>
          <w:lang w:val="en-US"/>
        </w:rPr>
        <w:t xml:space="preserve"> </w:t>
      </w:r>
      <w:r>
        <w:rPr>
          <w:rFonts w:asciiTheme="minorHAnsi" w:hAnsiTheme="minorHAnsi" w:cstheme="minorHAnsi"/>
          <w:b/>
          <w:i/>
          <w:lang w:val="en-US"/>
        </w:rPr>
        <w:t>capital” and which components it refers to?</w:t>
      </w:r>
    </w:p>
    <w:p w:rsidR="00064591" w:rsidRDefault="00EB4933" w:rsidP="00042475">
      <w:pPr>
        <w:pStyle w:val="PlainText"/>
        <w:spacing w:line="23" w:lineRule="atLeast"/>
        <w:ind w:left="720"/>
        <w:jc w:val="both"/>
        <w:rPr>
          <w:rFonts w:asciiTheme="minorHAnsi" w:hAnsiTheme="minorHAnsi" w:cstheme="minorHAnsi"/>
          <w:lang w:val="en-US"/>
        </w:rPr>
      </w:pPr>
      <w:r>
        <w:rPr>
          <w:rFonts w:asciiTheme="minorHAnsi" w:hAnsiTheme="minorHAnsi" w:cstheme="minorHAnsi"/>
          <w:lang w:val="en-US"/>
        </w:rPr>
        <w:t xml:space="preserve">Natural capital is the </w:t>
      </w:r>
      <w:r w:rsidR="00064591">
        <w:rPr>
          <w:rFonts w:asciiTheme="minorHAnsi" w:hAnsiTheme="minorHAnsi" w:cstheme="minorHAnsi"/>
          <w:lang w:val="en-US"/>
        </w:rPr>
        <w:t xml:space="preserve">term </w:t>
      </w:r>
      <w:r>
        <w:rPr>
          <w:rFonts w:asciiTheme="minorHAnsi" w:hAnsiTheme="minorHAnsi" w:cstheme="minorHAnsi"/>
          <w:lang w:val="en-US"/>
        </w:rPr>
        <w:t xml:space="preserve">used </w:t>
      </w:r>
      <w:r w:rsidR="00064591">
        <w:rPr>
          <w:rFonts w:asciiTheme="minorHAnsi" w:hAnsiTheme="minorHAnsi" w:cstheme="minorHAnsi"/>
          <w:lang w:val="en-US"/>
        </w:rPr>
        <w:t xml:space="preserve">most </w:t>
      </w:r>
      <w:r>
        <w:rPr>
          <w:rFonts w:asciiTheme="minorHAnsi" w:hAnsiTheme="minorHAnsi" w:cstheme="minorHAnsi"/>
          <w:lang w:val="en-US"/>
        </w:rPr>
        <w:t>in international initiatives,</w:t>
      </w:r>
      <w:r w:rsidR="00064591">
        <w:rPr>
          <w:rFonts w:asciiTheme="minorHAnsi" w:hAnsiTheme="minorHAnsi" w:cstheme="minorHAnsi"/>
          <w:lang w:val="en-US"/>
        </w:rPr>
        <w:t xml:space="preserve"> while some </w:t>
      </w:r>
      <w:r w:rsidR="00F8018D">
        <w:rPr>
          <w:rFonts w:asciiTheme="minorHAnsi" w:hAnsiTheme="minorHAnsi" w:cstheme="minorHAnsi"/>
          <w:lang w:val="en-US"/>
        </w:rPr>
        <w:t xml:space="preserve">refer to </w:t>
      </w:r>
      <w:r w:rsidR="00064591">
        <w:rPr>
          <w:rFonts w:asciiTheme="minorHAnsi" w:hAnsiTheme="minorHAnsi" w:cstheme="minorHAnsi"/>
          <w:lang w:val="en-US"/>
        </w:rPr>
        <w:t>envir</w:t>
      </w:r>
      <w:r w:rsidR="00042475">
        <w:rPr>
          <w:rFonts w:asciiTheme="minorHAnsi" w:hAnsiTheme="minorHAnsi" w:cstheme="minorHAnsi"/>
          <w:lang w:val="en-US"/>
        </w:rPr>
        <w:t xml:space="preserve">onmental capital </w:t>
      </w:r>
      <w:r>
        <w:rPr>
          <w:rFonts w:asciiTheme="minorHAnsi" w:hAnsiTheme="minorHAnsi" w:cstheme="minorHAnsi"/>
          <w:lang w:val="en-US"/>
        </w:rPr>
        <w:t>(see table 1)</w:t>
      </w:r>
      <w:r w:rsidR="002729EB">
        <w:rPr>
          <w:rFonts w:asciiTheme="minorHAnsi" w:hAnsiTheme="minorHAnsi" w:cstheme="minorHAnsi"/>
          <w:lang w:val="en-US"/>
        </w:rPr>
        <w:t>.</w:t>
      </w:r>
      <w:r w:rsidR="002D7EC4">
        <w:rPr>
          <w:rFonts w:asciiTheme="minorHAnsi" w:hAnsiTheme="minorHAnsi" w:cstheme="minorHAnsi"/>
          <w:lang w:val="en-US"/>
        </w:rPr>
        <w:t xml:space="preserve"> </w:t>
      </w:r>
      <w:r w:rsidR="00741584">
        <w:rPr>
          <w:rFonts w:asciiTheme="minorHAnsi" w:hAnsiTheme="minorHAnsi" w:cstheme="minorHAnsi"/>
          <w:lang w:val="en-US"/>
        </w:rPr>
        <w:t>The term n</w:t>
      </w:r>
      <w:r w:rsidR="002729EB">
        <w:rPr>
          <w:rFonts w:asciiTheme="minorHAnsi" w:hAnsiTheme="minorHAnsi" w:cstheme="minorHAnsi"/>
          <w:lang w:val="en-US"/>
        </w:rPr>
        <w:t>atural capital however may lead to confusion</w:t>
      </w:r>
      <w:r w:rsidR="00194621">
        <w:rPr>
          <w:rFonts w:asciiTheme="minorHAnsi" w:hAnsiTheme="minorHAnsi" w:cstheme="minorHAnsi"/>
          <w:lang w:val="en-US"/>
        </w:rPr>
        <w:t xml:space="preserve"> due to linguistic associations</w:t>
      </w:r>
      <w:r w:rsidR="002729EB">
        <w:rPr>
          <w:rFonts w:asciiTheme="minorHAnsi" w:hAnsiTheme="minorHAnsi" w:cstheme="minorHAnsi"/>
          <w:lang w:val="en-US"/>
        </w:rPr>
        <w:t xml:space="preserve">. </w:t>
      </w:r>
      <w:r w:rsidR="00064591">
        <w:rPr>
          <w:rFonts w:asciiTheme="minorHAnsi" w:hAnsiTheme="minorHAnsi" w:cstheme="minorHAnsi"/>
          <w:lang w:val="en-US"/>
        </w:rPr>
        <w:t xml:space="preserve">While the </w:t>
      </w:r>
      <w:r w:rsidR="00194621">
        <w:rPr>
          <w:rFonts w:asciiTheme="minorHAnsi" w:hAnsiTheme="minorHAnsi" w:cstheme="minorHAnsi"/>
          <w:lang w:val="en-US"/>
        </w:rPr>
        <w:t>current MAES definition of</w:t>
      </w:r>
      <w:r w:rsidR="00064591">
        <w:rPr>
          <w:rFonts w:asciiTheme="minorHAnsi" w:hAnsiTheme="minorHAnsi" w:cstheme="minorHAnsi"/>
          <w:lang w:val="en-US"/>
        </w:rPr>
        <w:t xml:space="preserve"> “n</w:t>
      </w:r>
      <w:r w:rsidR="00306DDB">
        <w:rPr>
          <w:rFonts w:asciiTheme="minorHAnsi" w:hAnsiTheme="minorHAnsi" w:cstheme="minorHAnsi"/>
          <w:lang w:val="en-US"/>
        </w:rPr>
        <w:t>atural capital</w:t>
      </w:r>
      <w:r w:rsidR="00064591">
        <w:rPr>
          <w:rFonts w:asciiTheme="minorHAnsi" w:hAnsiTheme="minorHAnsi" w:cstheme="minorHAnsi"/>
          <w:lang w:val="en-US"/>
        </w:rPr>
        <w:t>”</w:t>
      </w:r>
      <w:r w:rsidR="00306DDB">
        <w:rPr>
          <w:rFonts w:asciiTheme="minorHAnsi" w:hAnsiTheme="minorHAnsi" w:cstheme="minorHAnsi"/>
          <w:lang w:val="en-US"/>
        </w:rPr>
        <w:t xml:space="preserve"> </w:t>
      </w:r>
      <w:r w:rsidR="00064591">
        <w:rPr>
          <w:rFonts w:asciiTheme="minorHAnsi" w:hAnsiTheme="minorHAnsi" w:cstheme="minorHAnsi"/>
          <w:lang w:val="en-US"/>
        </w:rPr>
        <w:t xml:space="preserve">refers to </w:t>
      </w:r>
      <w:r w:rsidR="00306DDB">
        <w:rPr>
          <w:rFonts w:asciiTheme="minorHAnsi" w:hAnsiTheme="minorHAnsi" w:cstheme="minorHAnsi"/>
          <w:lang w:val="en-US"/>
        </w:rPr>
        <w:t>both abiotic and biotic capital</w:t>
      </w:r>
      <w:r w:rsidR="00064591">
        <w:rPr>
          <w:rFonts w:asciiTheme="minorHAnsi" w:hAnsiTheme="minorHAnsi" w:cstheme="minorHAnsi"/>
          <w:lang w:val="en-US"/>
        </w:rPr>
        <w:t xml:space="preserve">, </w:t>
      </w:r>
      <w:r w:rsidR="00194621">
        <w:rPr>
          <w:rFonts w:asciiTheme="minorHAnsi" w:hAnsiTheme="minorHAnsi" w:cstheme="minorHAnsi"/>
          <w:lang w:val="en-US"/>
        </w:rPr>
        <w:t xml:space="preserve">many non-specialists associate </w:t>
      </w:r>
      <w:r w:rsidR="00064591">
        <w:rPr>
          <w:rFonts w:asciiTheme="minorHAnsi" w:hAnsiTheme="minorHAnsi" w:cstheme="minorHAnsi"/>
          <w:lang w:val="en-US"/>
        </w:rPr>
        <w:t xml:space="preserve">the term “natural” </w:t>
      </w:r>
      <w:r w:rsidR="00194621">
        <w:rPr>
          <w:rFonts w:asciiTheme="minorHAnsi" w:hAnsiTheme="minorHAnsi" w:cstheme="minorHAnsi"/>
          <w:lang w:val="en-US"/>
        </w:rPr>
        <w:t>with</w:t>
      </w:r>
      <w:r w:rsidR="00064591">
        <w:rPr>
          <w:rFonts w:asciiTheme="minorHAnsi" w:hAnsiTheme="minorHAnsi" w:cstheme="minorHAnsi"/>
          <w:lang w:val="en-US"/>
        </w:rPr>
        <w:t xml:space="preserve"> </w:t>
      </w:r>
      <w:r w:rsidR="00177F95" w:rsidRPr="00D3566C">
        <w:rPr>
          <w:rFonts w:asciiTheme="minorHAnsi" w:hAnsiTheme="minorHAnsi" w:cstheme="minorHAnsi"/>
          <w:lang w:val="en-US"/>
        </w:rPr>
        <w:t xml:space="preserve">biodiversity </w:t>
      </w:r>
      <w:r w:rsidR="00250DC2">
        <w:rPr>
          <w:rFonts w:asciiTheme="minorHAnsi" w:hAnsiTheme="minorHAnsi" w:cstheme="minorHAnsi"/>
          <w:lang w:val="en-US"/>
        </w:rPr>
        <w:t xml:space="preserve">alone. </w:t>
      </w:r>
      <w:r w:rsidR="00177F95" w:rsidRPr="00D3566C">
        <w:rPr>
          <w:rFonts w:asciiTheme="minorHAnsi" w:hAnsiTheme="minorHAnsi" w:cstheme="minorHAnsi"/>
          <w:lang w:val="en-US"/>
        </w:rPr>
        <w:t>Such a nature-focused interpretation is also evident in the use of the term ‘natural capital’ in the 7</w:t>
      </w:r>
      <w:r w:rsidR="00177F95" w:rsidRPr="00D3566C">
        <w:rPr>
          <w:rFonts w:asciiTheme="minorHAnsi" w:hAnsiTheme="minorHAnsi" w:cstheme="minorHAnsi"/>
          <w:vertAlign w:val="superscript"/>
          <w:lang w:val="en-US"/>
        </w:rPr>
        <w:t>th</w:t>
      </w:r>
      <w:r w:rsidR="00177F95" w:rsidRPr="00D3566C">
        <w:rPr>
          <w:rFonts w:asciiTheme="minorHAnsi" w:hAnsiTheme="minorHAnsi" w:cstheme="minorHAnsi"/>
          <w:lang w:val="en-US"/>
        </w:rPr>
        <w:t xml:space="preserve"> EAP. </w:t>
      </w:r>
      <w:r w:rsidR="00906EBF">
        <w:rPr>
          <w:rFonts w:asciiTheme="minorHAnsi" w:hAnsiTheme="minorHAnsi" w:cstheme="minorHAnsi"/>
          <w:lang w:val="en-US"/>
        </w:rPr>
        <w:t>Two options exist here:</w:t>
      </w:r>
    </w:p>
    <w:p w:rsidR="00906EBF" w:rsidRDefault="00906EBF" w:rsidP="00906EBF">
      <w:pPr>
        <w:pStyle w:val="PlainText"/>
        <w:numPr>
          <w:ilvl w:val="0"/>
          <w:numId w:val="8"/>
        </w:numPr>
        <w:spacing w:line="23" w:lineRule="atLeast"/>
        <w:jc w:val="both"/>
        <w:rPr>
          <w:rFonts w:asciiTheme="minorHAnsi" w:hAnsiTheme="minorHAnsi" w:cstheme="minorHAnsi"/>
          <w:lang w:val="en-US"/>
        </w:rPr>
      </w:pPr>
      <w:r>
        <w:rPr>
          <w:rFonts w:asciiTheme="minorHAnsi" w:hAnsiTheme="minorHAnsi" w:cstheme="minorHAnsi"/>
          <w:lang w:val="en-US"/>
        </w:rPr>
        <w:t>We keep the term natural capital, but explain better what it is composed off</w:t>
      </w:r>
    </w:p>
    <w:p w:rsidR="00906EBF" w:rsidRDefault="00906EBF" w:rsidP="00906EBF">
      <w:pPr>
        <w:pStyle w:val="PlainText"/>
        <w:numPr>
          <w:ilvl w:val="0"/>
          <w:numId w:val="8"/>
        </w:numPr>
        <w:spacing w:line="23" w:lineRule="atLeast"/>
        <w:jc w:val="both"/>
        <w:rPr>
          <w:rFonts w:asciiTheme="minorHAnsi" w:hAnsiTheme="minorHAnsi" w:cstheme="minorHAnsi"/>
          <w:lang w:val="en-US"/>
        </w:rPr>
      </w:pPr>
      <w:r>
        <w:rPr>
          <w:rFonts w:asciiTheme="minorHAnsi" w:hAnsiTheme="minorHAnsi" w:cstheme="minorHAnsi"/>
          <w:lang w:val="en-US"/>
        </w:rPr>
        <w:t>We use the term environmental capital as the overarching term (biotic and abiotic), and natural capital for the biotic component</w:t>
      </w:r>
    </w:p>
    <w:p w:rsidR="00064591" w:rsidRDefault="00064591" w:rsidP="00516385">
      <w:pPr>
        <w:pStyle w:val="PlainText"/>
        <w:spacing w:line="23" w:lineRule="atLeast"/>
        <w:ind w:left="720"/>
        <w:jc w:val="both"/>
        <w:rPr>
          <w:rFonts w:asciiTheme="minorHAnsi" w:hAnsiTheme="minorHAnsi" w:cstheme="minorHAnsi"/>
          <w:lang w:val="en-US"/>
        </w:rPr>
      </w:pPr>
    </w:p>
    <w:p w:rsidR="005835C2" w:rsidRPr="005835C2" w:rsidRDefault="0017608F" w:rsidP="005835C2">
      <w:pPr>
        <w:pStyle w:val="PlainText"/>
        <w:numPr>
          <w:ilvl w:val="0"/>
          <w:numId w:val="2"/>
        </w:numPr>
        <w:spacing w:line="23" w:lineRule="atLeast"/>
        <w:jc w:val="both"/>
        <w:rPr>
          <w:rFonts w:asciiTheme="minorHAnsi" w:hAnsiTheme="minorHAnsi" w:cstheme="minorHAnsi"/>
          <w:i/>
          <w:lang w:val="en-US"/>
        </w:rPr>
      </w:pPr>
      <w:r>
        <w:rPr>
          <w:rFonts w:asciiTheme="minorHAnsi" w:hAnsiTheme="minorHAnsi" w:cstheme="minorHAnsi"/>
          <w:b/>
          <w:i/>
          <w:lang w:val="en-US"/>
        </w:rPr>
        <w:t xml:space="preserve">Chapter </w:t>
      </w:r>
      <w:r w:rsidR="005835C2" w:rsidRPr="005835C2">
        <w:rPr>
          <w:rFonts w:asciiTheme="minorHAnsi" w:hAnsiTheme="minorHAnsi" w:cstheme="minorHAnsi"/>
          <w:b/>
          <w:i/>
          <w:lang w:val="en-US"/>
        </w:rPr>
        <w:t xml:space="preserve">4: </w:t>
      </w:r>
      <w:r w:rsidR="009274B0">
        <w:rPr>
          <w:rFonts w:asciiTheme="minorHAnsi" w:hAnsiTheme="minorHAnsi" w:cstheme="minorHAnsi"/>
          <w:b/>
          <w:i/>
          <w:lang w:val="en-US"/>
        </w:rPr>
        <w:t xml:space="preserve">Is this section </w:t>
      </w:r>
      <w:r w:rsidR="005835C2" w:rsidRPr="005835C2">
        <w:rPr>
          <w:rFonts w:asciiTheme="minorHAnsi" w:hAnsiTheme="minorHAnsi" w:cstheme="minorHAnsi"/>
          <w:b/>
          <w:i/>
          <w:lang w:val="en-US"/>
        </w:rPr>
        <w:t>appropriate</w:t>
      </w:r>
      <w:r w:rsidR="009274B0">
        <w:rPr>
          <w:rFonts w:asciiTheme="minorHAnsi" w:hAnsiTheme="minorHAnsi" w:cstheme="minorHAnsi"/>
          <w:b/>
          <w:i/>
          <w:lang w:val="en-US"/>
        </w:rPr>
        <w:t xml:space="preserve"> to cover</w:t>
      </w:r>
      <w:r w:rsidR="005835C2" w:rsidRPr="005835C2">
        <w:rPr>
          <w:rFonts w:asciiTheme="minorHAnsi" w:hAnsiTheme="minorHAnsi" w:cstheme="minorHAnsi"/>
          <w:b/>
          <w:i/>
          <w:lang w:val="en-US"/>
        </w:rPr>
        <w:t xml:space="preserve"> the opportunities &amp; limitations for NCA as a policy tool? Can you provide concrete examples of the actual use of NCA in policy debates and/or decisions?</w:t>
      </w:r>
    </w:p>
    <w:p w:rsidR="00487383" w:rsidRDefault="00177F95" w:rsidP="004E2DF7">
      <w:pPr>
        <w:pStyle w:val="PlainText"/>
        <w:spacing w:line="23" w:lineRule="atLeast"/>
        <w:ind w:left="720"/>
        <w:jc w:val="both"/>
        <w:rPr>
          <w:rFonts w:asciiTheme="minorHAnsi" w:hAnsiTheme="minorHAnsi" w:cstheme="minorHAnsi"/>
          <w:lang w:val="en-US"/>
        </w:rPr>
      </w:pPr>
      <w:r w:rsidRPr="005835C2">
        <w:rPr>
          <w:rFonts w:asciiTheme="minorHAnsi" w:hAnsiTheme="minorHAnsi" w:cstheme="minorHAnsi"/>
          <w:lang w:val="en-US"/>
        </w:rPr>
        <w:t xml:space="preserve">One key reason for work on natural capital accounting is its potential input to policy debates and policy decisions that support a better management of our natural capital (in all its dimensions). This is mainly reviewed in chapter 4 of the draft reference document. </w:t>
      </w:r>
    </w:p>
    <w:p w:rsidR="004E2DF7" w:rsidRDefault="004E2DF7" w:rsidP="004E2DF7">
      <w:pPr>
        <w:pStyle w:val="PlainText"/>
        <w:spacing w:line="23" w:lineRule="atLeast"/>
        <w:ind w:left="720"/>
        <w:jc w:val="both"/>
        <w:rPr>
          <w:rFonts w:asciiTheme="minorHAnsi" w:hAnsiTheme="minorHAnsi" w:cstheme="minorHAnsi"/>
          <w:lang w:val="en-US"/>
        </w:rPr>
      </w:pPr>
    </w:p>
    <w:p w:rsidR="00E2512A" w:rsidRDefault="0017608F" w:rsidP="00487383">
      <w:pPr>
        <w:pStyle w:val="PlainText"/>
        <w:numPr>
          <w:ilvl w:val="0"/>
          <w:numId w:val="2"/>
        </w:numPr>
        <w:spacing w:line="23" w:lineRule="atLeast"/>
        <w:jc w:val="both"/>
        <w:rPr>
          <w:rFonts w:asciiTheme="minorHAnsi" w:hAnsiTheme="minorHAnsi" w:cstheme="minorHAnsi"/>
          <w:lang w:val="en-US"/>
        </w:rPr>
      </w:pPr>
      <w:r>
        <w:rPr>
          <w:rFonts w:asciiTheme="minorHAnsi" w:hAnsiTheme="minorHAnsi" w:cstheme="minorHAnsi"/>
          <w:b/>
          <w:i/>
          <w:lang w:val="en-US"/>
        </w:rPr>
        <w:t>Chapter</w:t>
      </w:r>
      <w:r w:rsidR="00E2512A" w:rsidRPr="00E2512A">
        <w:rPr>
          <w:rFonts w:asciiTheme="minorHAnsi" w:hAnsiTheme="minorHAnsi" w:cstheme="minorHAnsi"/>
          <w:b/>
          <w:i/>
          <w:lang w:val="en-US"/>
        </w:rPr>
        <w:t xml:space="preserve"> 5: </w:t>
      </w:r>
      <w:r w:rsidR="00E2512A" w:rsidRPr="00D3566C">
        <w:rPr>
          <w:rFonts w:asciiTheme="minorHAnsi" w:hAnsiTheme="minorHAnsi" w:cstheme="minorHAnsi"/>
          <w:b/>
          <w:i/>
          <w:lang w:val="en-US"/>
        </w:rPr>
        <w:t>Can you recommend newer or additional material to update chapter 5 or to illustrate other chapters?</w:t>
      </w:r>
    </w:p>
    <w:p w:rsidR="00177F95" w:rsidRDefault="00177F95" w:rsidP="005409B4">
      <w:pPr>
        <w:pStyle w:val="PlainText"/>
        <w:spacing w:line="23" w:lineRule="atLeast"/>
        <w:ind w:left="720"/>
        <w:jc w:val="both"/>
        <w:rPr>
          <w:rFonts w:asciiTheme="minorHAnsi" w:hAnsiTheme="minorHAnsi" w:cstheme="minorHAnsi"/>
          <w:lang w:val="en-US"/>
        </w:rPr>
      </w:pPr>
      <w:r w:rsidRPr="00D3566C">
        <w:rPr>
          <w:rFonts w:asciiTheme="minorHAnsi" w:hAnsiTheme="minorHAnsi" w:cstheme="minorHAnsi"/>
          <w:lang w:val="en-US"/>
        </w:rPr>
        <w:t xml:space="preserve">The review of country activities in chapter 5 relies on a </w:t>
      </w:r>
      <w:r w:rsidR="006A46E9">
        <w:rPr>
          <w:rFonts w:asciiTheme="minorHAnsi" w:hAnsiTheme="minorHAnsi" w:cstheme="minorHAnsi"/>
          <w:lang w:val="en-US"/>
        </w:rPr>
        <w:t>2013 survey</w:t>
      </w:r>
      <w:r w:rsidR="00194621">
        <w:rPr>
          <w:rFonts w:asciiTheme="minorHAnsi" w:hAnsiTheme="minorHAnsi" w:cstheme="minorHAnsi"/>
          <w:lang w:val="en-US"/>
        </w:rPr>
        <w:t>, so is not up-to-date.</w:t>
      </w:r>
    </w:p>
    <w:p w:rsidR="005409B4" w:rsidRPr="00D3566C" w:rsidRDefault="005409B4" w:rsidP="005409B4">
      <w:pPr>
        <w:pStyle w:val="PlainText"/>
        <w:spacing w:line="23" w:lineRule="atLeast"/>
        <w:ind w:left="720"/>
        <w:jc w:val="both"/>
        <w:rPr>
          <w:rFonts w:asciiTheme="minorHAnsi" w:hAnsiTheme="minorHAnsi" w:cstheme="minorHAnsi"/>
          <w:lang w:val="en-US"/>
        </w:rPr>
      </w:pPr>
    </w:p>
    <w:p w:rsidR="0082224A" w:rsidRPr="005409B4" w:rsidRDefault="00177F95" w:rsidP="005409B4">
      <w:pPr>
        <w:pStyle w:val="PlainText"/>
        <w:numPr>
          <w:ilvl w:val="0"/>
          <w:numId w:val="2"/>
        </w:numPr>
        <w:spacing w:line="23" w:lineRule="atLeast"/>
        <w:jc w:val="both"/>
        <w:rPr>
          <w:rFonts w:asciiTheme="minorHAnsi" w:hAnsiTheme="minorHAnsi" w:cstheme="minorHAnsi"/>
        </w:rPr>
      </w:pPr>
      <w:r w:rsidRPr="005409B4">
        <w:rPr>
          <w:rFonts w:asciiTheme="minorHAnsi" w:hAnsiTheme="minorHAnsi" w:cstheme="minorHAnsi"/>
          <w:b/>
          <w:i/>
          <w:lang w:val="en-US"/>
        </w:rPr>
        <w:t xml:space="preserve">Chapter </w:t>
      </w:r>
      <w:r w:rsidR="00CE19C3">
        <w:rPr>
          <w:rFonts w:asciiTheme="minorHAnsi" w:hAnsiTheme="minorHAnsi" w:cstheme="minorHAnsi"/>
          <w:b/>
          <w:i/>
          <w:lang w:val="en-US"/>
        </w:rPr>
        <w:t>6</w:t>
      </w:r>
      <w:r w:rsidRPr="005409B4">
        <w:rPr>
          <w:rFonts w:asciiTheme="minorHAnsi" w:hAnsiTheme="minorHAnsi" w:cstheme="minorHAnsi"/>
          <w:lang w:val="en-US"/>
        </w:rPr>
        <w:t xml:space="preserve"> of the revised draft reference</w:t>
      </w:r>
      <w:r w:rsidR="00CE19C3">
        <w:rPr>
          <w:rFonts w:asciiTheme="minorHAnsi" w:hAnsiTheme="minorHAnsi" w:cstheme="minorHAnsi"/>
          <w:lang w:val="en-US"/>
        </w:rPr>
        <w:t xml:space="preserve"> document sets out a number of</w:t>
      </w:r>
      <w:r w:rsidRPr="005409B4">
        <w:rPr>
          <w:rFonts w:asciiTheme="minorHAnsi" w:hAnsiTheme="minorHAnsi" w:cstheme="minorHAnsi"/>
          <w:lang w:val="en-US"/>
        </w:rPr>
        <w:t xml:space="preserve"> conclusions and </w:t>
      </w:r>
      <w:r w:rsidR="00CE19C3">
        <w:rPr>
          <w:rFonts w:asciiTheme="minorHAnsi" w:hAnsiTheme="minorHAnsi" w:cstheme="minorHAnsi"/>
          <w:lang w:val="en-US"/>
        </w:rPr>
        <w:t>next steps</w:t>
      </w:r>
      <w:r w:rsidRPr="005409B4">
        <w:rPr>
          <w:rFonts w:asciiTheme="minorHAnsi" w:hAnsiTheme="minorHAnsi" w:cstheme="minorHAnsi"/>
          <w:lang w:val="en-US"/>
        </w:rPr>
        <w:t xml:space="preserve">. </w:t>
      </w:r>
      <w:r w:rsidRPr="005409B4">
        <w:rPr>
          <w:rFonts w:asciiTheme="minorHAnsi" w:hAnsiTheme="minorHAnsi" w:cstheme="minorHAnsi"/>
          <w:b/>
          <w:i/>
          <w:lang w:val="en-US"/>
        </w:rPr>
        <w:t xml:space="preserve">Do you agree with these? If not which ones should be deleted or </w:t>
      </w:r>
      <w:r w:rsidR="00CE19C3">
        <w:rPr>
          <w:rFonts w:asciiTheme="minorHAnsi" w:hAnsiTheme="minorHAnsi" w:cstheme="minorHAnsi"/>
          <w:b/>
          <w:i/>
          <w:lang w:val="en-US"/>
        </w:rPr>
        <w:t>changed? Should additional issues</w:t>
      </w:r>
      <w:r w:rsidRPr="005409B4">
        <w:rPr>
          <w:rFonts w:asciiTheme="minorHAnsi" w:hAnsiTheme="minorHAnsi" w:cstheme="minorHAnsi"/>
          <w:b/>
          <w:i/>
          <w:lang w:val="en-US"/>
        </w:rPr>
        <w:t xml:space="preserve"> be listed?</w:t>
      </w:r>
      <w:bookmarkStart w:id="0" w:name="_GoBack"/>
      <w:bookmarkEnd w:id="0"/>
      <w:r w:rsidR="0082224A" w:rsidRPr="005409B4">
        <w:rPr>
          <w:rFonts w:asciiTheme="minorHAnsi" w:hAnsiTheme="minorHAnsi" w:cstheme="minorHAnsi"/>
        </w:rPr>
        <w:br w:type="page"/>
      </w:r>
    </w:p>
    <w:p w:rsidR="00532BAA" w:rsidRPr="00D3566C" w:rsidRDefault="00532BAA" w:rsidP="0082224A">
      <w:pPr>
        <w:pStyle w:val="Heading1"/>
        <w:rPr>
          <w:rFonts w:asciiTheme="minorHAnsi" w:hAnsiTheme="minorHAnsi" w:cstheme="minorHAnsi"/>
          <w:sz w:val="22"/>
          <w:szCs w:val="22"/>
        </w:rPr>
      </w:pPr>
      <w:r w:rsidRPr="00D3566C">
        <w:rPr>
          <w:rFonts w:asciiTheme="minorHAnsi" w:hAnsiTheme="minorHAnsi" w:cstheme="minorHAnsi"/>
          <w:sz w:val="22"/>
          <w:szCs w:val="22"/>
        </w:rPr>
        <w:lastRenderedPageBreak/>
        <w:t>Overview of definitions and terminology on natural capital accounting in various international initiatives</w:t>
      </w:r>
    </w:p>
    <w:p w:rsidR="00532BAA" w:rsidRPr="00D3566C" w:rsidRDefault="00532BAA" w:rsidP="00532BAA">
      <w:pPr>
        <w:rPr>
          <w:rFonts w:cstheme="minorHAnsi"/>
        </w:rPr>
      </w:pPr>
    </w:p>
    <w:p w:rsidR="00532BAA" w:rsidRPr="00D3566C" w:rsidRDefault="00532BAA" w:rsidP="00532BAA">
      <w:pPr>
        <w:rPr>
          <w:rFonts w:cstheme="minorHAnsi"/>
        </w:rPr>
      </w:pPr>
      <w:r w:rsidRPr="00D3566C">
        <w:rPr>
          <w:rFonts w:eastAsia="MS Gothic" w:cstheme="minorHAnsi"/>
          <w:kern w:val="32"/>
        </w:rPr>
        <w:t>Under the various in</w:t>
      </w:r>
      <w:r w:rsidR="00194621">
        <w:rPr>
          <w:rFonts w:eastAsia="MS Gothic" w:cstheme="minorHAnsi"/>
          <w:kern w:val="32"/>
        </w:rPr>
        <w:t>ternational initiatives, different</w:t>
      </w:r>
      <w:r w:rsidRPr="00D3566C">
        <w:rPr>
          <w:rFonts w:eastAsia="MS Gothic" w:cstheme="minorHAnsi"/>
          <w:kern w:val="32"/>
        </w:rPr>
        <w:t xml:space="preserve"> definitions and terminology ha</w:t>
      </w:r>
      <w:r w:rsidR="00194621">
        <w:rPr>
          <w:rFonts w:eastAsia="MS Gothic" w:cstheme="minorHAnsi"/>
          <w:kern w:val="32"/>
        </w:rPr>
        <w:t>ve</w:t>
      </w:r>
      <w:r w:rsidRPr="00D3566C">
        <w:rPr>
          <w:rFonts w:eastAsia="MS Gothic" w:cstheme="minorHAnsi"/>
          <w:kern w:val="32"/>
        </w:rPr>
        <w:t xml:space="preserve"> been used on natural or environmental accounting. In this </w:t>
      </w:r>
      <w:r w:rsidR="00194621">
        <w:rPr>
          <w:rFonts w:eastAsia="MS Gothic" w:cstheme="minorHAnsi"/>
          <w:kern w:val="32"/>
        </w:rPr>
        <w:t>a</w:t>
      </w:r>
      <w:r w:rsidRPr="00D3566C">
        <w:rPr>
          <w:rFonts w:eastAsia="MS Gothic" w:cstheme="minorHAnsi"/>
          <w:kern w:val="32"/>
        </w:rPr>
        <w:t>nnex, an overview is given on the various definitions.</w:t>
      </w:r>
    </w:p>
    <w:p w:rsidR="00532BAA" w:rsidRPr="00D3566C" w:rsidRDefault="00CE31A0" w:rsidP="00532BAA">
      <w:pPr>
        <w:rPr>
          <w:rFonts w:cstheme="minorHAnsi"/>
          <w:b/>
        </w:rPr>
      </w:pPr>
      <w:r w:rsidRPr="00D3566C">
        <w:rPr>
          <w:rFonts w:cstheme="minorHAnsi"/>
          <w:b/>
        </w:rPr>
        <w:t xml:space="preserve">Table 1: </w:t>
      </w:r>
      <w:r w:rsidR="003268AF" w:rsidRPr="00D3566C">
        <w:rPr>
          <w:rFonts w:cstheme="minorHAnsi"/>
          <w:b/>
        </w:rPr>
        <w:t>Overview of definitions on Natural capital accounting</w:t>
      </w:r>
    </w:p>
    <w:tbl>
      <w:tblPr>
        <w:tblStyle w:val="TableGrid"/>
        <w:tblW w:w="9825" w:type="dxa"/>
        <w:tblLayout w:type="fixed"/>
        <w:tblCellMar>
          <w:top w:w="57" w:type="dxa"/>
          <w:left w:w="57" w:type="dxa"/>
          <w:bottom w:w="57" w:type="dxa"/>
          <w:right w:w="57" w:type="dxa"/>
        </w:tblCellMar>
        <w:tblLook w:val="04A0" w:firstRow="1" w:lastRow="0" w:firstColumn="1" w:lastColumn="0" w:noHBand="0" w:noVBand="1"/>
      </w:tblPr>
      <w:tblGrid>
        <w:gridCol w:w="1499"/>
        <w:gridCol w:w="6527"/>
        <w:gridCol w:w="1799"/>
      </w:tblGrid>
      <w:tr w:rsidR="00532BAA" w:rsidRPr="00D3566C" w:rsidTr="00392900">
        <w:tc>
          <w:tcPr>
            <w:tcW w:w="1499" w:type="dxa"/>
            <w:tcBorders>
              <w:top w:val="single" w:sz="4" w:space="0" w:color="auto"/>
              <w:left w:val="single" w:sz="4" w:space="0" w:color="auto"/>
              <w:bottom w:val="single" w:sz="4" w:space="0" w:color="auto"/>
              <w:right w:val="single" w:sz="4" w:space="0" w:color="auto"/>
            </w:tcBorders>
            <w:hideMark/>
          </w:tcPr>
          <w:p w:rsidR="00532BAA" w:rsidRPr="00D3566C" w:rsidRDefault="00532BAA">
            <w:pPr>
              <w:rPr>
                <w:rFonts w:asciiTheme="minorHAnsi" w:hAnsiTheme="minorHAnsi" w:cstheme="minorHAnsi"/>
                <w:b/>
                <w:sz w:val="22"/>
                <w:szCs w:val="22"/>
                <w:lang w:val="bg-BG"/>
              </w:rPr>
            </w:pPr>
            <w:r w:rsidRPr="00D3566C">
              <w:rPr>
                <w:rFonts w:asciiTheme="minorHAnsi" w:hAnsiTheme="minorHAnsi" w:cstheme="minorHAnsi"/>
                <w:b/>
                <w:sz w:val="22"/>
                <w:szCs w:val="22"/>
              </w:rPr>
              <w:t>Document</w:t>
            </w:r>
          </w:p>
        </w:tc>
        <w:tc>
          <w:tcPr>
            <w:tcW w:w="6527" w:type="dxa"/>
            <w:tcBorders>
              <w:top w:val="single" w:sz="4" w:space="0" w:color="auto"/>
              <w:left w:val="single" w:sz="4" w:space="0" w:color="auto"/>
              <w:bottom w:val="single" w:sz="4" w:space="0" w:color="auto"/>
              <w:right w:val="single" w:sz="4" w:space="0" w:color="auto"/>
            </w:tcBorders>
            <w:hideMark/>
          </w:tcPr>
          <w:p w:rsidR="00532BAA" w:rsidRPr="00D3566C" w:rsidRDefault="00532BAA">
            <w:pPr>
              <w:autoSpaceDE w:val="0"/>
              <w:autoSpaceDN w:val="0"/>
              <w:adjustRightInd w:val="0"/>
              <w:rPr>
                <w:rStyle w:val="Strong"/>
                <w:rFonts w:asciiTheme="minorHAnsi" w:eastAsia="MS Gothic" w:hAnsiTheme="minorHAnsi" w:cstheme="minorHAnsi"/>
                <w:b w:val="0"/>
                <w:sz w:val="22"/>
                <w:szCs w:val="22"/>
                <w:lang w:val="bg-BG"/>
              </w:rPr>
            </w:pPr>
            <w:r w:rsidRPr="00D3566C">
              <w:rPr>
                <w:rStyle w:val="Strong"/>
                <w:rFonts w:asciiTheme="minorHAnsi" w:eastAsia="MS Gothic" w:hAnsiTheme="minorHAnsi" w:cstheme="minorHAnsi"/>
                <w:sz w:val="22"/>
                <w:szCs w:val="22"/>
              </w:rPr>
              <w:t>Definition</w:t>
            </w:r>
          </w:p>
        </w:tc>
        <w:tc>
          <w:tcPr>
            <w:tcW w:w="1799" w:type="dxa"/>
            <w:tcBorders>
              <w:top w:val="single" w:sz="4" w:space="0" w:color="auto"/>
              <w:left w:val="single" w:sz="4" w:space="0" w:color="auto"/>
              <w:bottom w:val="single" w:sz="4" w:space="0" w:color="auto"/>
              <w:right w:val="single" w:sz="4" w:space="0" w:color="auto"/>
            </w:tcBorders>
            <w:hideMark/>
          </w:tcPr>
          <w:p w:rsidR="00532BAA" w:rsidRPr="00D3566C" w:rsidRDefault="00532BAA">
            <w:pPr>
              <w:rPr>
                <w:rFonts w:asciiTheme="minorHAnsi" w:hAnsiTheme="minorHAnsi" w:cstheme="minorHAnsi"/>
                <w:sz w:val="22"/>
                <w:szCs w:val="22"/>
                <w:lang w:val="bg-BG"/>
              </w:rPr>
            </w:pPr>
            <w:r w:rsidRPr="00D3566C">
              <w:rPr>
                <w:rFonts w:asciiTheme="minorHAnsi" w:hAnsiTheme="minorHAnsi" w:cstheme="minorHAnsi"/>
                <w:sz w:val="22"/>
                <w:szCs w:val="22"/>
              </w:rPr>
              <w:t>Source</w:t>
            </w:r>
          </w:p>
        </w:tc>
      </w:tr>
      <w:tr w:rsidR="00532BAA" w:rsidRPr="00D3566C" w:rsidTr="00392900">
        <w:tc>
          <w:tcPr>
            <w:tcW w:w="1499" w:type="dxa"/>
            <w:tcBorders>
              <w:top w:val="single" w:sz="4" w:space="0" w:color="auto"/>
              <w:left w:val="single" w:sz="4" w:space="0" w:color="auto"/>
              <w:bottom w:val="single" w:sz="4" w:space="0" w:color="auto"/>
              <w:right w:val="single" w:sz="4" w:space="0" w:color="auto"/>
            </w:tcBorders>
            <w:hideMark/>
          </w:tcPr>
          <w:p w:rsidR="00532BAA" w:rsidRPr="00D3566C" w:rsidRDefault="00194621">
            <w:pPr>
              <w:rPr>
                <w:rFonts w:asciiTheme="minorHAnsi" w:hAnsiTheme="minorHAnsi" w:cstheme="minorHAnsi"/>
                <w:sz w:val="22"/>
                <w:szCs w:val="22"/>
                <w:lang w:val="bg-BG"/>
              </w:rPr>
            </w:pPr>
            <w:r>
              <w:rPr>
                <w:rFonts w:asciiTheme="minorHAnsi" w:hAnsiTheme="minorHAnsi" w:cstheme="minorHAnsi"/>
                <w:sz w:val="22"/>
                <w:szCs w:val="22"/>
              </w:rPr>
              <w:t>7th Environmental Action Programme</w:t>
            </w:r>
            <w:r w:rsidR="00532BAA" w:rsidRPr="00D3566C">
              <w:rPr>
                <w:rFonts w:asciiTheme="minorHAnsi" w:hAnsiTheme="minorHAnsi" w:cstheme="minorHAnsi"/>
                <w:sz w:val="22"/>
                <w:szCs w:val="22"/>
              </w:rPr>
              <w:t xml:space="preserve"> (7EAP), EU</w:t>
            </w:r>
          </w:p>
        </w:tc>
        <w:tc>
          <w:tcPr>
            <w:tcW w:w="6527" w:type="dxa"/>
            <w:tcBorders>
              <w:top w:val="single" w:sz="4" w:space="0" w:color="auto"/>
              <w:left w:val="single" w:sz="4" w:space="0" w:color="auto"/>
              <w:bottom w:val="single" w:sz="4" w:space="0" w:color="auto"/>
              <w:right w:val="single" w:sz="4" w:space="0" w:color="auto"/>
            </w:tcBorders>
          </w:tcPr>
          <w:p w:rsidR="00532BAA" w:rsidRPr="001E1F8C" w:rsidRDefault="00532BAA">
            <w:pPr>
              <w:autoSpaceDE w:val="0"/>
              <w:autoSpaceDN w:val="0"/>
              <w:adjustRightInd w:val="0"/>
              <w:rPr>
                <w:rFonts w:asciiTheme="minorHAnsi" w:hAnsiTheme="minorHAnsi" w:cstheme="minorHAnsi"/>
                <w:sz w:val="22"/>
                <w:szCs w:val="22"/>
              </w:rPr>
            </w:pPr>
            <w:r w:rsidRPr="00D3566C">
              <w:rPr>
                <w:rStyle w:val="Strong"/>
                <w:rFonts w:asciiTheme="minorHAnsi" w:eastAsia="MS Gothic" w:hAnsiTheme="minorHAnsi" w:cstheme="minorHAnsi"/>
                <w:sz w:val="22"/>
                <w:szCs w:val="22"/>
              </w:rPr>
              <w:t>Natural capital</w:t>
            </w:r>
            <w:r w:rsidRPr="00D3566C">
              <w:rPr>
                <w:rFonts w:asciiTheme="minorHAnsi" w:hAnsiTheme="minorHAnsi" w:cstheme="minorHAnsi"/>
                <w:sz w:val="22"/>
                <w:szCs w:val="22"/>
              </w:rPr>
              <w:t xml:space="preserve"> refers to the biodiversity that provides goods and services we rely on, from fertile soil and productive land and seas to fresh water and clean air. It includes vital services such as pollination of plants, natural protection against flooding, and the regulation of our climate.</w:t>
            </w:r>
          </w:p>
        </w:tc>
        <w:tc>
          <w:tcPr>
            <w:tcW w:w="1799" w:type="dxa"/>
            <w:tcBorders>
              <w:top w:val="single" w:sz="4" w:space="0" w:color="auto"/>
              <w:left w:val="single" w:sz="4" w:space="0" w:color="auto"/>
              <w:bottom w:val="single" w:sz="4" w:space="0" w:color="auto"/>
              <w:right w:val="single" w:sz="4" w:space="0" w:color="auto"/>
            </w:tcBorders>
            <w:hideMark/>
          </w:tcPr>
          <w:p w:rsidR="00532BAA" w:rsidRPr="00D3566C" w:rsidRDefault="00CE19C3">
            <w:pPr>
              <w:rPr>
                <w:rFonts w:asciiTheme="minorHAnsi" w:hAnsiTheme="minorHAnsi" w:cstheme="minorHAnsi"/>
                <w:sz w:val="22"/>
                <w:szCs w:val="22"/>
                <w:lang w:val="bg-BG"/>
              </w:rPr>
            </w:pPr>
            <w:hyperlink r:id="rId9" w:history="1">
              <w:r w:rsidR="00532BAA" w:rsidRPr="00D3566C">
                <w:rPr>
                  <w:rStyle w:val="Hyperlink"/>
                  <w:rFonts w:asciiTheme="minorHAnsi" w:eastAsia="MS Gothic" w:hAnsiTheme="minorHAnsi" w:cstheme="minorHAnsi"/>
                  <w:sz w:val="22"/>
                  <w:szCs w:val="22"/>
                </w:rPr>
                <w:t>http</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ec</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europa</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eu</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environment</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newprg</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proposal</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htm</w:t>
              </w:r>
            </w:hyperlink>
          </w:p>
        </w:tc>
      </w:tr>
      <w:tr w:rsidR="00532BAA" w:rsidRPr="00D3566C" w:rsidTr="00392900">
        <w:tc>
          <w:tcPr>
            <w:tcW w:w="1499" w:type="dxa"/>
            <w:tcBorders>
              <w:top w:val="single" w:sz="4" w:space="0" w:color="auto"/>
              <w:left w:val="single" w:sz="4" w:space="0" w:color="auto"/>
              <w:bottom w:val="single" w:sz="4" w:space="0" w:color="auto"/>
              <w:right w:val="single" w:sz="4" w:space="0" w:color="auto"/>
            </w:tcBorders>
            <w:hideMark/>
          </w:tcPr>
          <w:p w:rsidR="00532BAA" w:rsidRPr="00D3566C" w:rsidRDefault="00532BAA">
            <w:pPr>
              <w:rPr>
                <w:rFonts w:asciiTheme="minorHAnsi" w:hAnsiTheme="minorHAnsi" w:cstheme="minorHAnsi"/>
                <w:sz w:val="22"/>
                <w:szCs w:val="22"/>
                <w:lang w:val="bg-BG"/>
              </w:rPr>
            </w:pPr>
            <w:r w:rsidRPr="00D3566C">
              <w:rPr>
                <w:rFonts w:asciiTheme="minorHAnsi" w:hAnsiTheme="minorHAnsi" w:cstheme="minorHAnsi"/>
                <w:sz w:val="22"/>
                <w:szCs w:val="22"/>
              </w:rPr>
              <w:t>Convention on Biological Diversity (CBD)</w:t>
            </w:r>
          </w:p>
        </w:tc>
        <w:tc>
          <w:tcPr>
            <w:tcW w:w="6527" w:type="dxa"/>
            <w:tcBorders>
              <w:top w:val="single" w:sz="4" w:space="0" w:color="auto"/>
              <w:left w:val="single" w:sz="4" w:space="0" w:color="auto"/>
              <w:bottom w:val="single" w:sz="4" w:space="0" w:color="auto"/>
              <w:right w:val="single" w:sz="4" w:space="0" w:color="auto"/>
            </w:tcBorders>
            <w:hideMark/>
          </w:tcPr>
          <w:p w:rsidR="00532BAA" w:rsidRPr="00D3566C" w:rsidRDefault="00532BAA">
            <w:pPr>
              <w:autoSpaceDE w:val="0"/>
              <w:autoSpaceDN w:val="0"/>
              <w:adjustRightInd w:val="0"/>
              <w:rPr>
                <w:rFonts w:asciiTheme="minorHAnsi" w:hAnsiTheme="minorHAnsi" w:cstheme="minorHAnsi"/>
                <w:sz w:val="22"/>
                <w:szCs w:val="22"/>
              </w:rPr>
            </w:pPr>
            <w:r w:rsidRPr="00D3566C">
              <w:rPr>
                <w:rFonts w:asciiTheme="minorHAnsi" w:hAnsiTheme="minorHAnsi" w:cstheme="minorHAnsi"/>
                <w:sz w:val="22"/>
                <w:szCs w:val="22"/>
              </w:rPr>
              <w:t xml:space="preserve">In general terms, ‘capital’ is defined as the stock of materials or information that exists within a system at any given time (Costanza et al., 1997). Some common forms of capital are financial capital, man-made capital and social capital. The important concept within all forms of capital, however, is that when put to use they yield a flow of goods and/or services (Costanza and Daly, 1992); much as an investor will use financial capital to generate profits, a stock of trees or population or fish will provide a future flow of timber or food. A final distinction to draw is the difference between </w:t>
            </w:r>
            <w:r w:rsidRPr="00D3566C">
              <w:rPr>
                <w:rFonts w:asciiTheme="minorHAnsi" w:hAnsiTheme="minorHAnsi" w:cstheme="minorHAnsi"/>
                <w:b/>
                <w:sz w:val="22"/>
                <w:szCs w:val="22"/>
              </w:rPr>
              <w:t>living natural capital</w:t>
            </w:r>
            <w:r w:rsidRPr="00D3566C">
              <w:rPr>
                <w:rFonts w:asciiTheme="minorHAnsi" w:hAnsiTheme="minorHAnsi" w:cstheme="minorHAnsi"/>
                <w:sz w:val="22"/>
                <w:szCs w:val="22"/>
              </w:rPr>
              <w:t xml:space="preserve"> and </w:t>
            </w:r>
            <w:r w:rsidRPr="00D3566C">
              <w:rPr>
                <w:rFonts w:asciiTheme="minorHAnsi" w:hAnsiTheme="minorHAnsi" w:cstheme="minorHAnsi"/>
                <w:b/>
                <w:sz w:val="22"/>
                <w:szCs w:val="22"/>
              </w:rPr>
              <w:t>dead natural capital</w:t>
            </w:r>
            <w:r w:rsidRPr="00D3566C">
              <w:rPr>
                <w:rFonts w:asciiTheme="minorHAnsi" w:hAnsiTheme="minorHAnsi" w:cstheme="minorHAnsi"/>
                <w:sz w:val="22"/>
                <w:szCs w:val="22"/>
              </w:rPr>
              <w:t>. Living natural capital is sustained by solar energy, and includes all ecosystems. It can be harvested for goods and also yield ecosystem services when properly maintained. Living natural capital is sustained by solar energy, and includes all ecosystems. It can be harvested for goods and also yield ecosystem services when properly maintained. Dead natural capital includes minerals and fossil fuels that do not provide any services other than their use, i.e. burning of fossil fuels for energy. For the</w:t>
            </w:r>
          </w:p>
          <w:p w:rsidR="00532BAA" w:rsidRPr="00D3566C" w:rsidRDefault="00532BAA">
            <w:pPr>
              <w:autoSpaceDE w:val="0"/>
              <w:autoSpaceDN w:val="0"/>
              <w:adjustRightInd w:val="0"/>
              <w:rPr>
                <w:rFonts w:asciiTheme="minorHAnsi" w:hAnsiTheme="minorHAnsi" w:cstheme="minorHAnsi"/>
                <w:sz w:val="22"/>
                <w:szCs w:val="22"/>
              </w:rPr>
            </w:pPr>
            <w:r w:rsidRPr="00D3566C">
              <w:rPr>
                <w:rFonts w:asciiTheme="minorHAnsi" w:hAnsiTheme="minorHAnsi" w:cstheme="minorHAnsi"/>
                <w:sz w:val="22"/>
                <w:szCs w:val="22"/>
              </w:rPr>
              <w:t>purpose of this publication, natural capital will refer only to the</w:t>
            </w:r>
          </w:p>
          <w:p w:rsidR="00532BAA" w:rsidRPr="00D3566C" w:rsidRDefault="00532BAA">
            <w:pPr>
              <w:autoSpaceDE w:val="0"/>
              <w:autoSpaceDN w:val="0"/>
              <w:adjustRightInd w:val="0"/>
              <w:rPr>
                <w:rFonts w:asciiTheme="minorHAnsi" w:hAnsiTheme="minorHAnsi" w:cstheme="minorHAnsi"/>
                <w:sz w:val="22"/>
                <w:szCs w:val="22"/>
              </w:rPr>
            </w:pPr>
            <w:r w:rsidRPr="00D3566C">
              <w:rPr>
                <w:rFonts w:asciiTheme="minorHAnsi" w:hAnsiTheme="minorHAnsi" w:cstheme="minorHAnsi"/>
                <w:sz w:val="22"/>
                <w:szCs w:val="22"/>
              </w:rPr>
              <w:t xml:space="preserve">stock of the earth’s </w:t>
            </w:r>
            <w:r w:rsidRPr="00D3566C">
              <w:rPr>
                <w:rFonts w:asciiTheme="minorHAnsi" w:hAnsiTheme="minorHAnsi" w:cstheme="minorHAnsi"/>
                <w:i/>
                <w:iCs/>
                <w:sz w:val="22"/>
                <w:szCs w:val="22"/>
              </w:rPr>
              <w:t xml:space="preserve">living </w:t>
            </w:r>
            <w:r w:rsidRPr="00D3566C">
              <w:rPr>
                <w:rFonts w:asciiTheme="minorHAnsi" w:hAnsiTheme="minorHAnsi" w:cstheme="minorHAnsi"/>
                <w:sz w:val="22"/>
                <w:szCs w:val="22"/>
              </w:rPr>
              <w:t>ecosystems.</w:t>
            </w:r>
          </w:p>
          <w:p w:rsidR="00532BAA" w:rsidRPr="00D3566C" w:rsidRDefault="00532BAA">
            <w:pPr>
              <w:pStyle w:val="ListParagraph"/>
              <w:autoSpaceDE w:val="0"/>
              <w:autoSpaceDN w:val="0"/>
              <w:adjustRightInd w:val="0"/>
              <w:rPr>
                <w:rFonts w:asciiTheme="minorHAnsi" w:hAnsiTheme="minorHAnsi" w:cstheme="minorHAnsi"/>
                <w:sz w:val="22"/>
                <w:szCs w:val="22"/>
                <w:lang w:val="bg-BG"/>
              </w:rPr>
            </w:pPr>
            <w:r w:rsidRPr="00D3566C">
              <w:rPr>
                <w:rFonts w:asciiTheme="minorHAnsi" w:hAnsiTheme="minorHAnsi" w:cstheme="minorHAnsi"/>
                <w:color w:val="4F81BD" w:themeColor="accent1"/>
                <w:sz w:val="22"/>
                <w:szCs w:val="22"/>
              </w:rPr>
              <w:t>*Ecosystem services are defined separately but noted as a component of natural capital.</w:t>
            </w:r>
          </w:p>
        </w:tc>
        <w:tc>
          <w:tcPr>
            <w:tcW w:w="1799" w:type="dxa"/>
            <w:tcBorders>
              <w:top w:val="single" w:sz="4" w:space="0" w:color="auto"/>
              <w:left w:val="single" w:sz="4" w:space="0" w:color="auto"/>
              <w:bottom w:val="single" w:sz="4" w:space="0" w:color="auto"/>
              <w:right w:val="single" w:sz="4" w:space="0" w:color="auto"/>
            </w:tcBorders>
          </w:tcPr>
          <w:p w:rsidR="00532BAA" w:rsidRPr="00D3566C" w:rsidRDefault="00CE19C3">
            <w:pPr>
              <w:outlineLvl w:val="2"/>
              <w:rPr>
                <w:rFonts w:asciiTheme="minorHAnsi" w:hAnsiTheme="minorHAnsi" w:cstheme="minorHAnsi"/>
                <w:bCs/>
                <w:sz w:val="22"/>
                <w:szCs w:val="22"/>
                <w:lang w:eastAsia="en-GB"/>
              </w:rPr>
            </w:pPr>
            <w:hyperlink r:id="rId10" w:history="1">
              <w:r w:rsidR="00532BAA" w:rsidRPr="00D3566C">
                <w:rPr>
                  <w:rStyle w:val="Hyperlink"/>
                  <w:rFonts w:asciiTheme="minorHAnsi" w:eastAsia="MS Gothic" w:hAnsiTheme="minorHAnsi" w:cstheme="minorHAnsi"/>
                  <w:bCs/>
                  <w:sz w:val="22"/>
                  <w:szCs w:val="22"/>
                  <w:lang w:eastAsia="en-GB"/>
                </w:rPr>
                <w:t xml:space="preserve">A guide to proactive investment in natural </w:t>
              </w:r>
              <w:r w:rsidR="00532BAA" w:rsidRPr="00D3566C">
                <w:rPr>
                  <w:rStyle w:val="Hyperlink"/>
                  <w:rFonts w:asciiTheme="minorHAnsi" w:eastAsia="MS Gothic" w:hAnsiTheme="minorHAnsi" w:cstheme="minorHAnsi"/>
                  <w:bCs/>
                  <w:i/>
                  <w:iCs/>
                  <w:sz w:val="22"/>
                  <w:szCs w:val="22"/>
                  <w:lang w:eastAsia="en-GB"/>
                </w:rPr>
                <w:t>capital</w:t>
              </w:r>
              <w:r w:rsidR="00532BAA" w:rsidRPr="00D3566C">
                <w:rPr>
                  <w:rStyle w:val="Hyperlink"/>
                  <w:rFonts w:asciiTheme="minorHAnsi" w:eastAsia="MS Gothic" w:hAnsiTheme="minorHAnsi" w:cstheme="minorHAnsi"/>
                  <w:bCs/>
                  <w:sz w:val="22"/>
                  <w:szCs w:val="22"/>
                  <w:lang w:eastAsia="en-GB"/>
                </w:rPr>
                <w:t xml:space="preserve"> (PINC)</w:t>
              </w:r>
            </w:hyperlink>
          </w:p>
          <w:p w:rsidR="00532BAA" w:rsidRPr="00D3566C" w:rsidRDefault="00532BAA">
            <w:pPr>
              <w:rPr>
                <w:rStyle w:val="HTMLCite"/>
                <w:rFonts w:asciiTheme="minorHAnsi" w:eastAsia="MS Gothic" w:hAnsiTheme="minorHAnsi" w:cstheme="minorHAnsi"/>
                <w:sz w:val="22"/>
                <w:szCs w:val="22"/>
              </w:rPr>
            </w:pPr>
          </w:p>
          <w:p w:rsidR="00532BAA" w:rsidRPr="00D3566C" w:rsidRDefault="00532BAA">
            <w:pPr>
              <w:rPr>
                <w:rFonts w:asciiTheme="minorHAnsi" w:hAnsiTheme="minorHAnsi" w:cstheme="minorHAnsi"/>
                <w:sz w:val="22"/>
                <w:szCs w:val="22"/>
                <w:lang w:val="bg-BG"/>
              </w:rPr>
            </w:pPr>
            <w:r w:rsidRPr="00D3566C">
              <w:rPr>
                <w:rStyle w:val="HTMLCite"/>
                <w:rFonts w:asciiTheme="minorHAnsi" w:eastAsia="MS Gothic" w:hAnsiTheme="minorHAnsi" w:cstheme="minorHAnsi"/>
                <w:sz w:val="22"/>
                <w:szCs w:val="22"/>
              </w:rPr>
              <w:t>lbfd_en.pdf</w:t>
            </w:r>
          </w:p>
        </w:tc>
      </w:tr>
      <w:tr w:rsidR="00532BAA" w:rsidRPr="00BC13F4" w:rsidTr="00392900">
        <w:tc>
          <w:tcPr>
            <w:tcW w:w="1499" w:type="dxa"/>
            <w:tcBorders>
              <w:top w:val="single" w:sz="4" w:space="0" w:color="auto"/>
              <w:left w:val="single" w:sz="4" w:space="0" w:color="auto"/>
              <w:bottom w:val="single" w:sz="4" w:space="0" w:color="auto"/>
              <w:right w:val="single" w:sz="4" w:space="0" w:color="auto"/>
            </w:tcBorders>
            <w:hideMark/>
          </w:tcPr>
          <w:p w:rsidR="00532BAA" w:rsidRPr="00D3566C" w:rsidRDefault="00532BAA">
            <w:pPr>
              <w:rPr>
                <w:rFonts w:asciiTheme="minorHAnsi" w:hAnsiTheme="minorHAnsi" w:cstheme="minorHAnsi"/>
                <w:sz w:val="22"/>
                <w:szCs w:val="22"/>
                <w:lang w:val="bg-BG"/>
              </w:rPr>
            </w:pPr>
            <w:r w:rsidRPr="00D3566C">
              <w:rPr>
                <w:rFonts w:asciiTheme="minorHAnsi" w:hAnsiTheme="minorHAnsi" w:cstheme="minorHAnsi"/>
                <w:sz w:val="22"/>
                <w:szCs w:val="22"/>
              </w:rPr>
              <w:t>Natural Capital Declaration, Rio+20</w:t>
            </w:r>
            <w:r w:rsidR="00194621">
              <w:rPr>
                <w:rFonts w:asciiTheme="minorHAnsi" w:hAnsiTheme="minorHAnsi" w:cstheme="minorHAnsi"/>
                <w:sz w:val="22"/>
                <w:szCs w:val="22"/>
              </w:rPr>
              <w:t xml:space="preserve"> (NCD)</w:t>
            </w:r>
          </w:p>
        </w:tc>
        <w:tc>
          <w:tcPr>
            <w:tcW w:w="6527" w:type="dxa"/>
            <w:tcBorders>
              <w:top w:val="single" w:sz="4" w:space="0" w:color="auto"/>
              <w:left w:val="single" w:sz="4" w:space="0" w:color="auto"/>
              <w:bottom w:val="single" w:sz="4" w:space="0" w:color="auto"/>
              <w:right w:val="single" w:sz="4" w:space="0" w:color="auto"/>
            </w:tcBorders>
          </w:tcPr>
          <w:p w:rsidR="00532BAA" w:rsidRPr="00D3566C" w:rsidRDefault="00532BAA" w:rsidP="001E1F8C">
            <w:pPr>
              <w:rPr>
                <w:rFonts w:asciiTheme="minorHAnsi" w:hAnsiTheme="minorHAnsi" w:cstheme="minorHAnsi"/>
                <w:sz w:val="22"/>
                <w:szCs w:val="22"/>
                <w:lang w:val="bg-BG"/>
              </w:rPr>
            </w:pPr>
            <w:r w:rsidRPr="00D3566C">
              <w:rPr>
                <w:rFonts w:asciiTheme="minorHAnsi" w:hAnsiTheme="minorHAnsi" w:cstheme="minorHAnsi"/>
                <w:sz w:val="22"/>
                <w:szCs w:val="22"/>
              </w:rPr>
              <w:t>The NCD defines natural capital as the stock of ecosystems that yields a renewable flow of goods and services that underpin the economy and provide inputs and direct and indirect benefits to businesses and society. Natural capital is a subset of environmental, social and governance (ESG) factors that can be material to financial institutions, mainly through their allocations of capital to companies through loans and investments or premiums as part of insurance contracts.</w:t>
            </w:r>
          </w:p>
        </w:tc>
        <w:tc>
          <w:tcPr>
            <w:tcW w:w="1799" w:type="dxa"/>
            <w:tcBorders>
              <w:top w:val="single" w:sz="4" w:space="0" w:color="auto"/>
              <w:left w:val="single" w:sz="4" w:space="0" w:color="auto"/>
              <w:bottom w:val="single" w:sz="4" w:space="0" w:color="auto"/>
              <w:right w:val="single" w:sz="4" w:space="0" w:color="auto"/>
            </w:tcBorders>
            <w:hideMark/>
          </w:tcPr>
          <w:p w:rsidR="00532BAA" w:rsidRPr="00D3566C" w:rsidRDefault="00CE19C3">
            <w:pPr>
              <w:rPr>
                <w:rFonts w:asciiTheme="minorHAnsi" w:hAnsiTheme="minorHAnsi" w:cstheme="minorHAnsi"/>
                <w:sz w:val="22"/>
                <w:szCs w:val="22"/>
                <w:lang w:val="bg-BG"/>
              </w:rPr>
            </w:pPr>
            <w:hyperlink r:id="rId11" w:history="1">
              <w:r w:rsidR="00532BAA" w:rsidRPr="00D3566C">
                <w:rPr>
                  <w:rStyle w:val="Hyperlink"/>
                  <w:rFonts w:asciiTheme="minorHAnsi" w:eastAsia="MS Gothic" w:hAnsiTheme="minorHAnsi" w:cstheme="minorHAnsi"/>
                  <w:sz w:val="22"/>
                  <w:szCs w:val="22"/>
                </w:rPr>
                <w:t>http</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www</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naturalcapitaldeclaration</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org</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about</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the</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natural</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capital</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declaration</w:t>
              </w:r>
              <w:r w:rsidR="00532BAA" w:rsidRPr="00D3566C">
                <w:rPr>
                  <w:rStyle w:val="Hyperlink"/>
                  <w:rFonts w:asciiTheme="minorHAnsi" w:eastAsia="MS Gothic" w:hAnsiTheme="minorHAnsi" w:cstheme="minorHAnsi"/>
                  <w:sz w:val="22"/>
                  <w:szCs w:val="22"/>
                  <w:lang w:val="bg-BG"/>
                </w:rPr>
                <w:t>/</w:t>
              </w:r>
            </w:hyperlink>
          </w:p>
        </w:tc>
      </w:tr>
      <w:tr w:rsidR="00532BAA" w:rsidRPr="00BC13F4" w:rsidTr="00392900">
        <w:tc>
          <w:tcPr>
            <w:tcW w:w="1499" w:type="dxa"/>
            <w:tcBorders>
              <w:top w:val="single" w:sz="4" w:space="0" w:color="auto"/>
              <w:left w:val="single" w:sz="4" w:space="0" w:color="auto"/>
              <w:bottom w:val="single" w:sz="4" w:space="0" w:color="auto"/>
              <w:right w:val="single" w:sz="4" w:space="0" w:color="auto"/>
            </w:tcBorders>
            <w:hideMark/>
          </w:tcPr>
          <w:p w:rsidR="00532BAA" w:rsidRPr="00D3566C" w:rsidRDefault="00532BAA">
            <w:pPr>
              <w:rPr>
                <w:rFonts w:asciiTheme="minorHAnsi" w:hAnsiTheme="minorHAnsi" w:cstheme="minorHAnsi"/>
                <w:sz w:val="22"/>
                <w:szCs w:val="22"/>
                <w:lang w:val="bg-BG"/>
              </w:rPr>
            </w:pPr>
            <w:r w:rsidRPr="00D3566C">
              <w:rPr>
                <w:rFonts w:asciiTheme="minorHAnsi" w:hAnsiTheme="minorHAnsi" w:cstheme="minorHAnsi"/>
                <w:sz w:val="22"/>
                <w:szCs w:val="22"/>
              </w:rPr>
              <w:t>Natural Capital Committee, UK</w:t>
            </w:r>
          </w:p>
        </w:tc>
        <w:tc>
          <w:tcPr>
            <w:tcW w:w="6527" w:type="dxa"/>
            <w:tcBorders>
              <w:top w:val="single" w:sz="4" w:space="0" w:color="auto"/>
              <w:left w:val="single" w:sz="4" w:space="0" w:color="auto"/>
              <w:bottom w:val="single" w:sz="4" w:space="0" w:color="auto"/>
              <w:right w:val="single" w:sz="4" w:space="0" w:color="auto"/>
            </w:tcBorders>
            <w:hideMark/>
          </w:tcPr>
          <w:p w:rsidR="00532BAA" w:rsidRPr="00D3566C" w:rsidRDefault="00532BAA">
            <w:pPr>
              <w:rPr>
                <w:rFonts w:asciiTheme="minorHAnsi" w:hAnsiTheme="minorHAnsi" w:cstheme="minorHAnsi"/>
                <w:sz w:val="22"/>
                <w:szCs w:val="22"/>
                <w:lang w:eastAsia="en-GB"/>
              </w:rPr>
            </w:pPr>
            <w:r w:rsidRPr="00D3566C">
              <w:rPr>
                <w:rFonts w:asciiTheme="minorHAnsi" w:hAnsiTheme="minorHAnsi" w:cstheme="minorHAnsi"/>
                <w:sz w:val="22"/>
                <w:szCs w:val="22"/>
              </w:rPr>
              <w:t>Natural capital is our ‘stock’ of waters, land, air, species, minerals and oceans. This stock underpins our economy by producing value for people, both directly and indirectly. Goods provided by natural capital include clean air and water, food, energy, wildlife, recreation and protection from hazards. </w:t>
            </w:r>
          </w:p>
          <w:p w:rsidR="00532BAA" w:rsidRPr="00D3566C" w:rsidRDefault="00532BAA">
            <w:pPr>
              <w:rPr>
                <w:rFonts w:asciiTheme="minorHAnsi" w:hAnsiTheme="minorHAnsi" w:cstheme="minorHAnsi"/>
                <w:sz w:val="22"/>
                <w:szCs w:val="22"/>
              </w:rPr>
            </w:pPr>
            <w:r w:rsidRPr="00D3566C">
              <w:rPr>
                <w:rFonts w:asciiTheme="minorHAnsi" w:hAnsiTheme="minorHAnsi" w:cstheme="minorHAnsi"/>
                <w:sz w:val="22"/>
                <w:szCs w:val="22"/>
              </w:rPr>
              <w:t xml:space="preserve">The term ‘natural capital’ is increasingly used to describe the parts of </w:t>
            </w:r>
            <w:r w:rsidRPr="00D3566C">
              <w:rPr>
                <w:rFonts w:asciiTheme="minorHAnsi" w:hAnsiTheme="minorHAnsi" w:cstheme="minorHAnsi"/>
                <w:sz w:val="22"/>
                <w:szCs w:val="22"/>
              </w:rPr>
              <w:lastRenderedPageBreak/>
              <w:t>the natural environment that produce value to people. Natural capital underpins all other types of capital - manufactured, human and social - and is the foundation on which our economy, society and prosperity is built.</w:t>
            </w:r>
          </w:p>
          <w:p w:rsidR="00532BAA" w:rsidRPr="00D3566C" w:rsidRDefault="00532BAA">
            <w:pPr>
              <w:rPr>
                <w:rFonts w:asciiTheme="minorHAnsi" w:hAnsiTheme="minorHAnsi" w:cstheme="minorHAnsi"/>
                <w:sz w:val="22"/>
                <w:szCs w:val="22"/>
                <w:lang w:val="bg-BG"/>
              </w:rPr>
            </w:pPr>
            <w:r w:rsidRPr="00D3566C">
              <w:rPr>
                <w:rFonts w:asciiTheme="minorHAnsi" w:hAnsiTheme="minorHAnsi" w:cstheme="minorHAnsi"/>
                <w:sz w:val="22"/>
                <w:szCs w:val="22"/>
              </w:rPr>
              <w:t xml:space="preserve"> </w:t>
            </w:r>
          </w:p>
        </w:tc>
        <w:tc>
          <w:tcPr>
            <w:tcW w:w="1799" w:type="dxa"/>
            <w:tcBorders>
              <w:top w:val="single" w:sz="4" w:space="0" w:color="auto"/>
              <w:left w:val="single" w:sz="4" w:space="0" w:color="auto"/>
              <w:bottom w:val="single" w:sz="4" w:space="0" w:color="auto"/>
              <w:right w:val="single" w:sz="4" w:space="0" w:color="auto"/>
            </w:tcBorders>
            <w:hideMark/>
          </w:tcPr>
          <w:p w:rsidR="00532BAA" w:rsidRPr="00D3566C" w:rsidRDefault="00CE19C3">
            <w:pPr>
              <w:rPr>
                <w:rFonts w:asciiTheme="minorHAnsi" w:hAnsiTheme="minorHAnsi" w:cstheme="minorHAnsi"/>
                <w:sz w:val="22"/>
                <w:szCs w:val="22"/>
                <w:lang w:val="bg-BG"/>
              </w:rPr>
            </w:pPr>
            <w:hyperlink r:id="rId12" w:history="1">
              <w:r w:rsidR="00532BAA" w:rsidRPr="00D3566C">
                <w:rPr>
                  <w:rStyle w:val="Hyperlink"/>
                  <w:rFonts w:asciiTheme="minorHAnsi" w:eastAsia="MS Gothic" w:hAnsiTheme="minorHAnsi" w:cstheme="minorHAnsi"/>
                  <w:sz w:val="22"/>
                  <w:szCs w:val="22"/>
                </w:rPr>
                <w:t>http</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www</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naturalcapitalcommittee</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org</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natural</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capital</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html</w:t>
              </w:r>
            </w:hyperlink>
          </w:p>
        </w:tc>
      </w:tr>
      <w:tr w:rsidR="00532BAA" w:rsidRPr="00BC13F4" w:rsidTr="00392900">
        <w:tc>
          <w:tcPr>
            <w:tcW w:w="1499" w:type="dxa"/>
            <w:tcBorders>
              <w:top w:val="single" w:sz="4" w:space="0" w:color="auto"/>
              <w:left w:val="single" w:sz="4" w:space="0" w:color="auto"/>
              <w:bottom w:val="single" w:sz="4" w:space="0" w:color="auto"/>
              <w:right w:val="single" w:sz="4" w:space="0" w:color="auto"/>
            </w:tcBorders>
            <w:hideMark/>
          </w:tcPr>
          <w:p w:rsidR="00532BAA" w:rsidRPr="00D3566C" w:rsidRDefault="00532BAA">
            <w:pPr>
              <w:rPr>
                <w:rFonts w:asciiTheme="minorHAnsi" w:hAnsiTheme="minorHAnsi" w:cstheme="minorHAnsi"/>
                <w:sz w:val="22"/>
                <w:szCs w:val="22"/>
                <w:lang w:val="bg-BG"/>
              </w:rPr>
            </w:pPr>
            <w:r w:rsidRPr="00D3566C">
              <w:rPr>
                <w:rFonts w:asciiTheme="minorHAnsi" w:hAnsiTheme="minorHAnsi" w:cstheme="minorHAnsi"/>
                <w:sz w:val="22"/>
                <w:szCs w:val="22"/>
              </w:rPr>
              <w:lastRenderedPageBreak/>
              <w:t>Natural Capital Initiative, UK</w:t>
            </w:r>
          </w:p>
        </w:tc>
        <w:tc>
          <w:tcPr>
            <w:tcW w:w="6527" w:type="dxa"/>
            <w:tcBorders>
              <w:top w:val="single" w:sz="4" w:space="0" w:color="auto"/>
              <w:left w:val="single" w:sz="4" w:space="0" w:color="auto"/>
              <w:bottom w:val="single" w:sz="4" w:space="0" w:color="auto"/>
              <w:right w:val="single" w:sz="4" w:space="0" w:color="auto"/>
            </w:tcBorders>
          </w:tcPr>
          <w:p w:rsidR="00532BAA" w:rsidRPr="00D3566C" w:rsidRDefault="00532BAA">
            <w:pPr>
              <w:rPr>
                <w:rFonts w:asciiTheme="minorHAnsi" w:hAnsiTheme="minorHAnsi" w:cstheme="minorHAnsi"/>
                <w:i/>
                <w:iCs/>
                <w:color w:val="C00000"/>
                <w:sz w:val="22"/>
                <w:szCs w:val="22"/>
              </w:rPr>
            </w:pPr>
            <w:r w:rsidRPr="00D3566C">
              <w:rPr>
                <w:rFonts w:asciiTheme="minorHAnsi" w:hAnsiTheme="minorHAnsi" w:cstheme="minorHAnsi"/>
                <w:sz w:val="22"/>
                <w:szCs w:val="22"/>
              </w:rPr>
              <w:t xml:space="preserve">‘Natural capital’ is an increasingly popular metaphor for the features of the natural environment that underpin society, the economy and wellbeing. The concept of natural capital is attractive to business and government alike. It puts the natural environment on an equal footing to financial, manufactured, human and social capital. </w:t>
            </w:r>
          </w:p>
          <w:p w:rsidR="00532BAA" w:rsidRPr="00D3566C" w:rsidRDefault="00532BAA" w:rsidP="001E1F8C">
            <w:pPr>
              <w:rPr>
                <w:rFonts w:asciiTheme="minorHAnsi" w:hAnsiTheme="minorHAnsi" w:cstheme="minorHAnsi"/>
                <w:i/>
                <w:iCs/>
                <w:color w:val="C00000"/>
                <w:sz w:val="22"/>
                <w:szCs w:val="22"/>
                <w:lang w:val="bg-BG"/>
              </w:rPr>
            </w:pPr>
            <w:r w:rsidRPr="00D3566C">
              <w:rPr>
                <w:rFonts w:asciiTheme="minorHAnsi" w:hAnsiTheme="minorHAnsi" w:cstheme="minorHAnsi"/>
                <w:sz w:val="22"/>
                <w:szCs w:val="22"/>
              </w:rPr>
              <w:br/>
              <w:t>‘Natural capital’ is different to another frequently-used term, ‘ecosystem services’, in that natural capital is the stock (living and non-living components in the environment), while ‘ecosystem services’ are the flows of benefits that are derived from this stock. The difference is, therefore, between assets and the goods and services that are produced from those assets, as in all other forms of capital e.g. manufactured capital (such as factories and machines that produce clothes, gadgets or infrastructure), human capital (such as knowledge and skills that produce information or products) and social capital (such as the quality of relationships like trust and connectedness that produce wellbeing or social cohesion). By looking after and managing our natural capital well, we can ensure the benefits, or ecosystem services, received from that natural capital are sustained.</w:t>
            </w:r>
          </w:p>
        </w:tc>
        <w:tc>
          <w:tcPr>
            <w:tcW w:w="1799" w:type="dxa"/>
            <w:tcBorders>
              <w:top w:val="single" w:sz="4" w:space="0" w:color="auto"/>
              <w:left w:val="single" w:sz="4" w:space="0" w:color="auto"/>
              <w:bottom w:val="single" w:sz="4" w:space="0" w:color="auto"/>
              <w:right w:val="single" w:sz="4" w:space="0" w:color="auto"/>
            </w:tcBorders>
            <w:hideMark/>
          </w:tcPr>
          <w:p w:rsidR="00532BAA" w:rsidRPr="00D3566C" w:rsidRDefault="00CE19C3">
            <w:pPr>
              <w:rPr>
                <w:rFonts w:asciiTheme="minorHAnsi" w:hAnsiTheme="minorHAnsi" w:cstheme="minorHAnsi"/>
                <w:sz w:val="22"/>
                <w:szCs w:val="22"/>
                <w:lang w:val="bg-BG"/>
              </w:rPr>
            </w:pPr>
            <w:hyperlink r:id="rId13" w:history="1">
              <w:r w:rsidR="00532BAA" w:rsidRPr="00D3566C">
                <w:rPr>
                  <w:rStyle w:val="Hyperlink"/>
                  <w:rFonts w:asciiTheme="minorHAnsi" w:eastAsia="MS Gothic" w:hAnsiTheme="minorHAnsi" w:cstheme="minorHAnsi"/>
                  <w:sz w:val="22"/>
                  <w:szCs w:val="22"/>
                </w:rPr>
                <w:t>http</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www</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naturalcapitalinitiative</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org</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uk</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about</w:t>
              </w:r>
            </w:hyperlink>
          </w:p>
        </w:tc>
      </w:tr>
      <w:tr w:rsidR="00532BAA" w:rsidRPr="00BC13F4" w:rsidTr="00392900">
        <w:tc>
          <w:tcPr>
            <w:tcW w:w="1499" w:type="dxa"/>
            <w:tcBorders>
              <w:top w:val="single" w:sz="4" w:space="0" w:color="auto"/>
              <w:left w:val="single" w:sz="4" w:space="0" w:color="auto"/>
              <w:bottom w:val="single" w:sz="4" w:space="0" w:color="auto"/>
              <w:right w:val="single" w:sz="4" w:space="0" w:color="auto"/>
            </w:tcBorders>
            <w:hideMark/>
          </w:tcPr>
          <w:p w:rsidR="00532BAA" w:rsidRPr="00D3566C" w:rsidRDefault="00532BAA">
            <w:pPr>
              <w:rPr>
                <w:rFonts w:asciiTheme="minorHAnsi" w:hAnsiTheme="minorHAnsi" w:cstheme="minorHAnsi"/>
                <w:sz w:val="22"/>
                <w:szCs w:val="22"/>
                <w:lang w:val="bg-BG"/>
              </w:rPr>
            </w:pPr>
            <w:r w:rsidRPr="00D3566C">
              <w:rPr>
                <w:rFonts w:asciiTheme="minorHAnsi" w:hAnsiTheme="minorHAnsi" w:cstheme="minorHAnsi"/>
                <w:sz w:val="22"/>
                <w:szCs w:val="22"/>
              </w:rPr>
              <w:t>OECD</w:t>
            </w:r>
          </w:p>
        </w:tc>
        <w:tc>
          <w:tcPr>
            <w:tcW w:w="6527" w:type="dxa"/>
            <w:tcBorders>
              <w:top w:val="single" w:sz="4" w:space="0" w:color="auto"/>
              <w:left w:val="single" w:sz="4" w:space="0" w:color="auto"/>
              <w:bottom w:val="single" w:sz="4" w:space="0" w:color="auto"/>
              <w:right w:val="single" w:sz="4" w:space="0" w:color="auto"/>
            </w:tcBorders>
          </w:tcPr>
          <w:p w:rsidR="00532BAA" w:rsidRPr="00D3566C" w:rsidRDefault="00532BAA">
            <w:pPr>
              <w:rPr>
                <w:rFonts w:asciiTheme="minorHAnsi" w:hAnsiTheme="minorHAnsi" w:cstheme="minorHAnsi"/>
                <w:sz w:val="22"/>
                <w:szCs w:val="22"/>
              </w:rPr>
            </w:pPr>
            <w:r w:rsidRPr="00D3566C">
              <w:rPr>
                <w:rFonts w:asciiTheme="minorHAnsi" w:hAnsiTheme="minorHAnsi" w:cstheme="minorHAnsi"/>
                <w:sz w:val="22"/>
                <w:szCs w:val="22"/>
              </w:rPr>
              <w:t>Natural capital are natural assets in their role of providing natural resource inputs and environmental services for economic production.</w:t>
            </w:r>
          </w:p>
          <w:p w:rsidR="00532BAA" w:rsidRPr="00D3566C" w:rsidRDefault="00532BAA" w:rsidP="001E1F8C">
            <w:pPr>
              <w:rPr>
                <w:rFonts w:asciiTheme="minorHAnsi" w:hAnsiTheme="minorHAnsi" w:cstheme="minorHAnsi"/>
                <w:sz w:val="22"/>
                <w:szCs w:val="22"/>
                <w:lang w:val="bg-BG"/>
              </w:rPr>
            </w:pPr>
            <w:r w:rsidRPr="00D3566C">
              <w:rPr>
                <w:rFonts w:asciiTheme="minorHAnsi" w:hAnsiTheme="minorHAnsi" w:cstheme="minorHAnsi"/>
                <w:sz w:val="22"/>
                <w:szCs w:val="22"/>
              </w:rPr>
              <w:t>Natural capital is generally considered to comprise three principal categories: natural resource stocks, land and ecosystems. All are considered essential to the long-term sustainability of development for their provision of “functions” to the economy, as well as to mankind outside the economy and other living beings.</w:t>
            </w:r>
          </w:p>
        </w:tc>
        <w:tc>
          <w:tcPr>
            <w:tcW w:w="1799" w:type="dxa"/>
            <w:tcBorders>
              <w:top w:val="single" w:sz="4" w:space="0" w:color="auto"/>
              <w:left w:val="single" w:sz="4" w:space="0" w:color="auto"/>
              <w:bottom w:val="single" w:sz="4" w:space="0" w:color="auto"/>
              <w:right w:val="single" w:sz="4" w:space="0" w:color="auto"/>
            </w:tcBorders>
            <w:hideMark/>
          </w:tcPr>
          <w:p w:rsidR="00532BAA" w:rsidRPr="00D3566C" w:rsidRDefault="00CE19C3">
            <w:pPr>
              <w:rPr>
                <w:rFonts w:asciiTheme="minorHAnsi" w:hAnsiTheme="minorHAnsi" w:cstheme="minorHAnsi"/>
                <w:sz w:val="22"/>
                <w:szCs w:val="22"/>
                <w:lang w:val="bg-BG"/>
              </w:rPr>
            </w:pPr>
            <w:hyperlink r:id="rId14" w:history="1">
              <w:r w:rsidR="00532BAA" w:rsidRPr="00D3566C">
                <w:rPr>
                  <w:rStyle w:val="Hyperlink"/>
                  <w:rFonts w:asciiTheme="minorHAnsi" w:eastAsia="MS Gothic" w:hAnsiTheme="minorHAnsi" w:cstheme="minorHAnsi"/>
                  <w:sz w:val="22"/>
                  <w:szCs w:val="22"/>
                </w:rPr>
                <w:t>http</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stats</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oecd</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org</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glossary</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detail</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asp</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ID</w:t>
              </w:r>
              <w:r w:rsidR="00532BAA" w:rsidRPr="00D3566C">
                <w:rPr>
                  <w:rStyle w:val="Hyperlink"/>
                  <w:rFonts w:asciiTheme="minorHAnsi" w:eastAsia="MS Gothic" w:hAnsiTheme="minorHAnsi" w:cstheme="minorHAnsi"/>
                  <w:sz w:val="22"/>
                  <w:szCs w:val="22"/>
                  <w:lang w:val="bg-BG"/>
                </w:rPr>
                <w:t>=1730</w:t>
              </w:r>
            </w:hyperlink>
          </w:p>
        </w:tc>
      </w:tr>
      <w:tr w:rsidR="00532BAA" w:rsidRPr="00D3566C" w:rsidTr="00392900">
        <w:tc>
          <w:tcPr>
            <w:tcW w:w="1499" w:type="dxa"/>
            <w:tcBorders>
              <w:top w:val="single" w:sz="4" w:space="0" w:color="auto"/>
              <w:left w:val="single" w:sz="4" w:space="0" w:color="auto"/>
              <w:bottom w:val="single" w:sz="4" w:space="0" w:color="auto"/>
              <w:right w:val="single" w:sz="4" w:space="0" w:color="auto"/>
            </w:tcBorders>
            <w:hideMark/>
          </w:tcPr>
          <w:p w:rsidR="00532BAA" w:rsidRPr="00D3566C" w:rsidRDefault="00532BAA">
            <w:pPr>
              <w:rPr>
                <w:rFonts w:asciiTheme="minorHAnsi" w:hAnsiTheme="minorHAnsi" w:cstheme="minorHAnsi"/>
                <w:sz w:val="22"/>
                <w:szCs w:val="22"/>
                <w:lang w:val="bg-BG"/>
              </w:rPr>
            </w:pPr>
            <w:r w:rsidRPr="00D3566C">
              <w:rPr>
                <w:rFonts w:asciiTheme="minorHAnsi" w:hAnsiTheme="minorHAnsi" w:cstheme="minorHAnsi"/>
                <w:sz w:val="22"/>
                <w:szCs w:val="22"/>
              </w:rPr>
              <w:t xml:space="preserve">System of Integrated Environmental and Economic Accounting (SEEA) </w:t>
            </w:r>
          </w:p>
        </w:tc>
        <w:tc>
          <w:tcPr>
            <w:tcW w:w="6527" w:type="dxa"/>
            <w:tcBorders>
              <w:top w:val="single" w:sz="4" w:space="0" w:color="auto"/>
              <w:left w:val="single" w:sz="4" w:space="0" w:color="auto"/>
              <w:bottom w:val="single" w:sz="4" w:space="0" w:color="auto"/>
              <w:right w:val="single" w:sz="4" w:space="0" w:color="auto"/>
            </w:tcBorders>
          </w:tcPr>
          <w:p w:rsidR="00532BAA" w:rsidRPr="00D3566C" w:rsidRDefault="00532BAA">
            <w:pPr>
              <w:autoSpaceDE w:val="0"/>
              <w:autoSpaceDN w:val="0"/>
              <w:adjustRightInd w:val="0"/>
              <w:rPr>
                <w:rFonts w:asciiTheme="minorHAnsi" w:hAnsiTheme="minorHAnsi" w:cstheme="minorHAnsi"/>
                <w:b/>
                <w:sz w:val="22"/>
                <w:szCs w:val="22"/>
                <w:lang w:eastAsia="en-GB"/>
              </w:rPr>
            </w:pPr>
            <w:r w:rsidRPr="00D3566C">
              <w:rPr>
                <w:rFonts w:asciiTheme="minorHAnsi" w:hAnsiTheme="minorHAnsi" w:cstheme="minorHAnsi"/>
                <w:b/>
                <w:sz w:val="22"/>
                <w:szCs w:val="22"/>
                <w:lang w:eastAsia="en-GB"/>
              </w:rPr>
              <w:t xml:space="preserve">SEEA Handbook </w:t>
            </w:r>
            <w:r w:rsidRPr="00D3566C">
              <w:rPr>
                <w:rFonts w:asciiTheme="minorHAnsi" w:hAnsiTheme="minorHAnsi" w:cstheme="minorHAnsi"/>
                <w:sz w:val="22"/>
                <w:szCs w:val="22"/>
                <w:lang w:eastAsia="en-GB"/>
              </w:rPr>
              <w:t>(2000)</w:t>
            </w:r>
          </w:p>
          <w:p w:rsidR="00532BAA" w:rsidRPr="00D3566C" w:rsidRDefault="00532BAA">
            <w:pPr>
              <w:autoSpaceDE w:val="0"/>
              <w:autoSpaceDN w:val="0"/>
              <w:adjustRightInd w:val="0"/>
              <w:rPr>
                <w:rFonts w:asciiTheme="minorHAnsi" w:hAnsiTheme="minorHAnsi" w:cstheme="minorHAnsi"/>
                <w:sz w:val="22"/>
                <w:szCs w:val="22"/>
                <w:lang w:eastAsia="en-GB"/>
              </w:rPr>
            </w:pPr>
            <w:r w:rsidRPr="00D3566C">
              <w:rPr>
                <w:rFonts w:asciiTheme="minorHAnsi" w:hAnsiTheme="minorHAnsi" w:cstheme="minorHAnsi"/>
                <w:sz w:val="22"/>
                <w:szCs w:val="22"/>
                <w:lang w:eastAsia="en-GB"/>
              </w:rPr>
              <w:t>The SEEA uses 'environmental accounting' as the short form of integrated environmental and economic accounting.</w:t>
            </w:r>
            <w:r w:rsidR="002D7EC4">
              <w:rPr>
                <w:rFonts w:asciiTheme="minorHAnsi" w:hAnsiTheme="minorHAnsi" w:cstheme="minorHAnsi"/>
                <w:sz w:val="22"/>
                <w:szCs w:val="22"/>
                <w:lang w:eastAsia="en-GB"/>
              </w:rPr>
              <w:t xml:space="preserve"> </w:t>
            </w:r>
            <w:r w:rsidRPr="00D3566C">
              <w:rPr>
                <w:rFonts w:asciiTheme="minorHAnsi" w:hAnsiTheme="minorHAnsi" w:cstheme="minorHAnsi"/>
                <w:sz w:val="22"/>
                <w:szCs w:val="22"/>
                <w:lang w:eastAsia="en-GB"/>
              </w:rPr>
              <w:t>The proposed environmental accounts include environmental assets, that is to say, ecosystems, as well as emission accounts in physical and monetary terms linked to the production accounts. There is no mention of natural capital in this handbook.</w:t>
            </w:r>
          </w:p>
          <w:p w:rsidR="00532BAA" w:rsidRPr="00D3566C" w:rsidRDefault="00532BAA">
            <w:pPr>
              <w:autoSpaceDE w:val="0"/>
              <w:autoSpaceDN w:val="0"/>
              <w:adjustRightInd w:val="0"/>
              <w:rPr>
                <w:rFonts w:asciiTheme="minorHAnsi" w:hAnsiTheme="minorHAnsi" w:cstheme="minorHAnsi"/>
                <w:sz w:val="22"/>
                <w:szCs w:val="22"/>
                <w:lang w:eastAsia="en-GB"/>
              </w:rPr>
            </w:pPr>
          </w:p>
          <w:p w:rsidR="00532BAA" w:rsidRPr="00D3566C" w:rsidRDefault="00194621">
            <w:pPr>
              <w:autoSpaceDE w:val="0"/>
              <w:autoSpaceDN w:val="0"/>
              <w:adjustRightInd w:val="0"/>
              <w:rPr>
                <w:rFonts w:asciiTheme="minorHAnsi" w:hAnsiTheme="minorHAnsi" w:cstheme="minorHAnsi"/>
                <w:sz w:val="22"/>
                <w:szCs w:val="22"/>
                <w:lang w:eastAsia="en-GB"/>
              </w:rPr>
            </w:pPr>
            <w:r w:rsidRPr="00194621">
              <w:rPr>
                <w:rFonts w:asciiTheme="minorHAnsi" w:hAnsiTheme="minorHAnsi" w:cstheme="minorHAnsi"/>
                <w:sz w:val="22"/>
                <w:szCs w:val="22"/>
                <w:lang w:eastAsia="en-GB"/>
              </w:rPr>
              <w:t>The central framework document</w:t>
            </w:r>
            <w:r>
              <w:rPr>
                <w:rFonts w:asciiTheme="minorHAnsi" w:hAnsiTheme="minorHAnsi" w:cstheme="minorHAnsi"/>
                <w:b/>
                <w:sz w:val="22"/>
                <w:szCs w:val="22"/>
                <w:lang w:eastAsia="en-GB"/>
              </w:rPr>
              <w:t xml:space="preserve"> (</w:t>
            </w:r>
            <w:r w:rsidR="00532BAA" w:rsidRPr="00D3566C">
              <w:rPr>
                <w:rFonts w:asciiTheme="minorHAnsi" w:hAnsiTheme="minorHAnsi" w:cstheme="minorHAnsi"/>
                <w:b/>
                <w:sz w:val="22"/>
                <w:szCs w:val="22"/>
                <w:lang w:eastAsia="en-GB"/>
              </w:rPr>
              <w:t>SEEA-CF</w:t>
            </w:r>
            <w:r>
              <w:rPr>
                <w:rFonts w:asciiTheme="minorHAnsi" w:hAnsiTheme="minorHAnsi" w:cstheme="minorHAnsi"/>
                <w:b/>
                <w:sz w:val="22"/>
                <w:szCs w:val="22"/>
                <w:lang w:eastAsia="en-GB"/>
              </w:rPr>
              <w:t>)</w:t>
            </w:r>
            <w:r w:rsidR="00532BAA" w:rsidRPr="00D3566C">
              <w:rPr>
                <w:rFonts w:asciiTheme="minorHAnsi" w:hAnsiTheme="minorHAnsi" w:cstheme="minorHAnsi"/>
                <w:b/>
                <w:sz w:val="22"/>
                <w:szCs w:val="22"/>
                <w:lang w:eastAsia="en-GB"/>
              </w:rPr>
              <w:t xml:space="preserve"> </w:t>
            </w:r>
            <w:r w:rsidR="00532BAA" w:rsidRPr="00D3566C">
              <w:rPr>
                <w:rFonts w:asciiTheme="minorHAnsi" w:hAnsiTheme="minorHAnsi" w:cstheme="minorHAnsi"/>
                <w:sz w:val="22"/>
                <w:szCs w:val="22"/>
                <w:lang w:eastAsia="en-GB"/>
              </w:rPr>
              <w:t xml:space="preserve">(2012) refers to environmental accounting (without giving a definition) and does not refer to natural capital. The term used is "environmental assets" and consequently "environmental asset accounts". Environmental assets cover both natural resources and ecosystems. </w:t>
            </w:r>
          </w:p>
          <w:p w:rsidR="00532BAA" w:rsidRPr="00D3566C" w:rsidRDefault="00532BAA">
            <w:pPr>
              <w:autoSpaceDE w:val="0"/>
              <w:autoSpaceDN w:val="0"/>
              <w:adjustRightInd w:val="0"/>
              <w:rPr>
                <w:rFonts w:asciiTheme="minorHAnsi" w:hAnsiTheme="minorHAnsi" w:cstheme="minorHAnsi"/>
                <w:sz w:val="22"/>
                <w:szCs w:val="22"/>
                <w:lang w:eastAsia="en-GB"/>
              </w:rPr>
            </w:pPr>
          </w:p>
          <w:p w:rsidR="00532BAA" w:rsidRPr="00D3566C" w:rsidRDefault="00532BAA">
            <w:pPr>
              <w:autoSpaceDE w:val="0"/>
              <w:autoSpaceDN w:val="0"/>
              <w:adjustRightInd w:val="0"/>
              <w:rPr>
                <w:rFonts w:asciiTheme="minorHAnsi" w:hAnsiTheme="minorHAnsi" w:cstheme="minorHAnsi"/>
                <w:sz w:val="22"/>
                <w:szCs w:val="22"/>
                <w:lang w:eastAsia="en-GB"/>
              </w:rPr>
            </w:pPr>
            <w:r w:rsidRPr="00D3566C">
              <w:rPr>
                <w:rFonts w:asciiTheme="minorHAnsi" w:hAnsiTheme="minorHAnsi" w:cstheme="minorHAnsi"/>
                <w:sz w:val="22"/>
                <w:szCs w:val="22"/>
                <w:lang w:eastAsia="en-GB"/>
              </w:rPr>
              <w:t xml:space="preserve">In the SEEA-CF, a distinction has been made between an approach to the measurement of environmental assets that is based on the measurement of individual natural resources, cultivated biological resources, and land, and one based on to the measurement of ecosystems. Table 5.1 of SEEA-CF shows an overview of the </w:t>
            </w:r>
            <w:r w:rsidRPr="00D3566C">
              <w:rPr>
                <w:rFonts w:asciiTheme="minorHAnsi" w:hAnsiTheme="minorHAnsi" w:cstheme="minorHAnsi"/>
                <w:sz w:val="22"/>
                <w:szCs w:val="22"/>
                <w:lang w:eastAsia="en-GB"/>
              </w:rPr>
              <w:lastRenderedPageBreak/>
              <w:t>environmental assets that are covered. Figure 5.1 shows the relationship between environmental and economic assets</w:t>
            </w:r>
          </w:p>
          <w:p w:rsidR="00532BAA" w:rsidRPr="00D3566C" w:rsidRDefault="00532BAA">
            <w:pPr>
              <w:rPr>
                <w:rFonts w:asciiTheme="minorHAnsi" w:hAnsiTheme="minorHAnsi" w:cstheme="minorHAnsi"/>
                <w:sz w:val="22"/>
                <w:szCs w:val="22"/>
                <w:lang w:eastAsia="en-GB"/>
              </w:rPr>
            </w:pPr>
          </w:p>
          <w:p w:rsidR="00532BAA" w:rsidRPr="00D3566C" w:rsidRDefault="00194621">
            <w:pPr>
              <w:rPr>
                <w:rFonts w:asciiTheme="minorHAnsi" w:hAnsiTheme="minorHAnsi" w:cstheme="minorHAnsi"/>
                <w:sz w:val="22"/>
                <w:szCs w:val="22"/>
                <w:lang w:eastAsia="en-GB"/>
              </w:rPr>
            </w:pPr>
            <w:r w:rsidRPr="00194621">
              <w:rPr>
                <w:rFonts w:asciiTheme="minorHAnsi" w:hAnsiTheme="minorHAnsi" w:cstheme="minorHAnsi"/>
                <w:sz w:val="22"/>
                <w:szCs w:val="22"/>
                <w:lang w:eastAsia="en-GB"/>
              </w:rPr>
              <w:t>The document on experimental ecosystem accounting</w:t>
            </w:r>
            <w:r>
              <w:rPr>
                <w:rFonts w:asciiTheme="minorHAnsi" w:hAnsiTheme="minorHAnsi" w:cstheme="minorHAnsi"/>
                <w:b/>
                <w:sz w:val="22"/>
                <w:szCs w:val="22"/>
                <w:lang w:eastAsia="en-GB"/>
              </w:rPr>
              <w:t xml:space="preserve"> (</w:t>
            </w:r>
            <w:r w:rsidR="00532BAA" w:rsidRPr="00D3566C">
              <w:rPr>
                <w:rFonts w:asciiTheme="minorHAnsi" w:hAnsiTheme="minorHAnsi" w:cstheme="minorHAnsi"/>
                <w:b/>
                <w:sz w:val="22"/>
                <w:szCs w:val="22"/>
                <w:lang w:eastAsia="en-GB"/>
              </w:rPr>
              <w:t>SEEA-EEA</w:t>
            </w:r>
            <w:r>
              <w:rPr>
                <w:rFonts w:asciiTheme="minorHAnsi" w:hAnsiTheme="minorHAnsi" w:cstheme="minorHAnsi"/>
                <w:b/>
                <w:sz w:val="22"/>
                <w:szCs w:val="22"/>
                <w:lang w:eastAsia="en-GB"/>
              </w:rPr>
              <w:t>)</w:t>
            </w:r>
            <w:r w:rsidR="00532BAA" w:rsidRPr="00D3566C">
              <w:rPr>
                <w:rFonts w:asciiTheme="minorHAnsi" w:hAnsiTheme="minorHAnsi" w:cstheme="minorHAnsi"/>
                <w:sz w:val="22"/>
                <w:szCs w:val="22"/>
                <w:lang w:eastAsia="en-GB"/>
              </w:rPr>
              <w:t xml:space="preserve"> (2013) has a glossary and gives some definitions. A definition is given for "ecosystem assets" , "environmental assets", "Ecosystem Accounting Unit". Definitions are not explicitly given for Natural Capital, Ecosystem accounting and environmental accounting.</w:t>
            </w:r>
          </w:p>
          <w:p w:rsidR="00532BAA" w:rsidRPr="00D3566C" w:rsidRDefault="00532BAA">
            <w:pPr>
              <w:rPr>
                <w:rFonts w:asciiTheme="minorHAnsi" w:hAnsiTheme="minorHAnsi" w:cstheme="minorHAnsi"/>
                <w:sz w:val="22"/>
                <w:szCs w:val="22"/>
                <w:lang w:eastAsia="en-GB"/>
              </w:rPr>
            </w:pPr>
          </w:p>
          <w:p w:rsidR="00532BAA" w:rsidRPr="00D3566C" w:rsidRDefault="00532BAA">
            <w:pPr>
              <w:rPr>
                <w:rFonts w:asciiTheme="minorHAnsi" w:hAnsiTheme="minorHAnsi" w:cstheme="minorHAnsi"/>
                <w:sz w:val="22"/>
                <w:szCs w:val="22"/>
                <w:lang w:eastAsia="en-GB"/>
              </w:rPr>
            </w:pPr>
            <w:r w:rsidRPr="00D3566C">
              <w:rPr>
                <w:rFonts w:asciiTheme="minorHAnsi" w:hAnsiTheme="minorHAnsi" w:cstheme="minorHAnsi"/>
                <w:i/>
                <w:sz w:val="22"/>
                <w:szCs w:val="22"/>
                <w:lang w:eastAsia="en-GB"/>
              </w:rPr>
              <w:t>"Ecosystem assets"</w:t>
            </w:r>
            <w:r w:rsidRPr="00D3566C">
              <w:rPr>
                <w:rFonts w:asciiTheme="minorHAnsi" w:hAnsiTheme="minorHAnsi" w:cstheme="minorHAnsi"/>
                <w:sz w:val="22"/>
                <w:szCs w:val="22"/>
                <w:lang w:eastAsia="en-GB"/>
              </w:rPr>
              <w:t xml:space="preserve"> are spatial areas containing a combination of biotic and abiotic components and other characteristics that function together [...]. </w:t>
            </w:r>
          </w:p>
          <w:p w:rsidR="00532BAA" w:rsidRPr="00D3566C" w:rsidRDefault="00532BAA">
            <w:pPr>
              <w:rPr>
                <w:rFonts w:asciiTheme="minorHAnsi" w:hAnsiTheme="minorHAnsi" w:cstheme="minorHAnsi"/>
                <w:sz w:val="22"/>
                <w:szCs w:val="22"/>
                <w:lang w:eastAsia="en-GB"/>
              </w:rPr>
            </w:pPr>
            <w:r w:rsidRPr="00D3566C">
              <w:rPr>
                <w:rFonts w:asciiTheme="minorHAnsi" w:hAnsiTheme="minorHAnsi" w:cstheme="minorHAnsi"/>
                <w:sz w:val="22"/>
                <w:szCs w:val="22"/>
                <w:lang w:eastAsia="en-GB"/>
              </w:rPr>
              <w:t>The term “ecosystem assets” has been adopted rather than “ecosystem capital” as the word</w:t>
            </w:r>
            <w:r w:rsidR="002D7EC4">
              <w:rPr>
                <w:rFonts w:asciiTheme="minorHAnsi" w:hAnsiTheme="minorHAnsi" w:cstheme="minorHAnsi"/>
                <w:sz w:val="22"/>
                <w:szCs w:val="22"/>
                <w:lang w:eastAsia="en-GB"/>
              </w:rPr>
              <w:t xml:space="preserve"> </w:t>
            </w:r>
            <w:r w:rsidRPr="00D3566C">
              <w:rPr>
                <w:rFonts w:asciiTheme="minorHAnsi" w:hAnsiTheme="minorHAnsi" w:cstheme="minorHAnsi"/>
                <w:sz w:val="22"/>
                <w:szCs w:val="22"/>
                <w:lang w:eastAsia="en-GB"/>
              </w:rPr>
              <w:t>“assets” is more aligned with the terminology employed by the SNA and also conveys better the intention for ecosystem accounting to encompass measurement in both monetary and physical terms. In general however, the terms “ecosystem assets” and “</w:t>
            </w:r>
            <w:r w:rsidRPr="00D3566C">
              <w:rPr>
                <w:rFonts w:asciiTheme="minorHAnsi" w:hAnsiTheme="minorHAnsi" w:cstheme="minorHAnsi"/>
                <w:i/>
                <w:sz w:val="22"/>
                <w:szCs w:val="22"/>
                <w:lang w:eastAsia="en-GB"/>
              </w:rPr>
              <w:t>ecosystem capital</w:t>
            </w:r>
            <w:r w:rsidRPr="00D3566C">
              <w:rPr>
                <w:rFonts w:asciiTheme="minorHAnsi" w:hAnsiTheme="minorHAnsi" w:cstheme="minorHAnsi"/>
                <w:sz w:val="22"/>
                <w:szCs w:val="22"/>
                <w:lang w:eastAsia="en-GB"/>
              </w:rPr>
              <w:t xml:space="preserve">” </w:t>
            </w:r>
          </w:p>
          <w:p w:rsidR="00532BAA" w:rsidRPr="00D3566C" w:rsidRDefault="00532BAA">
            <w:pPr>
              <w:rPr>
                <w:rFonts w:asciiTheme="minorHAnsi" w:hAnsiTheme="minorHAnsi" w:cstheme="minorHAnsi"/>
                <w:sz w:val="22"/>
                <w:szCs w:val="22"/>
                <w:lang w:eastAsia="en-GB"/>
              </w:rPr>
            </w:pPr>
            <w:r w:rsidRPr="00D3566C">
              <w:rPr>
                <w:rFonts w:asciiTheme="minorHAnsi" w:hAnsiTheme="minorHAnsi" w:cstheme="minorHAnsi"/>
                <w:sz w:val="22"/>
                <w:szCs w:val="22"/>
                <w:lang w:eastAsia="en-GB"/>
              </w:rPr>
              <w:t>may be considered synonymous.</w:t>
            </w:r>
          </w:p>
          <w:p w:rsidR="00532BAA" w:rsidRPr="00D3566C" w:rsidRDefault="00532BAA">
            <w:pPr>
              <w:rPr>
                <w:rFonts w:asciiTheme="minorHAnsi" w:hAnsiTheme="minorHAnsi" w:cstheme="minorHAnsi"/>
                <w:sz w:val="22"/>
                <w:szCs w:val="22"/>
                <w:lang w:eastAsia="en-GB"/>
              </w:rPr>
            </w:pPr>
          </w:p>
          <w:p w:rsidR="00532BAA" w:rsidRPr="00D3566C" w:rsidRDefault="00532BAA">
            <w:pPr>
              <w:rPr>
                <w:rFonts w:asciiTheme="minorHAnsi" w:hAnsiTheme="minorHAnsi" w:cstheme="minorHAnsi"/>
                <w:sz w:val="22"/>
                <w:szCs w:val="22"/>
                <w:lang w:eastAsia="en-GB"/>
              </w:rPr>
            </w:pPr>
            <w:r w:rsidRPr="00D3566C">
              <w:rPr>
                <w:rFonts w:asciiTheme="minorHAnsi" w:hAnsiTheme="minorHAnsi" w:cstheme="minorHAnsi"/>
                <w:sz w:val="22"/>
                <w:szCs w:val="22"/>
                <w:lang w:eastAsia="en-GB"/>
              </w:rPr>
              <w:t>"</w:t>
            </w:r>
            <w:r w:rsidRPr="00D3566C">
              <w:rPr>
                <w:rFonts w:asciiTheme="minorHAnsi" w:hAnsiTheme="minorHAnsi" w:cstheme="minorHAnsi"/>
                <w:i/>
                <w:sz w:val="22"/>
                <w:szCs w:val="22"/>
                <w:lang w:eastAsia="en-GB"/>
              </w:rPr>
              <w:t>Environmental assets</w:t>
            </w:r>
            <w:r w:rsidRPr="00D3566C">
              <w:rPr>
                <w:rFonts w:asciiTheme="minorHAnsi" w:hAnsiTheme="minorHAnsi" w:cstheme="minorHAnsi"/>
                <w:sz w:val="22"/>
                <w:szCs w:val="22"/>
                <w:lang w:eastAsia="en-GB"/>
              </w:rPr>
              <w:t>" are the naturally occurring living and non-living components of the Earth, together constituting the bio-physical environment, which may provide benefits to humanity. [...] The scope of environmental assets is not the same as ecosystem assets as it includes mineral and energy resources which are excluded from the scope of ecosystem assets. Also, the scope of environmental assets is broader than natural resources as it includes produced assets such as cultivated crops and plants (including timber, orchards), livestock and fish in aquaculture facilities.</w:t>
            </w:r>
          </w:p>
          <w:p w:rsidR="00532BAA" w:rsidRPr="00D3566C" w:rsidRDefault="00532BAA">
            <w:pPr>
              <w:rPr>
                <w:rFonts w:asciiTheme="minorHAnsi" w:hAnsiTheme="minorHAnsi" w:cstheme="minorHAnsi"/>
                <w:sz w:val="22"/>
                <w:szCs w:val="22"/>
                <w:lang w:eastAsia="en-GB"/>
              </w:rPr>
            </w:pPr>
          </w:p>
          <w:p w:rsidR="00532BAA" w:rsidRPr="00D3566C" w:rsidRDefault="00532BAA">
            <w:pPr>
              <w:rPr>
                <w:rFonts w:asciiTheme="minorHAnsi" w:hAnsiTheme="minorHAnsi" w:cstheme="minorHAnsi"/>
                <w:sz w:val="22"/>
                <w:szCs w:val="22"/>
                <w:lang w:eastAsia="en-GB"/>
              </w:rPr>
            </w:pPr>
            <w:r w:rsidRPr="00D3566C">
              <w:rPr>
                <w:rFonts w:asciiTheme="minorHAnsi" w:hAnsiTheme="minorHAnsi" w:cstheme="minorHAnsi"/>
                <w:sz w:val="22"/>
                <w:szCs w:val="22"/>
                <w:lang w:eastAsia="en-GB"/>
              </w:rPr>
              <w:t>The term "</w:t>
            </w:r>
            <w:r w:rsidRPr="00D3566C">
              <w:rPr>
                <w:rFonts w:asciiTheme="minorHAnsi" w:hAnsiTheme="minorHAnsi" w:cstheme="minorHAnsi"/>
                <w:i/>
                <w:sz w:val="22"/>
                <w:szCs w:val="22"/>
                <w:lang w:eastAsia="en-GB"/>
              </w:rPr>
              <w:t>natural capital</w:t>
            </w:r>
            <w:r w:rsidRPr="00D3566C">
              <w:rPr>
                <w:rFonts w:asciiTheme="minorHAnsi" w:hAnsiTheme="minorHAnsi" w:cstheme="minorHAnsi"/>
                <w:sz w:val="22"/>
                <w:szCs w:val="22"/>
                <w:lang w:eastAsia="en-GB"/>
              </w:rPr>
              <w:t>" is not defined in SEEA Experimental Ecosystem Accounting.</w:t>
            </w:r>
            <w:r w:rsidR="002D7EC4">
              <w:rPr>
                <w:rFonts w:asciiTheme="minorHAnsi" w:hAnsiTheme="minorHAnsi" w:cstheme="minorHAnsi"/>
                <w:sz w:val="22"/>
                <w:szCs w:val="22"/>
                <w:lang w:eastAsia="en-GB"/>
              </w:rPr>
              <w:t xml:space="preserve"> </w:t>
            </w:r>
            <w:r w:rsidRPr="00D3566C">
              <w:rPr>
                <w:rFonts w:asciiTheme="minorHAnsi" w:hAnsiTheme="minorHAnsi" w:cstheme="minorHAnsi"/>
                <w:sz w:val="22"/>
                <w:szCs w:val="22"/>
                <w:lang w:eastAsia="en-GB"/>
              </w:rPr>
              <w:t xml:space="preserve">Commonly, natural capital is used to refer to all types of environmental assets as defined in the SEEA Central Framework. Used in this way natural capital has a broader scope than ecosystem assets as defined in SEEA Experimental Ecosystem Accounting since it includes </w:t>
            </w:r>
          </w:p>
          <w:p w:rsidR="00532BAA" w:rsidRPr="00D3566C" w:rsidRDefault="00532BAA">
            <w:pPr>
              <w:rPr>
                <w:rFonts w:asciiTheme="minorHAnsi" w:hAnsiTheme="minorHAnsi" w:cstheme="minorHAnsi"/>
                <w:sz w:val="22"/>
                <w:szCs w:val="22"/>
                <w:lang w:eastAsia="en-GB"/>
              </w:rPr>
            </w:pPr>
            <w:r w:rsidRPr="00D3566C">
              <w:rPr>
                <w:rFonts w:asciiTheme="minorHAnsi" w:hAnsiTheme="minorHAnsi" w:cstheme="minorHAnsi"/>
                <w:sz w:val="22"/>
                <w:szCs w:val="22"/>
                <w:lang w:eastAsia="en-GB"/>
              </w:rPr>
              <w:t xml:space="preserve">mineral and energy resources. </w:t>
            </w:r>
          </w:p>
          <w:p w:rsidR="00532BAA" w:rsidRPr="00D3566C" w:rsidRDefault="00532BAA">
            <w:pPr>
              <w:rPr>
                <w:rFonts w:asciiTheme="minorHAnsi" w:hAnsiTheme="minorHAnsi" w:cstheme="minorHAnsi"/>
                <w:sz w:val="22"/>
                <w:szCs w:val="22"/>
                <w:lang w:eastAsia="en-GB"/>
              </w:rPr>
            </w:pPr>
          </w:p>
          <w:p w:rsidR="00532BAA" w:rsidRPr="00D3566C" w:rsidRDefault="00532BAA">
            <w:pPr>
              <w:rPr>
                <w:rFonts w:asciiTheme="minorHAnsi" w:hAnsiTheme="minorHAnsi" w:cstheme="minorHAnsi"/>
                <w:sz w:val="22"/>
                <w:szCs w:val="22"/>
                <w:lang w:val="bg-BG" w:eastAsia="en-GB"/>
              </w:rPr>
            </w:pPr>
            <w:r w:rsidRPr="00D3566C">
              <w:rPr>
                <w:rFonts w:asciiTheme="minorHAnsi" w:hAnsiTheme="minorHAnsi" w:cstheme="minorHAnsi"/>
                <w:sz w:val="22"/>
                <w:szCs w:val="22"/>
                <w:lang w:eastAsia="en-GB"/>
              </w:rPr>
              <w:t>"</w:t>
            </w:r>
            <w:r w:rsidRPr="00D3566C">
              <w:rPr>
                <w:rFonts w:asciiTheme="minorHAnsi" w:hAnsiTheme="minorHAnsi" w:cstheme="minorHAnsi"/>
                <w:i/>
                <w:sz w:val="22"/>
                <w:szCs w:val="22"/>
                <w:lang w:eastAsia="en-GB"/>
              </w:rPr>
              <w:t>Natural resources</w:t>
            </w:r>
            <w:r w:rsidRPr="00D3566C">
              <w:rPr>
                <w:rFonts w:asciiTheme="minorHAnsi" w:hAnsiTheme="minorHAnsi" w:cstheme="minorHAnsi"/>
                <w:sz w:val="22"/>
                <w:szCs w:val="22"/>
                <w:lang w:eastAsia="en-GB"/>
              </w:rPr>
              <w:t>" include all natural biological resources (including timber and aquatic resources), mineral and energy resources, soil resources, and water resources . In the SEEA, unlike the SNA, natural resources exclude land which is considered a distinct type of environmental asset. [...]A distinction is thus made between “natural” and “cultivated” environmental assets.</w:t>
            </w:r>
          </w:p>
        </w:tc>
        <w:tc>
          <w:tcPr>
            <w:tcW w:w="1799" w:type="dxa"/>
            <w:tcBorders>
              <w:top w:val="single" w:sz="4" w:space="0" w:color="auto"/>
              <w:left w:val="single" w:sz="4" w:space="0" w:color="auto"/>
              <w:bottom w:val="single" w:sz="4" w:space="0" w:color="auto"/>
              <w:right w:val="single" w:sz="4" w:space="0" w:color="auto"/>
            </w:tcBorders>
          </w:tcPr>
          <w:p w:rsidR="00532BAA" w:rsidRPr="00D3566C" w:rsidRDefault="00532BAA">
            <w:pPr>
              <w:rPr>
                <w:rStyle w:val="Hyperlink"/>
                <w:rFonts w:asciiTheme="minorHAnsi" w:eastAsia="MS Gothic" w:hAnsiTheme="minorHAnsi" w:cstheme="minorHAnsi"/>
                <w:sz w:val="22"/>
                <w:szCs w:val="22"/>
              </w:rPr>
            </w:pPr>
            <w:r w:rsidRPr="00D3566C">
              <w:rPr>
                <w:rStyle w:val="Hyperlink"/>
                <w:rFonts w:asciiTheme="minorHAnsi" w:eastAsia="MS Gothic" w:hAnsiTheme="minorHAnsi" w:cstheme="minorHAnsi"/>
                <w:sz w:val="22"/>
                <w:szCs w:val="22"/>
              </w:rPr>
              <w:lastRenderedPageBreak/>
              <w:t>Handbook of National Accounting: Integrated environmental and economic accounting: an operational manual. United Nations, 2000.</w:t>
            </w:r>
          </w:p>
          <w:p w:rsidR="00532BAA" w:rsidRPr="00D3566C" w:rsidRDefault="00532BAA">
            <w:pPr>
              <w:rPr>
                <w:rStyle w:val="Hyperlink"/>
                <w:rFonts w:asciiTheme="minorHAnsi" w:eastAsia="MS Gothic" w:hAnsiTheme="minorHAnsi" w:cstheme="minorHAnsi"/>
                <w:sz w:val="22"/>
                <w:szCs w:val="22"/>
              </w:rPr>
            </w:pPr>
          </w:p>
          <w:p w:rsidR="00532BAA" w:rsidRPr="00D3566C" w:rsidRDefault="00532BAA">
            <w:pPr>
              <w:rPr>
                <w:rStyle w:val="Hyperlink"/>
                <w:rFonts w:asciiTheme="minorHAnsi" w:eastAsia="MS Gothic" w:hAnsiTheme="minorHAnsi" w:cstheme="minorHAnsi"/>
                <w:sz w:val="22"/>
                <w:szCs w:val="22"/>
              </w:rPr>
            </w:pPr>
            <w:r w:rsidRPr="00D3566C">
              <w:rPr>
                <w:rStyle w:val="Hyperlink"/>
                <w:rFonts w:asciiTheme="minorHAnsi" w:eastAsia="MS Gothic" w:hAnsiTheme="minorHAnsi" w:cstheme="minorHAnsi"/>
                <w:sz w:val="22"/>
                <w:szCs w:val="22"/>
              </w:rPr>
              <w:t>SEEA-CF (2012)</w:t>
            </w:r>
          </w:p>
          <w:p w:rsidR="00532BAA" w:rsidRPr="00D3566C" w:rsidRDefault="00532BAA">
            <w:pPr>
              <w:rPr>
                <w:rStyle w:val="Hyperlink"/>
                <w:rFonts w:asciiTheme="minorHAnsi" w:eastAsia="MS Gothic" w:hAnsiTheme="minorHAnsi" w:cstheme="minorHAnsi"/>
                <w:sz w:val="22"/>
                <w:szCs w:val="22"/>
              </w:rPr>
            </w:pPr>
            <w:r w:rsidRPr="00D3566C">
              <w:rPr>
                <w:rStyle w:val="Hyperlink"/>
                <w:rFonts w:asciiTheme="minorHAnsi" w:eastAsia="MS Gothic" w:hAnsiTheme="minorHAnsi" w:cstheme="minorHAnsi"/>
                <w:sz w:val="22"/>
                <w:szCs w:val="22"/>
              </w:rPr>
              <w:t>http://unstats.un.org/unsd/envaccounting/pubs.asp</w:t>
            </w:r>
          </w:p>
          <w:p w:rsidR="00532BAA" w:rsidRPr="00D3566C" w:rsidRDefault="00532BAA">
            <w:pPr>
              <w:rPr>
                <w:rFonts w:asciiTheme="minorHAnsi" w:hAnsiTheme="minorHAnsi" w:cstheme="minorHAnsi"/>
                <w:sz w:val="22"/>
                <w:szCs w:val="22"/>
              </w:rPr>
            </w:pPr>
          </w:p>
          <w:p w:rsidR="00532BAA" w:rsidRPr="00D3566C" w:rsidRDefault="00532BAA">
            <w:pPr>
              <w:rPr>
                <w:rStyle w:val="Hyperlink"/>
                <w:rFonts w:asciiTheme="minorHAnsi" w:eastAsia="MS Gothic" w:hAnsiTheme="minorHAnsi" w:cstheme="minorHAnsi"/>
                <w:sz w:val="22"/>
                <w:szCs w:val="22"/>
              </w:rPr>
            </w:pPr>
            <w:r w:rsidRPr="00D3566C">
              <w:rPr>
                <w:rStyle w:val="Hyperlink"/>
                <w:rFonts w:asciiTheme="minorHAnsi" w:eastAsia="MS Gothic" w:hAnsiTheme="minorHAnsi" w:cstheme="minorHAnsi"/>
                <w:sz w:val="22"/>
                <w:szCs w:val="22"/>
              </w:rPr>
              <w:t>SEEA-EEA (2013)</w:t>
            </w:r>
          </w:p>
          <w:p w:rsidR="00532BAA" w:rsidRPr="00D3566C" w:rsidRDefault="00532BAA">
            <w:pPr>
              <w:rPr>
                <w:rStyle w:val="Hyperlink"/>
                <w:rFonts w:asciiTheme="minorHAnsi" w:eastAsia="MS Gothic" w:hAnsiTheme="minorHAnsi" w:cstheme="minorHAnsi"/>
                <w:sz w:val="22"/>
                <w:szCs w:val="22"/>
              </w:rPr>
            </w:pPr>
            <w:r w:rsidRPr="00D3566C">
              <w:rPr>
                <w:rStyle w:val="Hyperlink"/>
                <w:rFonts w:asciiTheme="minorHAnsi" w:eastAsia="MS Gothic" w:hAnsiTheme="minorHAnsi" w:cstheme="minorHAnsi"/>
                <w:sz w:val="22"/>
                <w:szCs w:val="22"/>
              </w:rPr>
              <w:t>http://unstats.un.org/unsd/envacco</w:t>
            </w:r>
            <w:r w:rsidRPr="00D3566C">
              <w:rPr>
                <w:rStyle w:val="Hyperlink"/>
                <w:rFonts w:asciiTheme="minorHAnsi" w:eastAsia="MS Gothic" w:hAnsiTheme="minorHAnsi" w:cstheme="minorHAnsi"/>
                <w:sz w:val="22"/>
                <w:szCs w:val="22"/>
              </w:rPr>
              <w:lastRenderedPageBreak/>
              <w:t>unting/eea_white_cover.pdf</w:t>
            </w:r>
          </w:p>
          <w:p w:rsidR="00532BAA" w:rsidRPr="00D3566C" w:rsidRDefault="00532BAA">
            <w:pPr>
              <w:rPr>
                <w:rFonts w:asciiTheme="minorHAnsi" w:hAnsiTheme="minorHAnsi" w:cstheme="minorHAnsi"/>
                <w:sz w:val="22"/>
                <w:szCs w:val="22"/>
                <w:lang w:val="bg-BG"/>
              </w:rPr>
            </w:pPr>
          </w:p>
        </w:tc>
      </w:tr>
      <w:tr w:rsidR="00532BAA" w:rsidRPr="00BC13F4" w:rsidTr="00392900">
        <w:tc>
          <w:tcPr>
            <w:tcW w:w="1499" w:type="dxa"/>
            <w:tcBorders>
              <w:top w:val="single" w:sz="4" w:space="0" w:color="auto"/>
              <w:left w:val="single" w:sz="4" w:space="0" w:color="auto"/>
              <w:bottom w:val="single" w:sz="4" w:space="0" w:color="auto"/>
              <w:right w:val="single" w:sz="4" w:space="0" w:color="auto"/>
            </w:tcBorders>
            <w:hideMark/>
          </w:tcPr>
          <w:p w:rsidR="00532BAA" w:rsidRPr="00D3566C" w:rsidRDefault="00532BAA">
            <w:pPr>
              <w:rPr>
                <w:rFonts w:asciiTheme="minorHAnsi" w:hAnsiTheme="minorHAnsi" w:cstheme="minorHAnsi"/>
                <w:sz w:val="22"/>
                <w:szCs w:val="22"/>
                <w:lang w:val="bg-BG"/>
              </w:rPr>
            </w:pPr>
            <w:r w:rsidRPr="00D3566C">
              <w:rPr>
                <w:rFonts w:asciiTheme="minorHAnsi" w:hAnsiTheme="minorHAnsi" w:cstheme="minorHAnsi"/>
                <w:sz w:val="22"/>
                <w:szCs w:val="22"/>
              </w:rPr>
              <w:lastRenderedPageBreak/>
              <w:t>TEEB</w:t>
            </w:r>
          </w:p>
        </w:tc>
        <w:tc>
          <w:tcPr>
            <w:tcW w:w="6527" w:type="dxa"/>
            <w:tcBorders>
              <w:top w:val="single" w:sz="4" w:space="0" w:color="auto"/>
              <w:left w:val="single" w:sz="4" w:space="0" w:color="auto"/>
              <w:bottom w:val="single" w:sz="4" w:space="0" w:color="auto"/>
              <w:right w:val="single" w:sz="4" w:space="0" w:color="auto"/>
            </w:tcBorders>
          </w:tcPr>
          <w:p w:rsidR="00532BAA" w:rsidRPr="00D3566C" w:rsidRDefault="00532BAA">
            <w:pPr>
              <w:rPr>
                <w:rFonts w:asciiTheme="minorHAnsi" w:hAnsiTheme="minorHAnsi" w:cstheme="minorHAnsi"/>
                <w:sz w:val="22"/>
                <w:szCs w:val="22"/>
                <w:lang w:eastAsia="en-GB"/>
              </w:rPr>
            </w:pPr>
            <w:r w:rsidRPr="00D3566C">
              <w:rPr>
                <w:rFonts w:asciiTheme="minorHAnsi" w:hAnsiTheme="minorHAnsi" w:cstheme="minorHAnsi"/>
                <w:sz w:val="22"/>
                <w:szCs w:val="22"/>
                <w:lang w:eastAsia="en-GB"/>
              </w:rPr>
              <w:t>Natural capital is defined as the stock of natural assets that provide society with renewable and non-renewable resources and a flow of ecosystem services, the latter being the benefits that ecosystems provide to people. It includes abiotic assets (e.g. fossil fuels, minerals, metals) and biotic assets (ecosystems that provide a flow of ecosystem services). The biotic component of natural capital is defined as ecosystem capital (European Commission, 2013).</w:t>
            </w:r>
          </w:p>
          <w:p w:rsidR="00532BAA" w:rsidRPr="00D3566C" w:rsidRDefault="00532BAA">
            <w:pPr>
              <w:pStyle w:val="ListParagraph"/>
              <w:rPr>
                <w:rFonts w:asciiTheme="minorHAnsi" w:hAnsiTheme="minorHAnsi" w:cstheme="minorHAnsi"/>
                <w:color w:val="4F81BD" w:themeColor="accent1"/>
                <w:sz w:val="22"/>
                <w:szCs w:val="22"/>
                <w:lang w:eastAsia="en-GB"/>
              </w:rPr>
            </w:pPr>
            <w:r w:rsidRPr="00D3566C">
              <w:rPr>
                <w:rFonts w:asciiTheme="minorHAnsi" w:hAnsiTheme="minorHAnsi" w:cstheme="minorHAnsi"/>
                <w:color w:val="4F81BD" w:themeColor="accent1"/>
                <w:sz w:val="22"/>
                <w:szCs w:val="22"/>
                <w:lang w:eastAsia="en-GB"/>
              </w:rPr>
              <w:t xml:space="preserve">*TEEB refer to the MAES process definition </w:t>
            </w:r>
          </w:p>
          <w:p w:rsidR="00532BAA" w:rsidRPr="00D3566C" w:rsidRDefault="00532BAA">
            <w:pPr>
              <w:rPr>
                <w:rFonts w:asciiTheme="minorHAnsi" w:hAnsiTheme="minorHAnsi" w:cstheme="minorHAnsi"/>
                <w:sz w:val="22"/>
                <w:szCs w:val="22"/>
                <w:lang w:eastAsia="en-GB"/>
              </w:rPr>
            </w:pPr>
            <w:r w:rsidRPr="00D3566C">
              <w:rPr>
                <w:rFonts w:asciiTheme="minorHAnsi" w:hAnsiTheme="minorHAnsi" w:cstheme="minorHAnsi"/>
                <w:sz w:val="22"/>
                <w:szCs w:val="22"/>
                <w:lang w:eastAsia="en-GB"/>
              </w:rPr>
              <w:lastRenderedPageBreak/>
              <w:t xml:space="preserve">Ecosystem accounts measure the biotic component of natural capital, i.e. the extent and condition of ecosystems and the flows of ecosystem services. They cover information on the ecosystem services that benefit society and the economy, including water purification. Since water quality plays a key role in ensuring healthy ecosystems and ecosystem services, ecosystem accounts can give useful information on water quality. </w:t>
            </w:r>
          </w:p>
          <w:p w:rsidR="00532BAA" w:rsidRPr="00D3566C" w:rsidRDefault="00532BAA">
            <w:pPr>
              <w:rPr>
                <w:rFonts w:asciiTheme="minorHAnsi" w:hAnsiTheme="minorHAnsi" w:cstheme="minorHAnsi"/>
                <w:sz w:val="22"/>
                <w:szCs w:val="22"/>
                <w:lang w:val="bg-BG" w:eastAsia="en-GB"/>
              </w:rPr>
            </w:pPr>
          </w:p>
        </w:tc>
        <w:tc>
          <w:tcPr>
            <w:tcW w:w="1799" w:type="dxa"/>
            <w:tcBorders>
              <w:top w:val="single" w:sz="4" w:space="0" w:color="auto"/>
              <w:left w:val="single" w:sz="4" w:space="0" w:color="auto"/>
              <w:bottom w:val="single" w:sz="4" w:space="0" w:color="auto"/>
              <w:right w:val="single" w:sz="4" w:space="0" w:color="auto"/>
            </w:tcBorders>
            <w:hideMark/>
          </w:tcPr>
          <w:p w:rsidR="00532BAA" w:rsidRPr="00D3566C" w:rsidRDefault="00CE19C3">
            <w:pPr>
              <w:rPr>
                <w:rFonts w:asciiTheme="minorHAnsi" w:hAnsiTheme="minorHAnsi" w:cstheme="minorHAnsi"/>
                <w:sz w:val="22"/>
                <w:szCs w:val="22"/>
                <w:lang w:val="bg-BG"/>
              </w:rPr>
            </w:pPr>
            <w:hyperlink r:id="rId15" w:history="1">
              <w:r w:rsidR="00532BAA" w:rsidRPr="00D3566C">
                <w:rPr>
                  <w:rStyle w:val="Hyperlink"/>
                  <w:rFonts w:asciiTheme="minorHAnsi" w:eastAsia="MS Gothic" w:hAnsiTheme="minorHAnsi" w:cstheme="minorHAnsi"/>
                  <w:sz w:val="22"/>
                  <w:szCs w:val="22"/>
                </w:rPr>
                <w:t>http</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www</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teebweb</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org</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wp</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content</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uploads</w:t>
              </w:r>
              <w:r w:rsidR="00532BAA" w:rsidRPr="00D3566C">
                <w:rPr>
                  <w:rStyle w:val="Hyperlink"/>
                  <w:rFonts w:asciiTheme="minorHAnsi" w:eastAsia="MS Gothic" w:hAnsiTheme="minorHAnsi" w:cstheme="minorHAnsi"/>
                  <w:sz w:val="22"/>
                  <w:szCs w:val="22"/>
                  <w:lang w:val="bg-BG"/>
                </w:rPr>
                <w:t>/2014/01/</w:t>
              </w:r>
              <w:r w:rsidR="00532BAA" w:rsidRPr="00D3566C">
                <w:rPr>
                  <w:rStyle w:val="Hyperlink"/>
                  <w:rFonts w:asciiTheme="minorHAnsi" w:eastAsia="MS Gothic" w:hAnsiTheme="minorHAnsi" w:cstheme="minorHAnsi"/>
                  <w:sz w:val="22"/>
                  <w:szCs w:val="22"/>
                </w:rPr>
                <w:t>TEEB</w:t>
              </w:r>
              <w:r w:rsidR="00532BAA" w:rsidRPr="00D3566C">
                <w:rPr>
                  <w:rStyle w:val="Hyperlink"/>
                  <w:rFonts w:asciiTheme="minorHAnsi" w:eastAsia="MS Gothic" w:hAnsiTheme="minorHAnsi" w:cstheme="minorHAnsi"/>
                  <w:sz w:val="22"/>
                  <w:szCs w:val="22"/>
                  <w:lang w:val="bg-BG"/>
                </w:rPr>
                <w:t>_-</w:t>
              </w:r>
              <w:r w:rsidR="00532BAA" w:rsidRPr="00D3566C">
                <w:rPr>
                  <w:rStyle w:val="Hyperlink"/>
                  <w:rFonts w:asciiTheme="minorHAnsi" w:eastAsia="MS Gothic" w:hAnsiTheme="minorHAnsi" w:cstheme="minorHAnsi"/>
                  <w:sz w:val="22"/>
                  <w:szCs w:val="22"/>
                </w:rPr>
                <w:t>NaturalCapitalAccounting</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andwaterQualityBriefingnote</w:t>
              </w:r>
              <w:r w:rsidR="00532BAA" w:rsidRPr="00D3566C">
                <w:rPr>
                  <w:rStyle w:val="Hyperlink"/>
                  <w:rFonts w:asciiTheme="minorHAnsi" w:eastAsia="MS Gothic" w:hAnsiTheme="minorHAnsi" w:cstheme="minorHAnsi"/>
                  <w:sz w:val="22"/>
                  <w:szCs w:val="22"/>
                  <w:lang w:val="bg-BG"/>
                </w:rPr>
                <w:t>_20131</w:t>
              </w:r>
              <w:r w:rsidR="00532BAA" w:rsidRPr="00D3566C">
                <w:rPr>
                  <w:rStyle w:val="Hyperlink"/>
                  <w:rFonts w:asciiTheme="minorHAnsi" w:eastAsia="MS Gothic" w:hAnsiTheme="minorHAnsi" w:cstheme="minorHAnsi"/>
                  <w:sz w:val="22"/>
                  <w:szCs w:val="22"/>
                  <w:lang w:val="bg-BG"/>
                </w:rPr>
                <w:lastRenderedPageBreak/>
                <w:t>.</w:t>
              </w:r>
              <w:r w:rsidR="00532BAA" w:rsidRPr="00D3566C">
                <w:rPr>
                  <w:rStyle w:val="Hyperlink"/>
                  <w:rFonts w:asciiTheme="minorHAnsi" w:eastAsia="MS Gothic" w:hAnsiTheme="minorHAnsi" w:cstheme="minorHAnsi"/>
                  <w:sz w:val="22"/>
                  <w:szCs w:val="22"/>
                </w:rPr>
                <w:t>pdf</w:t>
              </w:r>
            </w:hyperlink>
          </w:p>
        </w:tc>
      </w:tr>
      <w:tr w:rsidR="00532BAA" w:rsidRPr="00BC13F4" w:rsidTr="00392900">
        <w:tc>
          <w:tcPr>
            <w:tcW w:w="1499" w:type="dxa"/>
            <w:tcBorders>
              <w:top w:val="single" w:sz="4" w:space="0" w:color="auto"/>
              <w:left w:val="single" w:sz="4" w:space="0" w:color="auto"/>
              <w:bottom w:val="single" w:sz="4" w:space="0" w:color="auto"/>
              <w:right w:val="single" w:sz="4" w:space="0" w:color="auto"/>
            </w:tcBorders>
            <w:hideMark/>
          </w:tcPr>
          <w:p w:rsidR="00532BAA" w:rsidRPr="00D3566C" w:rsidRDefault="00532BAA">
            <w:pPr>
              <w:rPr>
                <w:rFonts w:asciiTheme="minorHAnsi" w:hAnsiTheme="minorHAnsi" w:cstheme="minorHAnsi"/>
                <w:sz w:val="22"/>
                <w:szCs w:val="22"/>
                <w:lang w:val="bg-BG"/>
              </w:rPr>
            </w:pPr>
            <w:r w:rsidRPr="00D3566C">
              <w:rPr>
                <w:rFonts w:asciiTheme="minorHAnsi" w:hAnsiTheme="minorHAnsi" w:cstheme="minorHAnsi"/>
                <w:sz w:val="22"/>
                <w:szCs w:val="22"/>
              </w:rPr>
              <w:lastRenderedPageBreak/>
              <w:t>UK Parliamentary Office of Science and Technology</w:t>
            </w:r>
          </w:p>
        </w:tc>
        <w:tc>
          <w:tcPr>
            <w:tcW w:w="6527" w:type="dxa"/>
            <w:tcBorders>
              <w:top w:val="single" w:sz="4" w:space="0" w:color="auto"/>
              <w:left w:val="single" w:sz="4" w:space="0" w:color="auto"/>
              <w:bottom w:val="single" w:sz="4" w:space="0" w:color="auto"/>
              <w:right w:val="single" w:sz="4" w:space="0" w:color="auto"/>
            </w:tcBorders>
          </w:tcPr>
          <w:p w:rsidR="00532BAA" w:rsidRPr="00D3566C" w:rsidRDefault="00532BAA">
            <w:pPr>
              <w:rPr>
                <w:rFonts w:asciiTheme="minorHAnsi" w:hAnsiTheme="minorHAnsi" w:cstheme="minorHAnsi"/>
                <w:sz w:val="22"/>
                <w:szCs w:val="22"/>
                <w:lang w:eastAsia="en-GB"/>
              </w:rPr>
            </w:pPr>
            <w:r w:rsidRPr="00D3566C">
              <w:rPr>
                <w:rFonts w:asciiTheme="minorHAnsi" w:hAnsiTheme="minorHAnsi" w:cstheme="minorHAnsi"/>
                <w:sz w:val="22"/>
                <w:szCs w:val="22"/>
                <w:lang w:eastAsia="en-GB"/>
              </w:rPr>
              <w:t xml:space="preserve">Natural capital is environmental assets, such as soils, from which beneficial services flow supplying resources to the economy, for example, agricultural crops, and disposing of its wastes, such as treated sewage effluent. </w:t>
            </w:r>
          </w:p>
          <w:p w:rsidR="00532BAA" w:rsidRPr="00D3566C" w:rsidRDefault="00532BAA">
            <w:pPr>
              <w:rPr>
                <w:rFonts w:asciiTheme="minorHAnsi" w:hAnsiTheme="minorHAnsi" w:cstheme="minorHAnsi"/>
                <w:sz w:val="22"/>
                <w:szCs w:val="22"/>
                <w:lang w:eastAsia="en-GB"/>
              </w:rPr>
            </w:pPr>
            <w:r w:rsidRPr="00D3566C">
              <w:rPr>
                <w:rFonts w:asciiTheme="minorHAnsi" w:hAnsiTheme="minorHAnsi" w:cstheme="minorHAnsi"/>
                <w:sz w:val="22"/>
                <w:szCs w:val="22"/>
                <w:lang w:eastAsia="en-GB"/>
              </w:rPr>
              <w:t>The term ‘capital’ is used to describe a stock or resource from which revenue or yield can be extracted. Human wellbeing arises from the use of a combination of types of capital: social capital, human capital and built capital; but these are all based on natural capital. Four basic categories of natural capital are generally recognised: air, water (fresh, groundwater and marine), land (including soil, space and landscape) and habitats (including the ecosystems, flora and fauna which they both comprise and support).</w:t>
            </w:r>
          </w:p>
          <w:p w:rsidR="00532BAA" w:rsidRPr="00D3566C" w:rsidRDefault="00532BAA">
            <w:pPr>
              <w:rPr>
                <w:rFonts w:asciiTheme="minorHAnsi" w:hAnsiTheme="minorHAnsi" w:cstheme="minorHAnsi"/>
                <w:sz w:val="22"/>
                <w:szCs w:val="22"/>
                <w:lang w:val="bg-BG"/>
              </w:rPr>
            </w:pPr>
          </w:p>
        </w:tc>
        <w:tc>
          <w:tcPr>
            <w:tcW w:w="1799" w:type="dxa"/>
            <w:tcBorders>
              <w:top w:val="single" w:sz="4" w:space="0" w:color="auto"/>
              <w:left w:val="single" w:sz="4" w:space="0" w:color="auto"/>
              <w:bottom w:val="single" w:sz="4" w:space="0" w:color="auto"/>
              <w:right w:val="single" w:sz="4" w:space="0" w:color="auto"/>
            </w:tcBorders>
            <w:hideMark/>
          </w:tcPr>
          <w:p w:rsidR="00532BAA" w:rsidRPr="00D3566C" w:rsidRDefault="00CE19C3">
            <w:pPr>
              <w:rPr>
                <w:rFonts w:asciiTheme="minorHAnsi" w:hAnsiTheme="minorHAnsi" w:cstheme="minorHAnsi"/>
                <w:sz w:val="22"/>
                <w:szCs w:val="22"/>
                <w:lang w:val="bg-BG"/>
              </w:rPr>
            </w:pPr>
            <w:hyperlink r:id="rId16" w:history="1">
              <w:r w:rsidR="00532BAA" w:rsidRPr="00D3566C">
                <w:rPr>
                  <w:rStyle w:val="Hyperlink"/>
                  <w:rFonts w:asciiTheme="minorHAnsi" w:eastAsia="MS Gothic" w:hAnsiTheme="minorHAnsi" w:cstheme="minorHAnsi"/>
                  <w:sz w:val="22"/>
                  <w:szCs w:val="22"/>
                </w:rPr>
                <w:t>http</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www</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parliament</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uk</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documents</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post</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postpn</w:t>
              </w:r>
              <w:r w:rsidR="00532BAA" w:rsidRPr="00D3566C">
                <w:rPr>
                  <w:rStyle w:val="Hyperlink"/>
                  <w:rFonts w:asciiTheme="minorHAnsi" w:eastAsia="MS Gothic" w:hAnsiTheme="minorHAnsi" w:cstheme="minorHAnsi"/>
                  <w:sz w:val="22"/>
                  <w:szCs w:val="22"/>
                  <w:lang w:val="bg-BG"/>
                </w:rPr>
                <w:t>_376-</w:t>
              </w:r>
              <w:r w:rsidR="00532BAA" w:rsidRPr="00D3566C">
                <w:rPr>
                  <w:rStyle w:val="Hyperlink"/>
                  <w:rFonts w:asciiTheme="minorHAnsi" w:eastAsia="MS Gothic" w:hAnsiTheme="minorHAnsi" w:cstheme="minorHAnsi"/>
                  <w:sz w:val="22"/>
                  <w:szCs w:val="22"/>
                </w:rPr>
                <w:t>natural</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capital</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accounting</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pdf</w:t>
              </w:r>
            </w:hyperlink>
          </w:p>
        </w:tc>
      </w:tr>
      <w:tr w:rsidR="00532BAA" w:rsidRPr="00BC13F4" w:rsidTr="00392900">
        <w:tc>
          <w:tcPr>
            <w:tcW w:w="1499" w:type="dxa"/>
            <w:tcBorders>
              <w:top w:val="single" w:sz="4" w:space="0" w:color="auto"/>
              <w:left w:val="single" w:sz="4" w:space="0" w:color="auto"/>
              <w:bottom w:val="single" w:sz="4" w:space="0" w:color="auto"/>
              <w:right w:val="single" w:sz="4" w:space="0" w:color="auto"/>
            </w:tcBorders>
            <w:hideMark/>
          </w:tcPr>
          <w:p w:rsidR="00532BAA" w:rsidRPr="00D3566C" w:rsidRDefault="00194621">
            <w:pPr>
              <w:rPr>
                <w:rFonts w:asciiTheme="minorHAnsi" w:hAnsiTheme="minorHAnsi" w:cstheme="minorHAnsi"/>
                <w:sz w:val="22"/>
                <w:szCs w:val="22"/>
                <w:lang w:val="bg-BG"/>
              </w:rPr>
            </w:pPr>
            <w:r>
              <w:rPr>
                <w:rFonts w:asciiTheme="minorHAnsi" w:hAnsiTheme="minorHAnsi" w:cstheme="minorHAnsi"/>
                <w:sz w:val="22"/>
                <w:szCs w:val="22"/>
              </w:rPr>
              <w:t>WAVES   (World Bank)</w:t>
            </w:r>
          </w:p>
        </w:tc>
        <w:tc>
          <w:tcPr>
            <w:tcW w:w="6527" w:type="dxa"/>
            <w:tcBorders>
              <w:top w:val="single" w:sz="4" w:space="0" w:color="auto"/>
              <w:left w:val="single" w:sz="4" w:space="0" w:color="auto"/>
              <w:bottom w:val="single" w:sz="4" w:space="0" w:color="auto"/>
              <w:right w:val="single" w:sz="4" w:space="0" w:color="auto"/>
            </w:tcBorders>
            <w:hideMark/>
          </w:tcPr>
          <w:p w:rsidR="00532BAA" w:rsidRPr="00D3566C" w:rsidRDefault="00532BAA">
            <w:pPr>
              <w:rPr>
                <w:rFonts w:asciiTheme="minorHAnsi" w:hAnsiTheme="minorHAnsi" w:cstheme="minorHAnsi"/>
                <w:sz w:val="22"/>
                <w:szCs w:val="22"/>
                <w:lang w:val="bg-BG"/>
              </w:rPr>
            </w:pPr>
            <w:r w:rsidRPr="00D3566C">
              <w:rPr>
                <w:rFonts w:asciiTheme="minorHAnsi" w:hAnsiTheme="minorHAnsi" w:cstheme="minorHAnsi"/>
                <w:sz w:val="22"/>
                <w:szCs w:val="22"/>
              </w:rPr>
              <w:t>Natural capital includes, first of all, the resources that we easily recognize and measure such as minerals and energy, forest timber, agricultural land, fisheries and water. It also includes ecosystems producing services that are often ‘invisible’ to most people such as air and water filtration, flood protection, carbon storage, pollination for crops, and habitat for fisheries and wildlife. These values are not readily captured in markets, so we don’t really know how much they contribute to the economy and livelihoods. We often take these services for granted and don’t know what it would cost if we lose them.</w:t>
            </w:r>
          </w:p>
        </w:tc>
        <w:tc>
          <w:tcPr>
            <w:tcW w:w="1799" w:type="dxa"/>
            <w:tcBorders>
              <w:top w:val="single" w:sz="4" w:space="0" w:color="auto"/>
              <w:left w:val="single" w:sz="4" w:space="0" w:color="auto"/>
              <w:bottom w:val="single" w:sz="4" w:space="0" w:color="auto"/>
              <w:right w:val="single" w:sz="4" w:space="0" w:color="auto"/>
            </w:tcBorders>
            <w:hideMark/>
          </w:tcPr>
          <w:p w:rsidR="00532BAA" w:rsidRPr="00D3566C" w:rsidRDefault="00CE19C3">
            <w:pPr>
              <w:rPr>
                <w:rFonts w:asciiTheme="minorHAnsi" w:hAnsiTheme="minorHAnsi" w:cstheme="minorHAnsi"/>
                <w:sz w:val="22"/>
                <w:szCs w:val="22"/>
                <w:lang w:val="bg-BG"/>
              </w:rPr>
            </w:pPr>
            <w:hyperlink r:id="rId17" w:history="1">
              <w:r w:rsidR="00532BAA" w:rsidRPr="00D3566C">
                <w:rPr>
                  <w:rStyle w:val="Hyperlink"/>
                  <w:rFonts w:asciiTheme="minorHAnsi" w:eastAsia="MS Gothic" w:hAnsiTheme="minorHAnsi" w:cstheme="minorHAnsi"/>
                  <w:sz w:val="22"/>
                  <w:szCs w:val="22"/>
                </w:rPr>
                <w:t>https</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www</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wavespartnership</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org</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en</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frequently</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asked</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questions</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natural</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capital</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accounting</w:t>
              </w:r>
              <w:r w:rsidR="00532BAA" w:rsidRPr="00D3566C">
                <w:rPr>
                  <w:rStyle w:val="Hyperlink"/>
                  <w:rFonts w:asciiTheme="minorHAnsi" w:eastAsia="MS Gothic" w:hAnsiTheme="minorHAnsi" w:cstheme="minorHAnsi"/>
                  <w:sz w:val="22"/>
                  <w:szCs w:val="22"/>
                  <w:lang w:val="bg-BG"/>
                </w:rPr>
                <w:t>-</w:t>
              </w:r>
              <w:r w:rsidR="00532BAA" w:rsidRPr="00D3566C">
                <w:rPr>
                  <w:rStyle w:val="Hyperlink"/>
                  <w:rFonts w:asciiTheme="minorHAnsi" w:eastAsia="MS Gothic" w:hAnsiTheme="minorHAnsi" w:cstheme="minorHAnsi"/>
                  <w:sz w:val="22"/>
                  <w:szCs w:val="22"/>
                </w:rPr>
                <w:t>nca</w:t>
              </w:r>
            </w:hyperlink>
          </w:p>
        </w:tc>
      </w:tr>
      <w:tr w:rsidR="003268AF" w:rsidRPr="00E03982" w:rsidTr="00392900">
        <w:tc>
          <w:tcPr>
            <w:tcW w:w="1499" w:type="dxa"/>
            <w:tcBorders>
              <w:top w:val="single" w:sz="4" w:space="0" w:color="auto"/>
              <w:left w:val="single" w:sz="4" w:space="0" w:color="auto"/>
              <w:bottom w:val="single" w:sz="4" w:space="0" w:color="auto"/>
              <w:right w:val="single" w:sz="4" w:space="0" w:color="auto"/>
            </w:tcBorders>
          </w:tcPr>
          <w:p w:rsidR="003268AF" w:rsidRPr="00E03982" w:rsidRDefault="003268AF">
            <w:pPr>
              <w:rPr>
                <w:rFonts w:asciiTheme="minorHAnsi" w:hAnsiTheme="minorHAnsi" w:cstheme="minorHAnsi"/>
                <w:sz w:val="22"/>
                <w:szCs w:val="22"/>
                <w:lang w:val="en-US"/>
              </w:rPr>
            </w:pPr>
            <w:r w:rsidRPr="00E03982">
              <w:rPr>
                <w:rFonts w:asciiTheme="minorHAnsi" w:hAnsiTheme="minorHAnsi" w:cstheme="minorHAnsi"/>
                <w:sz w:val="22"/>
                <w:szCs w:val="22"/>
                <w:lang w:val="en-US"/>
              </w:rPr>
              <w:t>UNEP report on ecosystem assets</w:t>
            </w:r>
          </w:p>
        </w:tc>
        <w:tc>
          <w:tcPr>
            <w:tcW w:w="6527" w:type="dxa"/>
            <w:tcBorders>
              <w:top w:val="single" w:sz="4" w:space="0" w:color="auto"/>
              <w:left w:val="single" w:sz="4" w:space="0" w:color="auto"/>
              <w:bottom w:val="single" w:sz="4" w:space="0" w:color="auto"/>
              <w:right w:val="single" w:sz="4" w:space="0" w:color="auto"/>
            </w:tcBorders>
          </w:tcPr>
          <w:p w:rsidR="003268AF" w:rsidRPr="00E03982" w:rsidRDefault="00C9177A">
            <w:pPr>
              <w:rPr>
                <w:rFonts w:asciiTheme="minorHAnsi" w:hAnsiTheme="minorHAnsi" w:cstheme="minorHAnsi"/>
                <w:sz w:val="22"/>
                <w:szCs w:val="22"/>
              </w:rPr>
            </w:pPr>
            <w:r w:rsidRPr="00E03982">
              <w:rPr>
                <w:rFonts w:asciiTheme="minorHAnsi" w:hAnsiTheme="minorHAnsi" w:cstheme="minorHAnsi"/>
                <w:sz w:val="22"/>
                <w:szCs w:val="22"/>
              </w:rPr>
              <w:t>Natural capital comprises both ecosystem assets (such as fresh water) and natural resources (such as fossil fuel deposits).</w:t>
            </w:r>
          </w:p>
        </w:tc>
        <w:tc>
          <w:tcPr>
            <w:tcW w:w="1799" w:type="dxa"/>
            <w:tcBorders>
              <w:top w:val="single" w:sz="4" w:space="0" w:color="auto"/>
              <w:left w:val="single" w:sz="4" w:space="0" w:color="auto"/>
              <w:bottom w:val="single" w:sz="4" w:space="0" w:color="auto"/>
              <w:right w:val="single" w:sz="4" w:space="0" w:color="auto"/>
            </w:tcBorders>
          </w:tcPr>
          <w:p w:rsidR="00B55686" w:rsidRPr="00E03982" w:rsidRDefault="00CE19C3" w:rsidP="00B55686">
            <w:pPr>
              <w:rPr>
                <w:rFonts w:asciiTheme="minorHAnsi" w:hAnsiTheme="minorHAnsi" w:cstheme="minorHAnsi"/>
                <w:sz w:val="22"/>
                <w:szCs w:val="22"/>
              </w:rPr>
            </w:pPr>
            <w:hyperlink r:id="rId18" w:history="1">
              <w:r w:rsidR="00B55686" w:rsidRPr="00E03982">
                <w:rPr>
                  <w:rStyle w:val="Hyperlink"/>
                  <w:rFonts w:asciiTheme="minorHAnsi" w:hAnsiTheme="minorHAnsi" w:cstheme="minorHAnsi"/>
                  <w:sz w:val="22"/>
                  <w:szCs w:val="22"/>
                </w:rPr>
                <w:t>http://www.unep-wcmc.org/news/towards-a-global-map-of-natural-capital</w:t>
              </w:r>
            </w:hyperlink>
          </w:p>
        </w:tc>
      </w:tr>
      <w:tr w:rsidR="003268AF" w:rsidRPr="00E03982" w:rsidTr="00392900">
        <w:tc>
          <w:tcPr>
            <w:tcW w:w="1499" w:type="dxa"/>
            <w:tcBorders>
              <w:top w:val="single" w:sz="4" w:space="0" w:color="auto"/>
              <w:left w:val="single" w:sz="4" w:space="0" w:color="auto"/>
              <w:bottom w:val="single" w:sz="4" w:space="0" w:color="auto"/>
              <w:right w:val="single" w:sz="4" w:space="0" w:color="auto"/>
            </w:tcBorders>
          </w:tcPr>
          <w:p w:rsidR="003268AF" w:rsidRPr="00E03982" w:rsidRDefault="00194621">
            <w:pPr>
              <w:rPr>
                <w:rFonts w:asciiTheme="minorHAnsi" w:hAnsiTheme="minorHAnsi" w:cstheme="minorHAnsi"/>
                <w:sz w:val="22"/>
                <w:szCs w:val="22"/>
                <w:lang w:val="nl-BE"/>
              </w:rPr>
            </w:pPr>
            <w:r>
              <w:rPr>
                <w:rFonts w:asciiTheme="minorHAnsi" w:hAnsiTheme="minorHAnsi" w:cstheme="minorHAnsi"/>
                <w:sz w:val="22"/>
                <w:szCs w:val="22"/>
                <w:lang w:val="nl-BE"/>
              </w:rPr>
              <w:t>R</w:t>
            </w:r>
            <w:r w:rsidR="003268AF" w:rsidRPr="00E03982">
              <w:rPr>
                <w:rFonts w:asciiTheme="minorHAnsi" w:hAnsiTheme="minorHAnsi" w:cstheme="minorHAnsi"/>
                <w:sz w:val="22"/>
                <w:szCs w:val="22"/>
                <w:lang w:val="nl-BE"/>
              </w:rPr>
              <w:t>eport for GLOBE</w:t>
            </w:r>
            <w:r>
              <w:rPr>
                <w:rFonts w:asciiTheme="minorHAnsi" w:hAnsiTheme="minorHAnsi" w:cstheme="minorHAnsi"/>
                <w:sz w:val="22"/>
                <w:szCs w:val="22"/>
                <w:lang w:val="nl-BE"/>
              </w:rPr>
              <w:t xml:space="preserve"> by University College London (UCL)</w:t>
            </w:r>
          </w:p>
        </w:tc>
        <w:tc>
          <w:tcPr>
            <w:tcW w:w="6527" w:type="dxa"/>
            <w:tcBorders>
              <w:top w:val="single" w:sz="4" w:space="0" w:color="auto"/>
              <w:left w:val="single" w:sz="4" w:space="0" w:color="auto"/>
              <w:bottom w:val="single" w:sz="4" w:space="0" w:color="auto"/>
              <w:right w:val="single" w:sz="4" w:space="0" w:color="auto"/>
            </w:tcBorders>
          </w:tcPr>
          <w:p w:rsidR="003268AF" w:rsidRPr="00E03982" w:rsidRDefault="00AC775D" w:rsidP="00AC775D">
            <w:pPr>
              <w:rPr>
                <w:rFonts w:asciiTheme="minorHAnsi" w:hAnsiTheme="minorHAnsi" w:cstheme="minorHAnsi"/>
                <w:sz w:val="22"/>
                <w:szCs w:val="22"/>
              </w:rPr>
            </w:pPr>
            <w:r w:rsidRPr="00E03982">
              <w:rPr>
                <w:rFonts w:asciiTheme="minorHAnsi" w:hAnsiTheme="minorHAnsi" w:cstheme="minorHAnsi"/>
                <w:sz w:val="22"/>
                <w:szCs w:val="22"/>
              </w:rPr>
              <w:t>Natural capital includes renewable components such as ecosystems and solar energy, and non-renewable components such as mineral deposits and fossil fuels.</w:t>
            </w:r>
          </w:p>
        </w:tc>
        <w:tc>
          <w:tcPr>
            <w:tcW w:w="1799" w:type="dxa"/>
            <w:tcBorders>
              <w:top w:val="single" w:sz="4" w:space="0" w:color="auto"/>
              <w:left w:val="single" w:sz="4" w:space="0" w:color="auto"/>
              <w:bottom w:val="single" w:sz="4" w:space="0" w:color="auto"/>
              <w:right w:val="single" w:sz="4" w:space="0" w:color="auto"/>
            </w:tcBorders>
          </w:tcPr>
          <w:p w:rsidR="003268AF" w:rsidRPr="00E03982" w:rsidRDefault="00CE19C3">
            <w:pPr>
              <w:rPr>
                <w:rFonts w:asciiTheme="minorHAnsi" w:hAnsiTheme="minorHAnsi" w:cstheme="minorHAnsi"/>
                <w:sz w:val="22"/>
                <w:szCs w:val="22"/>
              </w:rPr>
            </w:pPr>
            <w:hyperlink r:id="rId19" w:history="1">
              <w:r w:rsidR="00B55686" w:rsidRPr="00E03982">
                <w:rPr>
                  <w:rStyle w:val="Hyperlink"/>
                  <w:rFonts w:asciiTheme="minorHAnsi" w:hAnsiTheme="minorHAnsi" w:cstheme="minorHAnsi"/>
                  <w:sz w:val="22"/>
                  <w:szCs w:val="22"/>
                </w:rPr>
                <w:t>http://www.globeinternational.org/studies/legislation/natural-capital-new</w:t>
              </w:r>
            </w:hyperlink>
          </w:p>
          <w:p w:rsidR="00B55686" w:rsidRPr="00E03982" w:rsidRDefault="00B55686">
            <w:pPr>
              <w:rPr>
                <w:rFonts w:asciiTheme="minorHAnsi" w:hAnsiTheme="minorHAnsi" w:cstheme="minorHAnsi"/>
                <w:sz w:val="22"/>
                <w:szCs w:val="22"/>
              </w:rPr>
            </w:pPr>
          </w:p>
        </w:tc>
      </w:tr>
    </w:tbl>
    <w:p w:rsidR="00532BAA" w:rsidRPr="00E03982" w:rsidRDefault="00532BAA" w:rsidP="00532BAA">
      <w:pPr>
        <w:rPr>
          <w:rFonts w:eastAsia="Times New Roman" w:cstheme="minorHAnsi"/>
          <w:lang w:val="bg-BG"/>
        </w:rPr>
      </w:pPr>
    </w:p>
    <w:p w:rsidR="008125FE" w:rsidRPr="00E03982" w:rsidRDefault="008125FE">
      <w:pPr>
        <w:rPr>
          <w:rFonts w:cstheme="minorHAnsi"/>
          <w:b/>
        </w:rPr>
      </w:pPr>
      <w:r w:rsidRPr="00E03982">
        <w:rPr>
          <w:rFonts w:cstheme="minorHAnsi"/>
          <w:b/>
        </w:rPr>
        <w:br w:type="page"/>
      </w:r>
    </w:p>
    <w:p w:rsidR="00532BAA" w:rsidRPr="00E03982" w:rsidRDefault="00C9177A" w:rsidP="00C9177A">
      <w:pPr>
        <w:rPr>
          <w:rFonts w:cstheme="minorHAnsi"/>
          <w:b/>
        </w:rPr>
      </w:pPr>
      <w:r w:rsidRPr="00E03982">
        <w:rPr>
          <w:rFonts w:cstheme="minorHAnsi"/>
          <w:b/>
        </w:rPr>
        <w:lastRenderedPageBreak/>
        <w:t xml:space="preserve">Table 2: </w:t>
      </w:r>
      <w:r w:rsidR="00532BAA" w:rsidRPr="00E03982">
        <w:rPr>
          <w:rFonts w:cstheme="minorHAnsi"/>
          <w:b/>
        </w:rPr>
        <w:t xml:space="preserve">Comparative table of inclusion of different types of Natural Capital (from MAES report 2013) in other approach / definitions </w:t>
      </w:r>
      <w:r w:rsidR="008901C1" w:rsidRPr="00E03982">
        <w:rPr>
          <w:rFonts w:cstheme="minorHAnsi"/>
          <w:b/>
        </w:rPr>
        <w:t>of other initiatives / guidance</w:t>
      </w:r>
    </w:p>
    <w:tbl>
      <w:tblPr>
        <w:tblW w:w="8520" w:type="dxa"/>
        <w:tblLayout w:type="fixed"/>
        <w:tblCellMar>
          <w:left w:w="0" w:type="dxa"/>
          <w:right w:w="0" w:type="dxa"/>
        </w:tblCellMar>
        <w:tblLook w:val="0600" w:firstRow="0" w:lastRow="0" w:firstColumn="0" w:lastColumn="0" w:noHBand="1" w:noVBand="1"/>
      </w:tblPr>
      <w:tblGrid>
        <w:gridCol w:w="2142"/>
        <w:gridCol w:w="1417"/>
        <w:gridCol w:w="1418"/>
        <w:gridCol w:w="1842"/>
        <w:gridCol w:w="1701"/>
      </w:tblGrid>
      <w:tr w:rsidR="002234C5" w:rsidRPr="00E03982" w:rsidTr="00910F58">
        <w:trPr>
          <w:trHeight w:val="568"/>
        </w:trPr>
        <w:tc>
          <w:tcPr>
            <w:tcW w:w="21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2234C5" w:rsidRPr="00E03982" w:rsidRDefault="002234C5">
            <w:pPr>
              <w:spacing w:after="0" w:line="240" w:lineRule="auto"/>
              <w:rPr>
                <w:rFonts w:cstheme="minorHAnsi"/>
              </w:rPr>
            </w:pPr>
            <w:r w:rsidRPr="00E03982">
              <w:rPr>
                <w:rFonts w:cstheme="minorHAnsi"/>
                <w:lang w:val="en-US"/>
              </w:rPr>
              <w:t> </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2234C5" w:rsidRPr="00E03982" w:rsidRDefault="002234C5" w:rsidP="00910F58">
            <w:pPr>
              <w:spacing w:after="0" w:line="240" w:lineRule="auto"/>
              <w:jc w:val="center"/>
              <w:rPr>
                <w:rFonts w:cstheme="minorHAnsi"/>
              </w:rPr>
            </w:pPr>
            <w:r w:rsidRPr="00E03982">
              <w:rPr>
                <w:rFonts w:cstheme="minorHAnsi"/>
                <w:lang w:val="nl-BE"/>
              </w:rPr>
              <w:t>sub-soil assets</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2234C5" w:rsidRPr="00E03982" w:rsidRDefault="002234C5" w:rsidP="00910F58">
            <w:pPr>
              <w:spacing w:after="0" w:line="240" w:lineRule="auto"/>
              <w:jc w:val="center"/>
              <w:rPr>
                <w:rFonts w:cstheme="minorHAnsi"/>
              </w:rPr>
            </w:pPr>
            <w:r w:rsidRPr="00E03982">
              <w:rPr>
                <w:rFonts w:cstheme="minorHAnsi"/>
                <w:lang w:val="nl-BE"/>
              </w:rPr>
              <w:t>Abiotic flows</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2234C5" w:rsidRPr="00E03982" w:rsidRDefault="002234C5" w:rsidP="00910F58">
            <w:pPr>
              <w:spacing w:after="0" w:line="240" w:lineRule="auto"/>
              <w:jc w:val="center"/>
              <w:rPr>
                <w:rFonts w:cstheme="minorHAnsi"/>
              </w:rPr>
            </w:pPr>
            <w:r w:rsidRPr="00E03982">
              <w:rPr>
                <w:rFonts w:cstheme="minorHAnsi"/>
                <w:lang w:val="nl-BE"/>
              </w:rPr>
              <w:t>ecosystem as asset</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2234C5" w:rsidRPr="00E03982" w:rsidRDefault="002234C5" w:rsidP="00910F58">
            <w:pPr>
              <w:spacing w:after="0" w:line="240" w:lineRule="auto"/>
              <w:jc w:val="center"/>
              <w:rPr>
                <w:rFonts w:cstheme="minorHAnsi"/>
              </w:rPr>
            </w:pPr>
            <w:r w:rsidRPr="00E03982">
              <w:rPr>
                <w:rFonts w:cstheme="minorHAnsi"/>
                <w:lang w:val="nl-BE"/>
              </w:rPr>
              <w:t>ecosystem service flows</w:t>
            </w:r>
          </w:p>
        </w:tc>
      </w:tr>
      <w:tr w:rsidR="002234C5" w:rsidRPr="00E03982" w:rsidTr="00216D91">
        <w:trPr>
          <w:trHeight w:val="520"/>
        </w:trPr>
        <w:tc>
          <w:tcPr>
            <w:tcW w:w="21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2234C5" w:rsidRPr="00E03982" w:rsidRDefault="002234C5">
            <w:pPr>
              <w:spacing w:after="0" w:line="240" w:lineRule="auto"/>
              <w:rPr>
                <w:rFonts w:cstheme="minorHAnsi"/>
              </w:rPr>
            </w:pPr>
            <w:r w:rsidRPr="00E03982">
              <w:rPr>
                <w:rFonts w:cstheme="minorHAnsi"/>
                <w:lang w:val="nl-BE"/>
              </w:rPr>
              <w:t>MAES</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r w:rsidRPr="00E03982">
              <w:rPr>
                <w:rFonts w:cstheme="minorHAnsi"/>
                <w:lang w:val="nl-BE"/>
              </w:rPr>
              <w:t>x</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r w:rsidRPr="00E03982">
              <w:rPr>
                <w:rFonts w:cstheme="minorHAnsi"/>
                <w:lang w:val="nl-BE"/>
              </w:rPr>
              <w:t>x</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r w:rsidRPr="00E03982">
              <w:rPr>
                <w:rFonts w:cstheme="minorHAnsi"/>
                <w:lang w:val="nl-BE"/>
              </w:rPr>
              <w:t>x</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r w:rsidRPr="00E03982">
              <w:rPr>
                <w:rFonts w:cstheme="minorHAnsi"/>
                <w:lang w:val="nl-BE"/>
              </w:rPr>
              <w:t>x</w:t>
            </w:r>
          </w:p>
        </w:tc>
      </w:tr>
      <w:tr w:rsidR="002234C5" w:rsidRPr="00E03982" w:rsidTr="00216D91">
        <w:trPr>
          <w:trHeight w:val="520"/>
        </w:trPr>
        <w:tc>
          <w:tcPr>
            <w:tcW w:w="21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2234C5" w:rsidRPr="00E03982" w:rsidRDefault="002234C5">
            <w:pPr>
              <w:spacing w:after="0" w:line="240" w:lineRule="auto"/>
              <w:rPr>
                <w:rFonts w:cstheme="minorHAnsi"/>
              </w:rPr>
            </w:pPr>
            <w:r w:rsidRPr="00E03982">
              <w:rPr>
                <w:rFonts w:cstheme="minorHAnsi"/>
                <w:lang w:val="nl-BE"/>
              </w:rPr>
              <w:t>7EAP</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r w:rsidRPr="00E03982">
              <w:rPr>
                <w:rFonts w:cstheme="minorHAnsi"/>
                <w:lang w:val="nl-BE"/>
              </w:rPr>
              <w:t>x</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r w:rsidRPr="00E03982">
              <w:rPr>
                <w:rFonts w:cstheme="minorHAnsi"/>
                <w:lang w:val="nl-BE"/>
              </w:rPr>
              <w:t>x</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r w:rsidRPr="00E03982">
              <w:rPr>
                <w:rFonts w:cstheme="minorHAnsi"/>
                <w:lang w:val="nl-BE"/>
              </w:rPr>
              <w:t>x</w:t>
            </w:r>
          </w:p>
        </w:tc>
      </w:tr>
      <w:tr w:rsidR="002234C5" w:rsidRPr="00E03982" w:rsidTr="00216D91">
        <w:trPr>
          <w:trHeight w:val="520"/>
        </w:trPr>
        <w:tc>
          <w:tcPr>
            <w:tcW w:w="21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2234C5" w:rsidRPr="00E03982" w:rsidRDefault="002234C5">
            <w:pPr>
              <w:spacing w:after="0" w:line="240" w:lineRule="auto"/>
              <w:rPr>
                <w:rFonts w:cstheme="minorHAnsi"/>
              </w:rPr>
            </w:pPr>
            <w:r w:rsidRPr="00E03982">
              <w:rPr>
                <w:rFonts w:cstheme="minorHAnsi"/>
                <w:lang w:val="nl-BE"/>
              </w:rPr>
              <w:t>CBD</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r w:rsidRPr="00E03982">
              <w:rPr>
                <w:rFonts w:cstheme="minorHAnsi"/>
                <w:lang w:val="nl-BE"/>
              </w:rPr>
              <w:t>x</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p>
        </w:tc>
      </w:tr>
      <w:tr w:rsidR="002234C5" w:rsidRPr="00E03982" w:rsidTr="00216D91">
        <w:trPr>
          <w:trHeight w:val="1041"/>
        </w:trPr>
        <w:tc>
          <w:tcPr>
            <w:tcW w:w="21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2234C5" w:rsidRPr="00E03982" w:rsidRDefault="002234C5">
            <w:pPr>
              <w:spacing w:after="0" w:line="240" w:lineRule="auto"/>
              <w:rPr>
                <w:rFonts w:cstheme="minorHAnsi"/>
              </w:rPr>
            </w:pPr>
            <w:r w:rsidRPr="00E03982">
              <w:rPr>
                <w:rFonts w:cstheme="minorHAnsi"/>
                <w:lang w:val="nl-BE"/>
              </w:rPr>
              <w:t>Natural Capital Declaration (Rio+20)</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r w:rsidRPr="00E03982">
              <w:rPr>
                <w:rFonts w:cstheme="minorHAnsi"/>
                <w:lang w:val="nl-BE"/>
              </w:rPr>
              <w:t>x</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r w:rsidRPr="00E03982">
              <w:rPr>
                <w:rFonts w:cstheme="minorHAnsi"/>
                <w:lang w:val="nl-BE"/>
              </w:rPr>
              <w:t>x</w:t>
            </w:r>
          </w:p>
        </w:tc>
      </w:tr>
      <w:tr w:rsidR="002234C5" w:rsidRPr="00E03982" w:rsidTr="00216D91">
        <w:trPr>
          <w:trHeight w:val="1561"/>
        </w:trPr>
        <w:tc>
          <w:tcPr>
            <w:tcW w:w="21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2234C5" w:rsidRPr="00E03982" w:rsidRDefault="002234C5">
            <w:pPr>
              <w:spacing w:after="0" w:line="240" w:lineRule="auto"/>
              <w:rPr>
                <w:rFonts w:cstheme="minorHAnsi"/>
              </w:rPr>
            </w:pPr>
            <w:r w:rsidRPr="00E03982">
              <w:rPr>
                <w:rFonts w:cstheme="minorHAnsi"/>
                <w:lang w:val="en-US"/>
              </w:rPr>
              <w:t>UK Natural Capital Committee and Initiative</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r w:rsidRPr="00E03982">
              <w:rPr>
                <w:rFonts w:cstheme="minorHAnsi"/>
                <w:lang w:val="nl-BE"/>
              </w:rPr>
              <w:t>x</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r w:rsidRPr="00E03982">
              <w:rPr>
                <w:rFonts w:cstheme="minorHAnsi"/>
                <w:lang w:val="nl-BE"/>
              </w:rPr>
              <w:t>x</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p>
        </w:tc>
      </w:tr>
      <w:tr w:rsidR="002234C5" w:rsidRPr="00E03982" w:rsidTr="00216D91">
        <w:trPr>
          <w:trHeight w:val="1041"/>
        </w:trPr>
        <w:tc>
          <w:tcPr>
            <w:tcW w:w="21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2234C5" w:rsidRPr="00E03982" w:rsidRDefault="002234C5">
            <w:pPr>
              <w:spacing w:after="0" w:line="240" w:lineRule="auto"/>
              <w:rPr>
                <w:rFonts w:cstheme="minorHAnsi"/>
              </w:rPr>
            </w:pPr>
            <w:r w:rsidRPr="00E03982">
              <w:rPr>
                <w:rFonts w:cstheme="minorHAnsi"/>
                <w:lang w:val="nl-BE"/>
              </w:rPr>
              <w:t>UK Natural Capital</w:t>
            </w:r>
            <w:r w:rsidR="002D7EC4">
              <w:rPr>
                <w:rFonts w:cstheme="minorHAnsi"/>
                <w:lang w:val="nl-BE"/>
              </w:rPr>
              <w:t xml:space="preserve"> </w:t>
            </w:r>
            <w:r w:rsidRPr="00E03982">
              <w:rPr>
                <w:rFonts w:cstheme="minorHAnsi"/>
                <w:lang w:val="nl-BE"/>
              </w:rPr>
              <w:t>Initiative</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r w:rsidRPr="00E03982">
              <w:rPr>
                <w:rFonts w:cstheme="minorHAnsi"/>
                <w:lang w:val="nl-BE"/>
              </w:rPr>
              <w:t>x</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r w:rsidRPr="00E03982">
              <w:rPr>
                <w:rFonts w:cstheme="minorHAnsi"/>
                <w:lang w:val="nl-BE"/>
              </w:rPr>
              <w:t>x</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p>
        </w:tc>
      </w:tr>
      <w:tr w:rsidR="002234C5" w:rsidRPr="00E03982" w:rsidTr="00216D91">
        <w:trPr>
          <w:trHeight w:val="520"/>
        </w:trPr>
        <w:tc>
          <w:tcPr>
            <w:tcW w:w="21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2234C5" w:rsidRPr="00E03982" w:rsidRDefault="002234C5">
            <w:pPr>
              <w:spacing w:after="0" w:line="240" w:lineRule="auto"/>
              <w:rPr>
                <w:rFonts w:cstheme="minorHAnsi"/>
              </w:rPr>
            </w:pPr>
            <w:r w:rsidRPr="00E03982">
              <w:rPr>
                <w:rFonts w:cstheme="minorHAnsi"/>
                <w:lang w:val="nl-BE"/>
              </w:rPr>
              <w:t>OECD</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r w:rsidRPr="00E03982">
              <w:rPr>
                <w:rFonts w:cstheme="minorHAnsi"/>
                <w:lang w:val="nl-BE"/>
              </w:rPr>
              <w:t>x</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r w:rsidRPr="00E03982">
              <w:rPr>
                <w:rFonts w:cstheme="minorHAnsi"/>
                <w:lang w:val="nl-BE"/>
              </w:rPr>
              <w:t>x</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p>
        </w:tc>
      </w:tr>
      <w:tr w:rsidR="002234C5" w:rsidRPr="00E03982" w:rsidTr="00216D91">
        <w:trPr>
          <w:trHeight w:val="520"/>
        </w:trPr>
        <w:tc>
          <w:tcPr>
            <w:tcW w:w="21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2234C5" w:rsidRPr="00E03982" w:rsidRDefault="002234C5">
            <w:pPr>
              <w:spacing w:after="0" w:line="240" w:lineRule="auto"/>
              <w:rPr>
                <w:rFonts w:cstheme="minorHAnsi"/>
              </w:rPr>
            </w:pPr>
            <w:r w:rsidRPr="00E03982">
              <w:rPr>
                <w:rFonts w:cstheme="minorHAnsi"/>
                <w:lang w:val="nl-BE"/>
              </w:rPr>
              <w:t>SEEA</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r w:rsidRPr="00E03982">
              <w:rPr>
                <w:rFonts w:cstheme="minorHAnsi"/>
                <w:lang w:val="nl-BE"/>
              </w:rPr>
              <w:t>x</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r w:rsidRPr="00E03982">
              <w:rPr>
                <w:rFonts w:cstheme="minorHAnsi"/>
                <w:lang w:val="nl-BE"/>
              </w:rPr>
              <w:t>x</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r w:rsidRPr="00E03982">
              <w:rPr>
                <w:rFonts w:cstheme="minorHAnsi"/>
                <w:lang w:val="nl-BE"/>
              </w:rPr>
              <w:t>x</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r w:rsidRPr="00E03982">
              <w:rPr>
                <w:rFonts w:cstheme="minorHAnsi"/>
                <w:lang w:val="nl-BE"/>
              </w:rPr>
              <w:t>x</w:t>
            </w:r>
          </w:p>
        </w:tc>
      </w:tr>
      <w:tr w:rsidR="002234C5" w:rsidRPr="00E03982" w:rsidTr="00216D91">
        <w:trPr>
          <w:trHeight w:val="520"/>
        </w:trPr>
        <w:tc>
          <w:tcPr>
            <w:tcW w:w="21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2234C5" w:rsidRPr="00E03982" w:rsidRDefault="002234C5">
            <w:pPr>
              <w:spacing w:after="0" w:line="240" w:lineRule="auto"/>
              <w:rPr>
                <w:rFonts w:cstheme="minorHAnsi"/>
              </w:rPr>
            </w:pPr>
            <w:r w:rsidRPr="00E03982">
              <w:rPr>
                <w:rFonts w:cstheme="minorHAnsi"/>
                <w:lang w:val="nl-BE"/>
              </w:rPr>
              <w:t>TEEB</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r w:rsidRPr="00E03982">
              <w:rPr>
                <w:rFonts w:cstheme="minorHAnsi"/>
                <w:lang w:val="nl-BE"/>
              </w:rPr>
              <w:t>x</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r w:rsidRPr="00E03982">
              <w:rPr>
                <w:rFonts w:cstheme="minorHAnsi"/>
                <w:lang w:val="nl-BE"/>
              </w:rPr>
              <w:t>x</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r w:rsidRPr="00E03982">
              <w:rPr>
                <w:rFonts w:cstheme="minorHAnsi"/>
                <w:lang w:val="nl-BE"/>
              </w:rPr>
              <w:t>x</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r w:rsidRPr="00E03982">
              <w:rPr>
                <w:rFonts w:cstheme="minorHAnsi"/>
                <w:lang w:val="nl-BE"/>
              </w:rPr>
              <w:t>x</w:t>
            </w:r>
          </w:p>
        </w:tc>
      </w:tr>
      <w:tr w:rsidR="002234C5" w:rsidRPr="00E03982" w:rsidTr="00216D91">
        <w:trPr>
          <w:trHeight w:val="520"/>
        </w:trPr>
        <w:tc>
          <w:tcPr>
            <w:tcW w:w="21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2234C5" w:rsidRPr="00E03982" w:rsidRDefault="002234C5">
            <w:pPr>
              <w:spacing w:after="0" w:line="240" w:lineRule="auto"/>
              <w:rPr>
                <w:rFonts w:cstheme="minorHAnsi"/>
              </w:rPr>
            </w:pPr>
            <w:r w:rsidRPr="00E03982">
              <w:rPr>
                <w:rFonts w:cstheme="minorHAnsi"/>
                <w:lang w:val="nl-BE"/>
              </w:rPr>
              <w:t>WAVES</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r w:rsidRPr="00E03982">
              <w:rPr>
                <w:rFonts w:cstheme="minorHAnsi"/>
                <w:lang w:val="nl-BE"/>
              </w:rPr>
              <w:t>x</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r w:rsidRPr="00E03982">
              <w:rPr>
                <w:rFonts w:cstheme="minorHAnsi"/>
                <w:lang w:val="nl-BE"/>
              </w:rPr>
              <w:t>(x)</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234C5" w:rsidRPr="00E03982" w:rsidRDefault="002234C5" w:rsidP="00910F58">
            <w:pPr>
              <w:spacing w:after="0" w:line="240" w:lineRule="auto"/>
              <w:jc w:val="center"/>
              <w:rPr>
                <w:rFonts w:cstheme="minorHAnsi"/>
              </w:rPr>
            </w:pPr>
            <w:r w:rsidRPr="00E03982">
              <w:rPr>
                <w:rFonts w:cstheme="minorHAnsi"/>
                <w:lang w:val="nl-BE"/>
              </w:rPr>
              <w:t>x</w:t>
            </w:r>
          </w:p>
        </w:tc>
      </w:tr>
      <w:tr w:rsidR="002234C5" w:rsidRPr="00E03982" w:rsidTr="00216D91">
        <w:trPr>
          <w:trHeight w:val="520"/>
        </w:trPr>
        <w:tc>
          <w:tcPr>
            <w:tcW w:w="21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2234C5" w:rsidRPr="00E03982" w:rsidRDefault="002234C5">
            <w:pPr>
              <w:spacing w:after="0" w:line="240" w:lineRule="auto"/>
              <w:rPr>
                <w:rFonts w:cstheme="minorHAnsi"/>
                <w:lang w:val="en-US"/>
              </w:rPr>
            </w:pPr>
            <w:r w:rsidRPr="00E03982">
              <w:rPr>
                <w:rFonts w:cstheme="minorHAnsi"/>
                <w:lang w:val="en-US"/>
              </w:rPr>
              <w:t>UNEP report on ecosystem assets</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234C5" w:rsidRPr="00E03982" w:rsidRDefault="002234C5" w:rsidP="00910F58">
            <w:pPr>
              <w:spacing w:after="0" w:line="240" w:lineRule="auto"/>
              <w:jc w:val="center"/>
              <w:rPr>
                <w:rFonts w:cstheme="minorHAnsi"/>
                <w:lang w:val="en-US"/>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234C5" w:rsidRPr="00E03982" w:rsidRDefault="008901C1" w:rsidP="00910F58">
            <w:pPr>
              <w:spacing w:after="0" w:line="240" w:lineRule="auto"/>
              <w:jc w:val="center"/>
              <w:rPr>
                <w:rFonts w:cstheme="minorHAnsi"/>
                <w:lang w:val="en-US"/>
              </w:rPr>
            </w:pPr>
            <w:r w:rsidRPr="00E03982">
              <w:rPr>
                <w:rFonts w:cstheme="minorHAnsi"/>
                <w:lang w:val="en-US"/>
              </w:rPr>
              <w:t>x</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234C5" w:rsidRPr="00E03982" w:rsidRDefault="008901C1" w:rsidP="00910F58">
            <w:pPr>
              <w:spacing w:after="0" w:line="240" w:lineRule="auto"/>
              <w:jc w:val="center"/>
              <w:rPr>
                <w:rFonts w:cstheme="minorHAnsi"/>
                <w:lang w:val="en-US"/>
              </w:rPr>
            </w:pPr>
            <w:r w:rsidRPr="00E03982">
              <w:rPr>
                <w:rFonts w:cstheme="minorHAnsi"/>
                <w:lang w:val="en-US"/>
              </w:rPr>
              <w:t>x</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234C5" w:rsidRPr="00E03982" w:rsidRDefault="002234C5" w:rsidP="00910F58">
            <w:pPr>
              <w:spacing w:after="0" w:line="240" w:lineRule="auto"/>
              <w:jc w:val="center"/>
              <w:rPr>
                <w:rFonts w:cstheme="minorHAnsi"/>
                <w:lang w:val="en-US"/>
              </w:rPr>
            </w:pPr>
          </w:p>
        </w:tc>
      </w:tr>
      <w:tr w:rsidR="002234C5" w:rsidRPr="00D3566C" w:rsidTr="00216D91">
        <w:trPr>
          <w:trHeight w:val="520"/>
        </w:trPr>
        <w:tc>
          <w:tcPr>
            <w:tcW w:w="21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2234C5" w:rsidRPr="00E03982" w:rsidRDefault="002234C5">
            <w:pPr>
              <w:spacing w:after="0" w:line="240" w:lineRule="auto"/>
              <w:rPr>
                <w:rFonts w:cstheme="minorHAnsi"/>
                <w:lang w:val="nl-BE"/>
              </w:rPr>
            </w:pPr>
            <w:r w:rsidRPr="00E03982">
              <w:rPr>
                <w:rFonts w:cstheme="minorHAnsi"/>
                <w:lang w:val="nl-BE"/>
              </w:rPr>
              <w:t>UCL report for GLOBE</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234C5" w:rsidRPr="00E03982" w:rsidRDefault="008901C1" w:rsidP="00910F58">
            <w:pPr>
              <w:spacing w:after="0" w:line="240" w:lineRule="auto"/>
              <w:jc w:val="center"/>
              <w:rPr>
                <w:rFonts w:cstheme="minorHAnsi"/>
                <w:lang w:val="nl-BE"/>
              </w:rPr>
            </w:pPr>
            <w:r w:rsidRPr="00E03982">
              <w:rPr>
                <w:rFonts w:cstheme="minorHAnsi"/>
                <w:lang w:val="nl-BE"/>
              </w:rPr>
              <w:t>x</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234C5" w:rsidRPr="00E03982" w:rsidRDefault="008901C1" w:rsidP="00910F58">
            <w:pPr>
              <w:spacing w:after="0" w:line="240" w:lineRule="auto"/>
              <w:jc w:val="center"/>
              <w:rPr>
                <w:rFonts w:cstheme="minorHAnsi"/>
                <w:lang w:val="nl-BE"/>
              </w:rPr>
            </w:pPr>
            <w:r w:rsidRPr="00E03982">
              <w:rPr>
                <w:rFonts w:cstheme="minorHAnsi"/>
                <w:lang w:val="nl-BE"/>
              </w:rPr>
              <w:t>x</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234C5" w:rsidRPr="00E03982" w:rsidRDefault="008901C1" w:rsidP="00910F58">
            <w:pPr>
              <w:spacing w:after="0" w:line="240" w:lineRule="auto"/>
              <w:jc w:val="center"/>
              <w:rPr>
                <w:rFonts w:cstheme="minorHAnsi"/>
                <w:lang w:val="nl-BE"/>
              </w:rPr>
            </w:pPr>
            <w:r w:rsidRPr="00E03982">
              <w:rPr>
                <w:rFonts w:cstheme="minorHAnsi"/>
                <w:lang w:val="nl-BE"/>
              </w:rPr>
              <w:t>x</w:t>
            </w: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234C5" w:rsidRPr="00E03982" w:rsidRDefault="002234C5" w:rsidP="00910F58">
            <w:pPr>
              <w:spacing w:after="0" w:line="240" w:lineRule="auto"/>
              <w:jc w:val="center"/>
              <w:rPr>
                <w:rFonts w:cstheme="minorHAnsi"/>
                <w:lang w:val="nl-BE"/>
              </w:rPr>
            </w:pPr>
          </w:p>
        </w:tc>
      </w:tr>
    </w:tbl>
    <w:p w:rsidR="00532BAA" w:rsidRPr="00D3566C" w:rsidRDefault="00532BAA" w:rsidP="00532BAA">
      <w:pPr>
        <w:spacing w:after="0" w:line="240" w:lineRule="auto"/>
        <w:rPr>
          <w:rFonts w:eastAsia="MS Gothic" w:cstheme="minorHAnsi"/>
          <w:b/>
          <w:kern w:val="32"/>
        </w:rPr>
      </w:pPr>
    </w:p>
    <w:p w:rsidR="00216D91" w:rsidRDefault="00216D91">
      <w:pPr>
        <w:rPr>
          <w:rFonts w:cstheme="minorHAnsi"/>
          <w:b/>
          <w:highlight w:val="yellow"/>
        </w:rPr>
      </w:pPr>
      <w:r>
        <w:rPr>
          <w:rFonts w:cstheme="minorHAnsi"/>
          <w:b/>
          <w:highlight w:val="yellow"/>
        </w:rPr>
        <w:br w:type="page"/>
      </w:r>
    </w:p>
    <w:p w:rsidR="00532BAA" w:rsidRPr="00E03982" w:rsidRDefault="00615F0B" w:rsidP="00532BAA">
      <w:pPr>
        <w:rPr>
          <w:rFonts w:cstheme="minorHAnsi"/>
          <w:b/>
        </w:rPr>
      </w:pPr>
      <w:r w:rsidRPr="00E03982">
        <w:rPr>
          <w:rFonts w:cstheme="minorHAnsi"/>
          <w:b/>
        </w:rPr>
        <w:lastRenderedPageBreak/>
        <w:t xml:space="preserve">Table 3: </w:t>
      </w:r>
      <w:r w:rsidR="00152835" w:rsidRPr="00E03982">
        <w:rPr>
          <w:rFonts w:cstheme="minorHAnsi"/>
          <w:b/>
        </w:rPr>
        <w:t>Often used terminology in relation to natural capital accounting</w:t>
      </w:r>
      <w:r w:rsidR="004228CE" w:rsidRPr="00E03982">
        <w:rPr>
          <w:rFonts w:cstheme="minorHAnsi"/>
          <w:b/>
        </w:rPr>
        <w:t xml:space="preserve"> (developed for discussion at the workshop)</w:t>
      </w:r>
    </w:p>
    <w:tbl>
      <w:tblPr>
        <w:tblStyle w:val="TableGrid"/>
        <w:tblW w:w="9464" w:type="dxa"/>
        <w:tblLayout w:type="fixed"/>
        <w:tblCellMar>
          <w:top w:w="57" w:type="dxa"/>
          <w:left w:w="57" w:type="dxa"/>
          <w:bottom w:w="57" w:type="dxa"/>
          <w:right w:w="57" w:type="dxa"/>
        </w:tblCellMar>
        <w:tblLook w:val="04A0" w:firstRow="1" w:lastRow="0" w:firstColumn="1" w:lastColumn="0" w:noHBand="0" w:noVBand="1"/>
      </w:tblPr>
      <w:tblGrid>
        <w:gridCol w:w="1499"/>
        <w:gridCol w:w="7965"/>
      </w:tblGrid>
      <w:tr w:rsidR="004228CE" w:rsidRPr="00D3566C" w:rsidTr="00BC13F4">
        <w:tc>
          <w:tcPr>
            <w:tcW w:w="1499" w:type="dxa"/>
            <w:tcBorders>
              <w:top w:val="single" w:sz="4" w:space="0" w:color="auto"/>
              <w:left w:val="single" w:sz="4" w:space="0" w:color="auto"/>
              <w:bottom w:val="single" w:sz="4" w:space="0" w:color="auto"/>
              <w:right w:val="single" w:sz="4" w:space="0" w:color="auto"/>
            </w:tcBorders>
            <w:hideMark/>
          </w:tcPr>
          <w:p w:rsidR="004228CE" w:rsidRPr="00E03982" w:rsidRDefault="004228CE" w:rsidP="00E96D88">
            <w:pPr>
              <w:rPr>
                <w:rFonts w:asciiTheme="minorHAnsi" w:hAnsiTheme="minorHAnsi" w:cstheme="minorHAnsi"/>
                <w:b/>
                <w:sz w:val="22"/>
                <w:szCs w:val="22"/>
                <w:lang w:val="bg-BG"/>
              </w:rPr>
            </w:pPr>
            <w:r w:rsidRPr="00E03982">
              <w:rPr>
                <w:rFonts w:asciiTheme="minorHAnsi" w:hAnsiTheme="minorHAnsi" w:cstheme="minorHAnsi"/>
                <w:b/>
                <w:sz w:val="22"/>
                <w:szCs w:val="22"/>
              </w:rPr>
              <w:t>Document</w:t>
            </w:r>
          </w:p>
        </w:tc>
        <w:tc>
          <w:tcPr>
            <w:tcW w:w="7965" w:type="dxa"/>
            <w:tcBorders>
              <w:top w:val="single" w:sz="4" w:space="0" w:color="auto"/>
              <w:left w:val="single" w:sz="4" w:space="0" w:color="auto"/>
              <w:bottom w:val="single" w:sz="4" w:space="0" w:color="auto"/>
              <w:right w:val="single" w:sz="4" w:space="0" w:color="auto"/>
            </w:tcBorders>
            <w:hideMark/>
          </w:tcPr>
          <w:p w:rsidR="004228CE" w:rsidRPr="00E03982" w:rsidRDefault="004228CE" w:rsidP="00E96D88">
            <w:pPr>
              <w:autoSpaceDE w:val="0"/>
              <w:autoSpaceDN w:val="0"/>
              <w:adjustRightInd w:val="0"/>
              <w:rPr>
                <w:rStyle w:val="Strong"/>
                <w:rFonts w:asciiTheme="minorHAnsi" w:eastAsia="MS Gothic" w:hAnsiTheme="minorHAnsi" w:cstheme="minorHAnsi"/>
                <w:b w:val="0"/>
                <w:sz w:val="22"/>
                <w:szCs w:val="22"/>
                <w:lang w:val="bg-BG"/>
              </w:rPr>
            </w:pPr>
            <w:r w:rsidRPr="00E03982">
              <w:rPr>
                <w:rStyle w:val="Strong"/>
                <w:rFonts w:asciiTheme="minorHAnsi" w:eastAsia="MS Gothic" w:hAnsiTheme="minorHAnsi" w:cstheme="minorHAnsi"/>
                <w:sz w:val="22"/>
                <w:szCs w:val="22"/>
              </w:rPr>
              <w:t>Definition</w:t>
            </w:r>
          </w:p>
        </w:tc>
      </w:tr>
      <w:tr w:rsidR="004228CE" w:rsidRPr="00D3566C" w:rsidTr="00BC13F4">
        <w:tc>
          <w:tcPr>
            <w:tcW w:w="1499" w:type="dxa"/>
            <w:tcBorders>
              <w:top w:val="single" w:sz="4" w:space="0" w:color="auto"/>
              <w:left w:val="single" w:sz="4" w:space="0" w:color="auto"/>
              <w:bottom w:val="single" w:sz="4" w:space="0" w:color="auto"/>
              <w:right w:val="single" w:sz="4" w:space="0" w:color="auto"/>
            </w:tcBorders>
          </w:tcPr>
          <w:p w:rsidR="004228CE" w:rsidRPr="00E03982" w:rsidRDefault="004228CE" w:rsidP="00E96D88">
            <w:pPr>
              <w:rPr>
                <w:rFonts w:asciiTheme="minorHAnsi" w:hAnsiTheme="minorHAnsi" w:cstheme="minorHAnsi"/>
                <w:sz w:val="22"/>
                <w:szCs w:val="22"/>
                <w:lang w:val="bg-BG"/>
              </w:rPr>
            </w:pPr>
            <w:r w:rsidRPr="00E03982">
              <w:rPr>
                <w:rFonts w:asciiTheme="minorHAnsi" w:hAnsiTheme="minorHAnsi" w:cstheme="minorHAnsi"/>
                <w:sz w:val="22"/>
                <w:szCs w:val="22"/>
              </w:rPr>
              <w:t>Natural Capital</w:t>
            </w:r>
          </w:p>
        </w:tc>
        <w:tc>
          <w:tcPr>
            <w:tcW w:w="7965" w:type="dxa"/>
            <w:tcBorders>
              <w:top w:val="single" w:sz="4" w:space="0" w:color="auto"/>
              <w:left w:val="single" w:sz="4" w:space="0" w:color="auto"/>
              <w:bottom w:val="single" w:sz="4" w:space="0" w:color="auto"/>
              <w:right w:val="single" w:sz="4" w:space="0" w:color="auto"/>
            </w:tcBorders>
          </w:tcPr>
          <w:p w:rsidR="004228CE" w:rsidRPr="00E03982" w:rsidRDefault="00790649" w:rsidP="005542ED">
            <w:pPr>
              <w:rPr>
                <w:rFonts w:asciiTheme="minorHAnsi" w:hAnsiTheme="minorHAnsi" w:cstheme="minorHAnsi"/>
                <w:sz w:val="22"/>
                <w:szCs w:val="22"/>
              </w:rPr>
            </w:pPr>
            <w:r>
              <w:rPr>
                <w:rFonts w:asciiTheme="minorHAnsi" w:hAnsiTheme="minorHAnsi" w:cstheme="minorHAnsi"/>
                <w:sz w:val="22"/>
                <w:szCs w:val="22"/>
              </w:rPr>
              <w:t>The combin</w:t>
            </w:r>
            <w:r w:rsidR="004228CE" w:rsidRPr="00E03982">
              <w:rPr>
                <w:rFonts w:asciiTheme="minorHAnsi" w:hAnsiTheme="minorHAnsi" w:cstheme="minorHAnsi"/>
                <w:sz w:val="22"/>
                <w:szCs w:val="22"/>
              </w:rPr>
              <w:t xml:space="preserve">ation of </w:t>
            </w:r>
            <w:r w:rsidRPr="00E03982">
              <w:rPr>
                <w:rFonts w:asciiTheme="minorHAnsi" w:hAnsiTheme="minorHAnsi" w:cstheme="minorHAnsi"/>
                <w:sz w:val="22"/>
                <w:szCs w:val="22"/>
              </w:rPr>
              <w:t>biotic and abiotic structures</w:t>
            </w:r>
            <w:r>
              <w:rPr>
                <w:rFonts w:asciiTheme="minorHAnsi" w:hAnsiTheme="minorHAnsi" w:cstheme="minorHAnsi"/>
                <w:sz w:val="22"/>
                <w:szCs w:val="22"/>
              </w:rPr>
              <w:t>,</w:t>
            </w:r>
            <w:r w:rsidRPr="00E03982">
              <w:rPr>
                <w:rFonts w:asciiTheme="minorHAnsi" w:hAnsiTheme="minorHAnsi" w:cstheme="minorHAnsi"/>
                <w:sz w:val="22"/>
                <w:szCs w:val="22"/>
              </w:rPr>
              <w:t xml:space="preserve"> </w:t>
            </w:r>
            <w:r w:rsidR="004228CE" w:rsidRPr="00E03982">
              <w:rPr>
                <w:rFonts w:asciiTheme="minorHAnsi" w:hAnsiTheme="minorHAnsi" w:cstheme="minorHAnsi"/>
                <w:sz w:val="22"/>
                <w:szCs w:val="22"/>
              </w:rPr>
              <w:t>ecological processes and functions (capacities) that produce, through their existence and/or some combination of their functions over time, a positive economic or social value.</w:t>
            </w:r>
          </w:p>
        </w:tc>
      </w:tr>
      <w:tr w:rsidR="004228CE" w:rsidRPr="00D3566C" w:rsidTr="00BC13F4">
        <w:tc>
          <w:tcPr>
            <w:tcW w:w="1499" w:type="dxa"/>
            <w:tcBorders>
              <w:top w:val="single" w:sz="4" w:space="0" w:color="auto"/>
              <w:left w:val="single" w:sz="4" w:space="0" w:color="auto"/>
              <w:bottom w:val="single" w:sz="4" w:space="0" w:color="auto"/>
              <w:right w:val="single" w:sz="4" w:space="0" w:color="auto"/>
            </w:tcBorders>
          </w:tcPr>
          <w:p w:rsidR="004228CE" w:rsidRPr="00E03982" w:rsidRDefault="005542ED" w:rsidP="00E96D88">
            <w:pPr>
              <w:rPr>
                <w:rFonts w:asciiTheme="minorHAnsi" w:hAnsiTheme="minorHAnsi" w:cstheme="minorHAnsi"/>
                <w:sz w:val="22"/>
                <w:szCs w:val="22"/>
                <w:lang w:val="bg-BG"/>
              </w:rPr>
            </w:pPr>
            <w:r w:rsidRPr="00E03982">
              <w:rPr>
                <w:rFonts w:asciiTheme="minorHAnsi" w:hAnsiTheme="minorHAnsi" w:cstheme="minorHAnsi"/>
                <w:sz w:val="22"/>
                <w:szCs w:val="22"/>
              </w:rPr>
              <w:t>Natural Capital Stock</w:t>
            </w:r>
          </w:p>
        </w:tc>
        <w:tc>
          <w:tcPr>
            <w:tcW w:w="7965" w:type="dxa"/>
            <w:tcBorders>
              <w:top w:val="single" w:sz="4" w:space="0" w:color="auto"/>
              <w:left w:val="single" w:sz="4" w:space="0" w:color="auto"/>
              <w:bottom w:val="single" w:sz="4" w:space="0" w:color="auto"/>
              <w:right w:val="single" w:sz="4" w:space="0" w:color="auto"/>
            </w:tcBorders>
          </w:tcPr>
          <w:p w:rsidR="004228CE" w:rsidRPr="00E03982" w:rsidRDefault="005542ED" w:rsidP="005542ED">
            <w:pPr>
              <w:rPr>
                <w:rFonts w:asciiTheme="minorHAnsi" w:hAnsiTheme="minorHAnsi" w:cstheme="minorHAnsi"/>
                <w:sz w:val="22"/>
                <w:szCs w:val="22"/>
                <w:lang w:val="bg-BG"/>
              </w:rPr>
            </w:pPr>
            <w:r w:rsidRPr="00E03982">
              <w:rPr>
                <w:rFonts w:asciiTheme="minorHAnsi" w:hAnsiTheme="minorHAnsi" w:cstheme="minorHAnsi"/>
                <w:sz w:val="22"/>
                <w:szCs w:val="22"/>
              </w:rPr>
              <w:t>The tangible biotic and abiotic structures that make up the natural world and which support processes and functions that can contribute to human well-being. Stocks can be represented in various ways, but are more often measured in terms of the areas, volumes or numbers. S</w:t>
            </w:r>
            <w:r w:rsidR="00BC13F4">
              <w:rPr>
                <w:rFonts w:asciiTheme="minorHAnsi" w:hAnsiTheme="minorHAnsi" w:cstheme="minorHAnsi"/>
                <w:sz w:val="22"/>
                <w:szCs w:val="22"/>
              </w:rPr>
              <w:t>t</w:t>
            </w:r>
            <w:r w:rsidRPr="00E03982">
              <w:rPr>
                <w:rFonts w:asciiTheme="minorHAnsi" w:hAnsiTheme="minorHAnsi" w:cstheme="minorHAnsi"/>
                <w:sz w:val="22"/>
                <w:szCs w:val="22"/>
              </w:rPr>
              <w:t>ocks can be either renewable or non-renewable.</w:t>
            </w:r>
          </w:p>
        </w:tc>
      </w:tr>
      <w:tr w:rsidR="004228CE" w:rsidRPr="00D3566C" w:rsidTr="00BC13F4">
        <w:tc>
          <w:tcPr>
            <w:tcW w:w="1499" w:type="dxa"/>
            <w:tcBorders>
              <w:top w:val="single" w:sz="4" w:space="0" w:color="auto"/>
              <w:left w:val="single" w:sz="4" w:space="0" w:color="auto"/>
              <w:bottom w:val="single" w:sz="4" w:space="0" w:color="auto"/>
              <w:right w:val="single" w:sz="4" w:space="0" w:color="auto"/>
            </w:tcBorders>
          </w:tcPr>
          <w:p w:rsidR="004228CE" w:rsidRPr="00E03982" w:rsidRDefault="005542ED" w:rsidP="00E96D88">
            <w:pPr>
              <w:rPr>
                <w:rFonts w:asciiTheme="minorHAnsi" w:hAnsiTheme="minorHAnsi" w:cstheme="minorHAnsi"/>
                <w:sz w:val="22"/>
                <w:szCs w:val="22"/>
                <w:lang w:val="bg-BG"/>
              </w:rPr>
            </w:pPr>
            <w:r w:rsidRPr="00E03982">
              <w:rPr>
                <w:rFonts w:asciiTheme="minorHAnsi" w:hAnsiTheme="minorHAnsi" w:cstheme="minorHAnsi"/>
                <w:sz w:val="22"/>
                <w:szCs w:val="22"/>
              </w:rPr>
              <w:t>Natural Asset</w:t>
            </w:r>
          </w:p>
        </w:tc>
        <w:tc>
          <w:tcPr>
            <w:tcW w:w="7965" w:type="dxa"/>
            <w:tcBorders>
              <w:top w:val="single" w:sz="4" w:space="0" w:color="auto"/>
              <w:left w:val="single" w:sz="4" w:space="0" w:color="auto"/>
              <w:bottom w:val="single" w:sz="4" w:space="0" w:color="auto"/>
              <w:right w:val="single" w:sz="4" w:space="0" w:color="auto"/>
            </w:tcBorders>
          </w:tcPr>
          <w:p w:rsidR="004228CE" w:rsidRPr="00E03982" w:rsidRDefault="005542ED" w:rsidP="00BC13F4">
            <w:pPr>
              <w:rPr>
                <w:rFonts w:asciiTheme="minorHAnsi" w:hAnsiTheme="minorHAnsi" w:cstheme="minorHAnsi"/>
                <w:sz w:val="22"/>
                <w:szCs w:val="22"/>
              </w:rPr>
            </w:pPr>
            <w:r w:rsidRPr="00E03982">
              <w:rPr>
                <w:rFonts w:asciiTheme="minorHAnsi" w:hAnsiTheme="minorHAnsi" w:cstheme="minorHAnsi"/>
                <w:sz w:val="22"/>
                <w:szCs w:val="22"/>
              </w:rPr>
              <w:t>A term sometimes used synonymously with natural capital, but more useful</w:t>
            </w:r>
            <w:r w:rsidR="00790649">
              <w:rPr>
                <w:rFonts w:asciiTheme="minorHAnsi" w:hAnsiTheme="minorHAnsi" w:cstheme="minorHAnsi"/>
                <w:sz w:val="22"/>
                <w:szCs w:val="22"/>
              </w:rPr>
              <w:t>ly</w:t>
            </w:r>
            <w:r w:rsidRPr="00E03982">
              <w:rPr>
                <w:rFonts w:asciiTheme="minorHAnsi" w:hAnsiTheme="minorHAnsi" w:cstheme="minorHAnsi"/>
                <w:sz w:val="22"/>
                <w:szCs w:val="22"/>
              </w:rPr>
              <w:t xml:space="preserve"> employed to refer to a particular tangible component of natural capital such as a ‘forest’ which has particular properties that produce value via a service (e.g. carbon sequestration); hence the notion of ‘the stock of a natural asset’.</w:t>
            </w:r>
          </w:p>
        </w:tc>
      </w:tr>
      <w:tr w:rsidR="004228CE" w:rsidRPr="00D3566C" w:rsidTr="00BC13F4">
        <w:tc>
          <w:tcPr>
            <w:tcW w:w="1499" w:type="dxa"/>
            <w:tcBorders>
              <w:top w:val="single" w:sz="4" w:space="0" w:color="auto"/>
              <w:left w:val="single" w:sz="4" w:space="0" w:color="auto"/>
              <w:bottom w:val="single" w:sz="4" w:space="0" w:color="auto"/>
              <w:right w:val="single" w:sz="4" w:space="0" w:color="auto"/>
            </w:tcBorders>
          </w:tcPr>
          <w:p w:rsidR="004228CE" w:rsidRPr="00E03982" w:rsidRDefault="005542ED" w:rsidP="00E96D88">
            <w:pPr>
              <w:rPr>
                <w:rFonts w:asciiTheme="minorHAnsi" w:hAnsiTheme="minorHAnsi" w:cstheme="minorHAnsi"/>
                <w:sz w:val="22"/>
                <w:szCs w:val="22"/>
                <w:lang w:val="bg-BG"/>
              </w:rPr>
            </w:pPr>
            <w:r w:rsidRPr="00E03982">
              <w:rPr>
                <w:rFonts w:asciiTheme="minorHAnsi" w:hAnsiTheme="minorHAnsi" w:cstheme="minorHAnsi"/>
                <w:sz w:val="22"/>
                <w:szCs w:val="22"/>
              </w:rPr>
              <w:t>Ecosystem Services</w:t>
            </w:r>
          </w:p>
        </w:tc>
        <w:tc>
          <w:tcPr>
            <w:tcW w:w="7965" w:type="dxa"/>
            <w:tcBorders>
              <w:top w:val="single" w:sz="4" w:space="0" w:color="auto"/>
              <w:left w:val="single" w:sz="4" w:space="0" w:color="auto"/>
              <w:bottom w:val="single" w:sz="4" w:space="0" w:color="auto"/>
              <w:right w:val="single" w:sz="4" w:space="0" w:color="auto"/>
            </w:tcBorders>
          </w:tcPr>
          <w:p w:rsidR="004228CE" w:rsidRPr="00E03982" w:rsidRDefault="005542ED" w:rsidP="00A13711">
            <w:pPr>
              <w:rPr>
                <w:rFonts w:asciiTheme="minorHAnsi" w:hAnsiTheme="minorHAnsi" w:cstheme="minorHAnsi"/>
                <w:sz w:val="22"/>
                <w:szCs w:val="22"/>
              </w:rPr>
            </w:pPr>
            <w:r w:rsidRPr="00E03982">
              <w:rPr>
                <w:rFonts w:asciiTheme="minorHAnsi" w:hAnsiTheme="minorHAnsi" w:cstheme="minorHAnsi"/>
                <w:sz w:val="22"/>
                <w:szCs w:val="22"/>
              </w:rPr>
              <w:t>The contributions that ecosystems (whether natural or semi-natural) make to human well-being; their fundamental characteristic is that they retain the link to underlying ecosystem functions, processes and structures. These contributions are often represented as a ‘flow’ of some material or information, or process that arises from a natural capital stock. As such services are often measured in units which include time. Use of service may lead to the depletion of the underlying natural capital stock if it is not renewable or if the rate of use exceeds the capabilities of the underlying system to renew itself.</w:t>
            </w:r>
          </w:p>
        </w:tc>
      </w:tr>
      <w:tr w:rsidR="004228CE" w:rsidRPr="00D3566C" w:rsidTr="00BC13F4">
        <w:tc>
          <w:tcPr>
            <w:tcW w:w="1499" w:type="dxa"/>
            <w:tcBorders>
              <w:top w:val="single" w:sz="4" w:space="0" w:color="auto"/>
              <w:left w:val="single" w:sz="4" w:space="0" w:color="auto"/>
              <w:bottom w:val="single" w:sz="4" w:space="0" w:color="auto"/>
              <w:right w:val="single" w:sz="4" w:space="0" w:color="auto"/>
            </w:tcBorders>
          </w:tcPr>
          <w:p w:rsidR="004228CE" w:rsidRPr="00E03982" w:rsidRDefault="005542ED" w:rsidP="00E96D88">
            <w:pPr>
              <w:rPr>
                <w:rFonts w:asciiTheme="minorHAnsi" w:hAnsiTheme="minorHAnsi" w:cstheme="minorHAnsi"/>
                <w:sz w:val="22"/>
                <w:szCs w:val="22"/>
                <w:lang w:val="bg-BG"/>
              </w:rPr>
            </w:pPr>
            <w:r w:rsidRPr="00E03982">
              <w:rPr>
                <w:rFonts w:asciiTheme="minorHAnsi" w:hAnsiTheme="minorHAnsi" w:cstheme="minorHAnsi"/>
                <w:sz w:val="22"/>
                <w:szCs w:val="22"/>
              </w:rPr>
              <w:t>Ecosystem Benefits</w:t>
            </w:r>
          </w:p>
        </w:tc>
        <w:tc>
          <w:tcPr>
            <w:tcW w:w="7965" w:type="dxa"/>
            <w:tcBorders>
              <w:top w:val="single" w:sz="4" w:space="0" w:color="auto"/>
              <w:left w:val="single" w:sz="4" w:space="0" w:color="auto"/>
              <w:bottom w:val="single" w:sz="4" w:space="0" w:color="auto"/>
              <w:right w:val="single" w:sz="4" w:space="0" w:color="auto"/>
            </w:tcBorders>
          </w:tcPr>
          <w:p w:rsidR="004228CE" w:rsidRPr="00E03982" w:rsidRDefault="005542ED" w:rsidP="00A13711">
            <w:pPr>
              <w:rPr>
                <w:rFonts w:asciiTheme="minorHAnsi" w:hAnsiTheme="minorHAnsi" w:cstheme="minorHAnsi"/>
                <w:sz w:val="22"/>
                <w:szCs w:val="22"/>
              </w:rPr>
            </w:pPr>
            <w:r w:rsidRPr="00E03982">
              <w:rPr>
                <w:rFonts w:asciiTheme="minorHAnsi" w:hAnsiTheme="minorHAnsi" w:cstheme="minorHAnsi"/>
                <w:sz w:val="22"/>
                <w:szCs w:val="22"/>
              </w:rPr>
              <w:t>The direct and indirect outputs from ecosystems that have been turned into products (</w:t>
            </w:r>
            <w:r w:rsidRPr="00E03982">
              <w:rPr>
                <w:rFonts w:asciiTheme="minorHAnsi" w:hAnsiTheme="minorHAnsi" w:cstheme="minorHAnsi"/>
                <w:b/>
                <w:sz w:val="22"/>
                <w:szCs w:val="22"/>
              </w:rPr>
              <w:t>goods</w:t>
            </w:r>
            <w:r w:rsidRPr="00E03982">
              <w:rPr>
                <w:rFonts w:asciiTheme="minorHAnsi" w:hAnsiTheme="minorHAnsi" w:cstheme="minorHAnsi"/>
                <w:sz w:val="22"/>
                <w:szCs w:val="22"/>
              </w:rPr>
              <w:t>) or experiences that are no longer functionally connected to the systems from which they were derived. Benefits are things that can be valued either in monetary or social terms.</w:t>
            </w:r>
          </w:p>
        </w:tc>
      </w:tr>
      <w:tr w:rsidR="004228CE" w:rsidRPr="00D3566C" w:rsidTr="00BC13F4">
        <w:tc>
          <w:tcPr>
            <w:tcW w:w="1499" w:type="dxa"/>
            <w:tcBorders>
              <w:top w:val="single" w:sz="4" w:space="0" w:color="auto"/>
              <w:left w:val="single" w:sz="4" w:space="0" w:color="auto"/>
              <w:bottom w:val="single" w:sz="4" w:space="0" w:color="auto"/>
              <w:right w:val="single" w:sz="4" w:space="0" w:color="auto"/>
            </w:tcBorders>
          </w:tcPr>
          <w:p w:rsidR="004228CE" w:rsidRPr="00E03982" w:rsidRDefault="005542ED" w:rsidP="00E96D88">
            <w:pPr>
              <w:rPr>
                <w:rFonts w:asciiTheme="minorHAnsi" w:hAnsiTheme="minorHAnsi" w:cstheme="minorHAnsi"/>
                <w:sz w:val="22"/>
                <w:szCs w:val="22"/>
                <w:lang w:val="bg-BG"/>
              </w:rPr>
            </w:pPr>
            <w:r w:rsidRPr="00E03982">
              <w:rPr>
                <w:rFonts w:asciiTheme="minorHAnsi" w:hAnsiTheme="minorHAnsi" w:cstheme="minorHAnsi"/>
                <w:sz w:val="22"/>
                <w:szCs w:val="22"/>
              </w:rPr>
              <w:t>Ecosystem Good</w:t>
            </w:r>
          </w:p>
        </w:tc>
        <w:tc>
          <w:tcPr>
            <w:tcW w:w="7965" w:type="dxa"/>
            <w:tcBorders>
              <w:top w:val="single" w:sz="4" w:space="0" w:color="auto"/>
              <w:left w:val="single" w:sz="4" w:space="0" w:color="auto"/>
              <w:bottom w:val="single" w:sz="4" w:space="0" w:color="auto"/>
              <w:right w:val="single" w:sz="4" w:space="0" w:color="auto"/>
            </w:tcBorders>
          </w:tcPr>
          <w:p w:rsidR="004228CE" w:rsidRPr="00E03982" w:rsidRDefault="005542ED" w:rsidP="00A13711">
            <w:pPr>
              <w:rPr>
                <w:rFonts w:asciiTheme="minorHAnsi" w:hAnsiTheme="minorHAnsi" w:cstheme="minorHAnsi"/>
                <w:sz w:val="22"/>
                <w:szCs w:val="22"/>
              </w:rPr>
            </w:pPr>
            <w:r w:rsidRPr="00E03982">
              <w:rPr>
                <w:rFonts w:asciiTheme="minorHAnsi" w:hAnsiTheme="minorHAnsi" w:cstheme="minorHAnsi"/>
                <w:sz w:val="22"/>
                <w:szCs w:val="22"/>
              </w:rPr>
              <w:t>This term is problematic in that some commentators use it in conjunction with the idea of a service (hence ecosystem ‘goods and services’, as in the MA, goods being material outputs from ecosystems); others use it in conjunction with the notion of benefits as things that can be valued (hence ecosystem goods and benefits, as in the UK NEA). This guidance uses the term in the second way.</w:t>
            </w:r>
          </w:p>
        </w:tc>
      </w:tr>
    </w:tbl>
    <w:p w:rsidR="00167324" w:rsidRDefault="00167324" w:rsidP="00532BAA">
      <w:pPr>
        <w:rPr>
          <w:rFonts w:cstheme="minorHAnsi"/>
          <w:b/>
          <w:highlight w:val="yellow"/>
        </w:rPr>
      </w:pPr>
    </w:p>
    <w:p w:rsidR="00E03982" w:rsidRDefault="00E03982" w:rsidP="00532BAA">
      <w:pPr>
        <w:rPr>
          <w:rFonts w:cstheme="minorHAnsi"/>
          <w:b/>
          <w:highlight w:val="yellow"/>
        </w:rPr>
      </w:pPr>
    </w:p>
    <w:p w:rsidR="00E03982" w:rsidRPr="00E03982" w:rsidRDefault="00E03982" w:rsidP="00532BAA">
      <w:pPr>
        <w:rPr>
          <w:rFonts w:cstheme="minorHAnsi"/>
          <w:b/>
          <w:highlight w:val="yellow"/>
        </w:rPr>
        <w:sectPr w:rsidR="00E03982" w:rsidRPr="00E03982" w:rsidSect="004228CE">
          <w:footerReference w:type="default" r:id="rId20"/>
          <w:pgSz w:w="11906" w:h="16838"/>
          <w:pgMar w:top="1440" w:right="1440" w:bottom="1440" w:left="1440" w:header="708" w:footer="708" w:gutter="0"/>
          <w:cols w:space="708"/>
          <w:docGrid w:linePitch="360"/>
        </w:sectPr>
      </w:pPr>
    </w:p>
    <w:p w:rsidR="00167324" w:rsidRPr="00E03982" w:rsidRDefault="00167324" w:rsidP="00532BAA">
      <w:pPr>
        <w:rPr>
          <w:rFonts w:cstheme="minorHAnsi"/>
          <w:b/>
        </w:rPr>
      </w:pPr>
      <w:r w:rsidRPr="00E03982">
        <w:rPr>
          <w:rFonts w:cstheme="minorHAnsi"/>
          <w:b/>
        </w:rPr>
        <w:lastRenderedPageBreak/>
        <w:t xml:space="preserve">Table 4: Comparative table of the terms used in the prevailing definitions of natural capital </w:t>
      </w:r>
    </w:p>
    <w:tbl>
      <w:tblPr>
        <w:tblStyle w:val="TableGrid"/>
        <w:tblW w:w="0" w:type="auto"/>
        <w:tblLook w:val="04A0" w:firstRow="1" w:lastRow="0" w:firstColumn="1" w:lastColumn="0" w:noHBand="0" w:noVBand="1"/>
      </w:tblPr>
      <w:tblGrid>
        <w:gridCol w:w="1939"/>
        <w:gridCol w:w="1939"/>
        <w:gridCol w:w="1939"/>
        <w:gridCol w:w="1940"/>
        <w:gridCol w:w="1939"/>
        <w:gridCol w:w="1939"/>
        <w:gridCol w:w="1940"/>
      </w:tblGrid>
      <w:tr w:rsidR="00532BAA" w:rsidRPr="00E03982" w:rsidTr="00E96D88">
        <w:trPr>
          <w:tblHeader/>
        </w:trPr>
        <w:tc>
          <w:tcPr>
            <w:tcW w:w="1939" w:type="dxa"/>
            <w:shd w:val="clear" w:color="auto" w:fill="8DB3E2" w:themeFill="text2" w:themeFillTint="66"/>
          </w:tcPr>
          <w:p w:rsidR="00532BAA" w:rsidRPr="00E03982" w:rsidRDefault="00532BAA" w:rsidP="00E96D88">
            <w:pPr>
              <w:rPr>
                <w:rFonts w:asciiTheme="minorHAnsi" w:hAnsiTheme="minorHAnsi" w:cstheme="minorHAnsi"/>
                <w:b/>
              </w:rPr>
            </w:pPr>
            <w:r w:rsidRPr="00E03982">
              <w:rPr>
                <w:rFonts w:asciiTheme="minorHAnsi" w:hAnsiTheme="minorHAnsi" w:cstheme="minorHAnsi"/>
                <w:b/>
              </w:rPr>
              <w:t>Source</w:t>
            </w:r>
          </w:p>
        </w:tc>
        <w:tc>
          <w:tcPr>
            <w:tcW w:w="1939" w:type="dxa"/>
            <w:shd w:val="clear" w:color="auto" w:fill="8DB3E2" w:themeFill="text2" w:themeFillTint="66"/>
          </w:tcPr>
          <w:p w:rsidR="00532BAA" w:rsidRPr="00E03982" w:rsidRDefault="00532BAA" w:rsidP="00E96D88">
            <w:pPr>
              <w:rPr>
                <w:rFonts w:asciiTheme="minorHAnsi" w:hAnsiTheme="minorHAnsi" w:cstheme="minorHAnsi"/>
                <w:b/>
              </w:rPr>
            </w:pPr>
            <w:r w:rsidRPr="00E03982">
              <w:rPr>
                <w:rFonts w:asciiTheme="minorHAnsi" w:hAnsiTheme="minorHAnsi" w:cstheme="minorHAnsi"/>
                <w:b/>
              </w:rPr>
              <w:t>Natural capital</w:t>
            </w:r>
          </w:p>
        </w:tc>
        <w:tc>
          <w:tcPr>
            <w:tcW w:w="1939" w:type="dxa"/>
            <w:shd w:val="clear" w:color="auto" w:fill="8DB3E2" w:themeFill="text2" w:themeFillTint="66"/>
          </w:tcPr>
          <w:p w:rsidR="00532BAA" w:rsidRPr="00E03982" w:rsidRDefault="00532BAA" w:rsidP="00E96D88">
            <w:pPr>
              <w:rPr>
                <w:rFonts w:asciiTheme="minorHAnsi" w:hAnsiTheme="minorHAnsi" w:cstheme="minorHAnsi"/>
                <w:b/>
              </w:rPr>
            </w:pPr>
            <w:r w:rsidRPr="00E03982">
              <w:rPr>
                <w:rFonts w:asciiTheme="minorHAnsi" w:hAnsiTheme="minorHAnsi" w:cstheme="minorHAnsi"/>
                <w:b/>
              </w:rPr>
              <w:t>Natural asset</w:t>
            </w:r>
          </w:p>
        </w:tc>
        <w:tc>
          <w:tcPr>
            <w:tcW w:w="1940" w:type="dxa"/>
            <w:shd w:val="clear" w:color="auto" w:fill="8DB3E2" w:themeFill="text2" w:themeFillTint="66"/>
          </w:tcPr>
          <w:p w:rsidR="00532BAA" w:rsidRPr="00E03982" w:rsidRDefault="00532BAA" w:rsidP="00E96D88">
            <w:pPr>
              <w:rPr>
                <w:rFonts w:asciiTheme="minorHAnsi" w:hAnsiTheme="minorHAnsi" w:cstheme="minorHAnsi"/>
                <w:b/>
              </w:rPr>
            </w:pPr>
            <w:r w:rsidRPr="00E03982">
              <w:rPr>
                <w:rFonts w:asciiTheme="minorHAnsi" w:hAnsiTheme="minorHAnsi" w:cstheme="minorHAnsi"/>
                <w:b/>
              </w:rPr>
              <w:t>[Natural capital] Stock</w:t>
            </w:r>
          </w:p>
        </w:tc>
        <w:tc>
          <w:tcPr>
            <w:tcW w:w="1939" w:type="dxa"/>
            <w:shd w:val="clear" w:color="auto" w:fill="8DB3E2" w:themeFill="text2" w:themeFillTint="66"/>
          </w:tcPr>
          <w:p w:rsidR="00532BAA" w:rsidRPr="00E03982" w:rsidRDefault="008408BE" w:rsidP="00E96D88">
            <w:pPr>
              <w:rPr>
                <w:rFonts w:asciiTheme="minorHAnsi" w:hAnsiTheme="minorHAnsi" w:cstheme="minorHAnsi"/>
                <w:b/>
              </w:rPr>
            </w:pPr>
            <w:r>
              <w:rPr>
                <w:rFonts w:asciiTheme="minorHAnsi" w:hAnsiTheme="minorHAnsi" w:cstheme="minorHAnsi"/>
                <w:b/>
              </w:rPr>
              <w:t>[</w:t>
            </w:r>
            <w:r w:rsidR="00532BAA" w:rsidRPr="00E03982">
              <w:rPr>
                <w:rFonts w:asciiTheme="minorHAnsi" w:hAnsiTheme="minorHAnsi" w:cstheme="minorHAnsi"/>
                <w:b/>
              </w:rPr>
              <w:t>Ecosystem service] Flow</w:t>
            </w:r>
          </w:p>
        </w:tc>
        <w:tc>
          <w:tcPr>
            <w:tcW w:w="1939" w:type="dxa"/>
            <w:shd w:val="clear" w:color="auto" w:fill="8DB3E2" w:themeFill="text2" w:themeFillTint="66"/>
          </w:tcPr>
          <w:p w:rsidR="00532BAA" w:rsidRPr="00E03982" w:rsidRDefault="00532BAA" w:rsidP="008408BE">
            <w:pPr>
              <w:rPr>
                <w:rFonts w:asciiTheme="minorHAnsi" w:hAnsiTheme="minorHAnsi" w:cstheme="minorHAnsi"/>
                <w:b/>
              </w:rPr>
            </w:pPr>
            <w:r w:rsidRPr="00E03982">
              <w:rPr>
                <w:rFonts w:asciiTheme="minorHAnsi" w:hAnsiTheme="minorHAnsi" w:cstheme="minorHAnsi"/>
                <w:b/>
              </w:rPr>
              <w:t xml:space="preserve">Ecosystem </w:t>
            </w:r>
            <w:r w:rsidR="008408BE">
              <w:rPr>
                <w:rFonts w:asciiTheme="minorHAnsi" w:hAnsiTheme="minorHAnsi" w:cstheme="minorHAnsi"/>
                <w:b/>
              </w:rPr>
              <w:t>g</w:t>
            </w:r>
            <w:r w:rsidRPr="00E03982">
              <w:rPr>
                <w:rFonts w:asciiTheme="minorHAnsi" w:hAnsiTheme="minorHAnsi" w:cstheme="minorHAnsi"/>
                <w:b/>
              </w:rPr>
              <w:t>ood</w:t>
            </w:r>
          </w:p>
        </w:tc>
        <w:tc>
          <w:tcPr>
            <w:tcW w:w="1940" w:type="dxa"/>
            <w:shd w:val="clear" w:color="auto" w:fill="8DB3E2" w:themeFill="text2" w:themeFillTint="66"/>
          </w:tcPr>
          <w:p w:rsidR="00532BAA" w:rsidRPr="00E03982" w:rsidRDefault="00532BAA" w:rsidP="00E96D88">
            <w:pPr>
              <w:rPr>
                <w:rFonts w:asciiTheme="minorHAnsi" w:hAnsiTheme="minorHAnsi" w:cstheme="minorHAnsi"/>
                <w:b/>
              </w:rPr>
            </w:pPr>
            <w:r w:rsidRPr="00E03982">
              <w:rPr>
                <w:rFonts w:asciiTheme="minorHAnsi" w:hAnsiTheme="minorHAnsi" w:cstheme="minorHAnsi"/>
                <w:b/>
              </w:rPr>
              <w:t>Ecosystem benefit</w:t>
            </w:r>
          </w:p>
        </w:tc>
      </w:tr>
      <w:tr w:rsidR="00532BAA" w:rsidRPr="00E03982" w:rsidTr="00E96D88">
        <w:trPr>
          <w:tblHeader/>
        </w:trPr>
        <w:tc>
          <w:tcPr>
            <w:tcW w:w="1939" w:type="dxa"/>
          </w:tcPr>
          <w:p w:rsidR="00532BAA" w:rsidRPr="00E03982" w:rsidRDefault="00790649" w:rsidP="00E96D88">
            <w:pPr>
              <w:rPr>
                <w:rFonts w:asciiTheme="minorHAnsi" w:hAnsiTheme="minorHAnsi" w:cstheme="minorHAnsi"/>
              </w:rPr>
            </w:pPr>
            <w:r>
              <w:rPr>
                <w:rFonts w:asciiTheme="minorHAnsi" w:hAnsiTheme="minorHAnsi" w:cstheme="minorHAnsi"/>
              </w:rPr>
              <w:t>7th Environmental Action Programme</w:t>
            </w:r>
            <w:r w:rsidR="00532BAA" w:rsidRPr="00E03982">
              <w:rPr>
                <w:rFonts w:asciiTheme="minorHAnsi" w:hAnsiTheme="minorHAnsi" w:cstheme="minorHAnsi"/>
              </w:rPr>
              <w:t xml:space="preserve"> (7EAP), EU</w:t>
            </w:r>
          </w:p>
        </w:tc>
        <w:tc>
          <w:tcPr>
            <w:tcW w:w="1939" w:type="dxa"/>
          </w:tcPr>
          <w:p w:rsidR="00532BAA" w:rsidRPr="00E03982" w:rsidRDefault="009E438C" w:rsidP="00E96D88">
            <w:pPr>
              <w:rPr>
                <w:rFonts w:asciiTheme="minorHAnsi" w:hAnsiTheme="minorHAnsi" w:cstheme="minorHAnsi"/>
              </w:rPr>
            </w:pPr>
            <w:r>
              <w:rPr>
                <w:rFonts w:asciiTheme="minorHAnsi" w:hAnsiTheme="minorHAnsi" w:cstheme="minorHAnsi"/>
              </w:rPr>
              <w:t>S</w:t>
            </w:r>
            <w:r w:rsidR="00532BAA" w:rsidRPr="00E03982">
              <w:rPr>
                <w:rFonts w:asciiTheme="minorHAnsi" w:hAnsiTheme="minorHAnsi" w:cstheme="minorHAnsi"/>
              </w:rPr>
              <w:t>tock and flows that provide benefits to people</w:t>
            </w:r>
          </w:p>
        </w:tc>
        <w:tc>
          <w:tcPr>
            <w:tcW w:w="1939" w:type="dxa"/>
          </w:tcPr>
          <w:p w:rsidR="00532BAA" w:rsidRPr="00E03982" w:rsidRDefault="00D97E55" w:rsidP="00E96D88">
            <w:pPr>
              <w:rPr>
                <w:rFonts w:asciiTheme="minorHAnsi" w:hAnsiTheme="minorHAnsi" w:cstheme="minorHAnsi"/>
              </w:rPr>
            </w:pPr>
            <w:r w:rsidRPr="00E03982">
              <w:rPr>
                <w:rFonts w:asciiTheme="minorHAnsi" w:hAnsiTheme="minorHAnsi" w:cstheme="minorHAnsi"/>
              </w:rPr>
              <w:t>Not defined explicitly</w:t>
            </w:r>
          </w:p>
        </w:tc>
        <w:tc>
          <w:tcPr>
            <w:tcW w:w="1940" w:type="dxa"/>
          </w:tcPr>
          <w:p w:rsidR="00532BAA" w:rsidRPr="00E03982" w:rsidRDefault="00D97E55" w:rsidP="00E96D88">
            <w:pPr>
              <w:rPr>
                <w:rFonts w:asciiTheme="minorHAnsi" w:hAnsiTheme="minorHAnsi" w:cstheme="minorHAnsi"/>
              </w:rPr>
            </w:pPr>
            <w:r w:rsidRPr="00E03982">
              <w:rPr>
                <w:rFonts w:asciiTheme="minorHAnsi" w:hAnsiTheme="minorHAnsi" w:cstheme="minorHAnsi"/>
              </w:rPr>
              <w:t>Not defined explicitly</w:t>
            </w:r>
          </w:p>
        </w:tc>
        <w:tc>
          <w:tcPr>
            <w:tcW w:w="5818" w:type="dxa"/>
            <w:gridSpan w:val="3"/>
          </w:tcPr>
          <w:p w:rsidR="00532BAA" w:rsidRPr="00E03982" w:rsidRDefault="002F3354" w:rsidP="002F3354">
            <w:pPr>
              <w:jc w:val="center"/>
              <w:rPr>
                <w:rFonts w:asciiTheme="minorHAnsi" w:hAnsiTheme="minorHAnsi" w:cstheme="minorHAnsi"/>
              </w:rPr>
            </w:pPr>
            <w:r>
              <w:rPr>
                <w:rFonts w:asciiTheme="minorHAnsi" w:hAnsiTheme="minorHAnsi" w:cstheme="minorHAnsi"/>
              </w:rPr>
              <w:t>G</w:t>
            </w:r>
            <w:r w:rsidR="00532BAA" w:rsidRPr="00E03982">
              <w:rPr>
                <w:rFonts w:asciiTheme="minorHAnsi" w:hAnsiTheme="minorHAnsi" w:cstheme="minorHAnsi"/>
              </w:rPr>
              <w:t>oods and services as benefits – following MA</w:t>
            </w:r>
          </w:p>
        </w:tc>
      </w:tr>
      <w:tr w:rsidR="00532BAA" w:rsidRPr="00E03982" w:rsidTr="00E96D88">
        <w:trPr>
          <w:tblHeader/>
        </w:trPr>
        <w:tc>
          <w:tcPr>
            <w:tcW w:w="1939" w:type="dxa"/>
          </w:tcPr>
          <w:p w:rsidR="00532BAA" w:rsidRPr="00E03982" w:rsidRDefault="00532BAA" w:rsidP="00E96D88">
            <w:pPr>
              <w:rPr>
                <w:rFonts w:asciiTheme="minorHAnsi" w:hAnsiTheme="minorHAnsi" w:cstheme="minorHAnsi"/>
              </w:rPr>
            </w:pPr>
            <w:r w:rsidRPr="00E03982">
              <w:rPr>
                <w:rFonts w:asciiTheme="minorHAnsi" w:hAnsiTheme="minorHAnsi" w:cstheme="minorHAnsi"/>
              </w:rPr>
              <w:t>Convention on Biological Diversity (CBD)</w:t>
            </w:r>
          </w:p>
        </w:tc>
        <w:tc>
          <w:tcPr>
            <w:tcW w:w="1939" w:type="dxa"/>
          </w:tcPr>
          <w:p w:rsidR="00532BAA" w:rsidRPr="00E03982" w:rsidRDefault="004024C1" w:rsidP="00E96D88">
            <w:pPr>
              <w:rPr>
                <w:rFonts w:asciiTheme="minorHAnsi" w:hAnsiTheme="minorHAnsi" w:cstheme="minorHAnsi"/>
              </w:rPr>
            </w:pPr>
            <w:r>
              <w:rPr>
                <w:rFonts w:asciiTheme="minorHAnsi" w:hAnsiTheme="minorHAnsi" w:cstheme="minorHAnsi"/>
              </w:rPr>
              <w:t>S</w:t>
            </w:r>
            <w:r w:rsidR="00532BAA" w:rsidRPr="00E03982">
              <w:rPr>
                <w:rFonts w:asciiTheme="minorHAnsi" w:hAnsiTheme="minorHAnsi" w:cstheme="minorHAnsi"/>
              </w:rPr>
              <w:t>tock of the earth’s living ecosystems</w:t>
            </w:r>
            <w:r w:rsidR="00E03982" w:rsidRPr="00E03982">
              <w:rPr>
                <w:rFonts w:asciiTheme="minorHAnsi" w:hAnsiTheme="minorHAnsi" w:cstheme="minorHAnsi"/>
              </w:rPr>
              <w:t xml:space="preserve"> </w:t>
            </w:r>
            <w:r w:rsidR="00532BAA" w:rsidRPr="00E03982">
              <w:rPr>
                <w:rFonts w:asciiTheme="minorHAnsi" w:hAnsiTheme="minorHAnsi" w:cstheme="minorHAnsi"/>
              </w:rPr>
              <w:t>that exists within a system at any given time.</w:t>
            </w:r>
            <w:r w:rsidR="00E03982" w:rsidRPr="00E03982">
              <w:rPr>
                <w:rFonts w:asciiTheme="minorHAnsi" w:hAnsiTheme="minorHAnsi" w:cstheme="minorHAnsi"/>
              </w:rPr>
              <w:t xml:space="preserve"> </w:t>
            </w:r>
          </w:p>
        </w:tc>
        <w:tc>
          <w:tcPr>
            <w:tcW w:w="1939" w:type="dxa"/>
          </w:tcPr>
          <w:p w:rsidR="00532BAA" w:rsidRPr="00E03982" w:rsidRDefault="00532BAA" w:rsidP="00E96D88">
            <w:pPr>
              <w:rPr>
                <w:rFonts w:asciiTheme="minorHAnsi" w:hAnsiTheme="minorHAnsi" w:cstheme="minorHAnsi"/>
              </w:rPr>
            </w:pPr>
            <w:r w:rsidRPr="00E03982">
              <w:rPr>
                <w:rFonts w:asciiTheme="minorHAnsi" w:hAnsiTheme="minorHAnsi" w:cstheme="minorHAnsi"/>
              </w:rPr>
              <w:t>Uses environmental assets to refer to things that can be valued</w:t>
            </w:r>
          </w:p>
        </w:tc>
        <w:tc>
          <w:tcPr>
            <w:tcW w:w="1940" w:type="dxa"/>
          </w:tcPr>
          <w:p w:rsidR="00532BAA" w:rsidRPr="00E03982" w:rsidRDefault="00532BAA" w:rsidP="00E96D88">
            <w:pPr>
              <w:rPr>
                <w:rFonts w:asciiTheme="minorHAnsi" w:hAnsiTheme="minorHAnsi" w:cstheme="minorHAnsi"/>
              </w:rPr>
            </w:pPr>
            <w:r w:rsidRPr="00E03982">
              <w:rPr>
                <w:rFonts w:asciiTheme="minorHAnsi" w:hAnsiTheme="minorHAnsi" w:cstheme="minorHAnsi"/>
              </w:rPr>
              <w:t>Stocks are seen as components of natural capital</w:t>
            </w:r>
          </w:p>
        </w:tc>
        <w:tc>
          <w:tcPr>
            <w:tcW w:w="1939" w:type="dxa"/>
          </w:tcPr>
          <w:p w:rsidR="00532BAA" w:rsidRPr="00E03982" w:rsidRDefault="00532BAA" w:rsidP="00BF70BC">
            <w:pPr>
              <w:rPr>
                <w:rFonts w:asciiTheme="minorHAnsi" w:hAnsiTheme="minorHAnsi" w:cstheme="minorHAnsi"/>
              </w:rPr>
            </w:pPr>
            <w:r w:rsidRPr="00E03982">
              <w:rPr>
                <w:rFonts w:asciiTheme="minorHAnsi" w:hAnsiTheme="minorHAnsi" w:cstheme="minorHAnsi"/>
              </w:rPr>
              <w:t>Ecosystem services are flows of services such as watershed protection or climate regulation that can be derived from natural capital.</w:t>
            </w:r>
          </w:p>
        </w:tc>
        <w:tc>
          <w:tcPr>
            <w:tcW w:w="1939" w:type="dxa"/>
          </w:tcPr>
          <w:p w:rsidR="00532BAA" w:rsidRPr="00E03982" w:rsidRDefault="00532BAA" w:rsidP="00E03982">
            <w:pPr>
              <w:rPr>
                <w:rFonts w:asciiTheme="minorHAnsi" w:hAnsiTheme="minorHAnsi" w:cstheme="minorHAnsi"/>
              </w:rPr>
            </w:pPr>
            <w:r w:rsidRPr="00E03982">
              <w:rPr>
                <w:rFonts w:asciiTheme="minorHAnsi" w:hAnsiTheme="minorHAnsi" w:cstheme="minorHAnsi"/>
              </w:rPr>
              <w:t>Ecosystem goods are portions of the natural capital - such as timber or fish - that are harvested from ecosystems.</w:t>
            </w:r>
          </w:p>
        </w:tc>
        <w:tc>
          <w:tcPr>
            <w:tcW w:w="1940" w:type="dxa"/>
          </w:tcPr>
          <w:p w:rsidR="00532BAA" w:rsidRPr="00E03982" w:rsidRDefault="00532BAA" w:rsidP="00152401">
            <w:pPr>
              <w:rPr>
                <w:rFonts w:asciiTheme="minorHAnsi" w:hAnsiTheme="minorHAnsi" w:cstheme="minorHAnsi"/>
              </w:rPr>
            </w:pPr>
            <w:r w:rsidRPr="00E03982">
              <w:rPr>
                <w:rFonts w:asciiTheme="minorHAnsi" w:hAnsiTheme="minorHAnsi" w:cstheme="minorHAnsi"/>
              </w:rPr>
              <w:t xml:space="preserve">Implies that services and goods are different to benefits </w:t>
            </w:r>
          </w:p>
        </w:tc>
      </w:tr>
      <w:tr w:rsidR="00532BAA" w:rsidRPr="00E03982" w:rsidTr="00E96D88">
        <w:trPr>
          <w:tblHeader/>
        </w:trPr>
        <w:tc>
          <w:tcPr>
            <w:tcW w:w="1939" w:type="dxa"/>
          </w:tcPr>
          <w:p w:rsidR="00532BAA" w:rsidRPr="00E03982" w:rsidRDefault="00532BAA" w:rsidP="00E96D88">
            <w:pPr>
              <w:rPr>
                <w:rFonts w:asciiTheme="minorHAnsi" w:hAnsiTheme="minorHAnsi" w:cstheme="minorHAnsi"/>
              </w:rPr>
            </w:pPr>
            <w:r w:rsidRPr="00E03982">
              <w:rPr>
                <w:rFonts w:asciiTheme="minorHAnsi" w:hAnsiTheme="minorHAnsi" w:cstheme="minorHAnsi"/>
              </w:rPr>
              <w:t>Natural Capital Declaration, Rio+20</w:t>
            </w:r>
          </w:p>
        </w:tc>
        <w:tc>
          <w:tcPr>
            <w:tcW w:w="1939" w:type="dxa"/>
          </w:tcPr>
          <w:p w:rsidR="00532BAA" w:rsidRPr="00E03982" w:rsidRDefault="00D810F6" w:rsidP="00E96D88">
            <w:pPr>
              <w:rPr>
                <w:rFonts w:asciiTheme="minorHAnsi" w:hAnsiTheme="minorHAnsi" w:cstheme="minorHAnsi"/>
                <w:b/>
              </w:rPr>
            </w:pPr>
            <w:r>
              <w:rPr>
                <w:rFonts w:asciiTheme="minorHAnsi" w:hAnsiTheme="minorHAnsi" w:cstheme="minorHAnsi"/>
              </w:rPr>
              <w:t>S</w:t>
            </w:r>
            <w:r w:rsidR="00532BAA" w:rsidRPr="00E03982">
              <w:rPr>
                <w:rFonts w:asciiTheme="minorHAnsi" w:hAnsiTheme="minorHAnsi" w:cstheme="minorHAnsi"/>
              </w:rPr>
              <w:t>tock of ecosystems that yields a renewable flow of goods and services</w:t>
            </w:r>
          </w:p>
        </w:tc>
        <w:tc>
          <w:tcPr>
            <w:tcW w:w="1939" w:type="dxa"/>
          </w:tcPr>
          <w:p w:rsidR="00532BAA" w:rsidRPr="00E03982" w:rsidRDefault="00532BAA" w:rsidP="00E96D88">
            <w:pPr>
              <w:rPr>
                <w:rFonts w:asciiTheme="minorHAnsi" w:hAnsiTheme="minorHAnsi" w:cstheme="minorHAnsi"/>
                <w:b/>
              </w:rPr>
            </w:pPr>
            <w:r w:rsidRPr="00E03982">
              <w:rPr>
                <w:rFonts w:asciiTheme="minorHAnsi" w:hAnsiTheme="minorHAnsi" w:cstheme="minorHAnsi"/>
              </w:rPr>
              <w:t>Assets are seen as components of natural capital</w:t>
            </w:r>
          </w:p>
        </w:tc>
        <w:tc>
          <w:tcPr>
            <w:tcW w:w="5818" w:type="dxa"/>
            <w:gridSpan w:val="3"/>
          </w:tcPr>
          <w:p w:rsidR="00532BAA" w:rsidRPr="00E03982" w:rsidRDefault="00532BAA" w:rsidP="00E96D88">
            <w:pPr>
              <w:jc w:val="center"/>
              <w:rPr>
                <w:rFonts w:asciiTheme="minorHAnsi" w:hAnsiTheme="minorHAnsi" w:cstheme="minorHAnsi"/>
              </w:rPr>
            </w:pPr>
            <w:r w:rsidRPr="00E03982">
              <w:rPr>
                <w:rFonts w:asciiTheme="minorHAnsi" w:hAnsiTheme="minorHAnsi" w:cstheme="minorHAnsi"/>
              </w:rPr>
              <w:t>The components of natural capital that provide benefits to people</w:t>
            </w:r>
          </w:p>
        </w:tc>
        <w:tc>
          <w:tcPr>
            <w:tcW w:w="1940" w:type="dxa"/>
          </w:tcPr>
          <w:p w:rsidR="00532BAA" w:rsidRPr="00E03982" w:rsidRDefault="00532BAA" w:rsidP="00E96D88">
            <w:pPr>
              <w:rPr>
                <w:rFonts w:asciiTheme="minorHAnsi" w:hAnsiTheme="minorHAnsi" w:cstheme="minorHAnsi"/>
                <w:b/>
              </w:rPr>
            </w:pPr>
            <w:r w:rsidRPr="00E03982">
              <w:rPr>
                <w:rFonts w:asciiTheme="minorHAnsi" w:hAnsiTheme="minorHAnsi" w:cstheme="minorHAnsi"/>
              </w:rPr>
              <w:t>Implies that services and goods are different to benefits.</w:t>
            </w:r>
          </w:p>
        </w:tc>
      </w:tr>
      <w:tr w:rsidR="00532BAA" w:rsidRPr="00E03982" w:rsidTr="00E96D88">
        <w:trPr>
          <w:tblHeader/>
        </w:trPr>
        <w:tc>
          <w:tcPr>
            <w:tcW w:w="1939" w:type="dxa"/>
          </w:tcPr>
          <w:p w:rsidR="00532BAA" w:rsidRPr="00E03982" w:rsidRDefault="00532BAA" w:rsidP="00E96D88">
            <w:pPr>
              <w:rPr>
                <w:rFonts w:asciiTheme="minorHAnsi" w:hAnsiTheme="minorHAnsi" w:cstheme="minorHAnsi"/>
              </w:rPr>
            </w:pPr>
            <w:r w:rsidRPr="00E03982">
              <w:rPr>
                <w:rFonts w:asciiTheme="minorHAnsi" w:hAnsiTheme="minorHAnsi" w:cstheme="minorHAnsi"/>
              </w:rPr>
              <w:t>Natural Capital Committee, UK</w:t>
            </w:r>
          </w:p>
        </w:tc>
        <w:tc>
          <w:tcPr>
            <w:tcW w:w="1939" w:type="dxa"/>
          </w:tcPr>
          <w:p w:rsidR="00532BAA" w:rsidRPr="00E03982" w:rsidRDefault="00252D7A" w:rsidP="00E96D88">
            <w:pPr>
              <w:rPr>
                <w:rFonts w:asciiTheme="minorHAnsi" w:hAnsiTheme="minorHAnsi" w:cstheme="minorHAnsi"/>
                <w:b/>
              </w:rPr>
            </w:pPr>
            <w:r>
              <w:rPr>
                <w:rFonts w:asciiTheme="minorHAnsi" w:hAnsiTheme="minorHAnsi" w:cstheme="minorHAnsi"/>
              </w:rPr>
              <w:t>S</w:t>
            </w:r>
            <w:r w:rsidR="00532BAA" w:rsidRPr="00E03982">
              <w:rPr>
                <w:rFonts w:asciiTheme="minorHAnsi" w:hAnsiTheme="minorHAnsi" w:cstheme="minorHAnsi"/>
              </w:rPr>
              <w:t>tock of ecosystems that yields a renewable flow of goods and services that underpin the economy and provide inputs and direct and indirect benefits to businesses and society</w:t>
            </w:r>
          </w:p>
        </w:tc>
        <w:tc>
          <w:tcPr>
            <w:tcW w:w="1939" w:type="dxa"/>
          </w:tcPr>
          <w:p w:rsidR="00532BAA" w:rsidRPr="00E03982" w:rsidRDefault="00532BAA" w:rsidP="00E96D88">
            <w:pPr>
              <w:rPr>
                <w:rFonts w:asciiTheme="minorHAnsi" w:hAnsiTheme="minorHAnsi" w:cstheme="minorHAnsi"/>
                <w:b/>
              </w:rPr>
            </w:pPr>
            <w:r w:rsidRPr="00E03982">
              <w:rPr>
                <w:rFonts w:asciiTheme="minorHAnsi" w:hAnsiTheme="minorHAnsi" w:cstheme="minorHAnsi"/>
              </w:rPr>
              <w:t>Assets are seen as components of natural capital</w:t>
            </w:r>
          </w:p>
        </w:tc>
        <w:tc>
          <w:tcPr>
            <w:tcW w:w="3879" w:type="dxa"/>
            <w:gridSpan w:val="2"/>
          </w:tcPr>
          <w:p w:rsidR="00532BAA" w:rsidRPr="00E03982" w:rsidRDefault="00532BAA" w:rsidP="00E96D88">
            <w:pPr>
              <w:jc w:val="center"/>
              <w:rPr>
                <w:rFonts w:asciiTheme="minorHAnsi" w:hAnsiTheme="minorHAnsi" w:cstheme="minorHAnsi"/>
                <w:b/>
              </w:rPr>
            </w:pPr>
            <w:r w:rsidRPr="00E03982">
              <w:rPr>
                <w:rFonts w:asciiTheme="minorHAnsi" w:hAnsiTheme="minorHAnsi" w:cstheme="minorHAnsi"/>
              </w:rPr>
              <w:t>The components of natural capital that provide benefits to people</w:t>
            </w:r>
          </w:p>
        </w:tc>
        <w:tc>
          <w:tcPr>
            <w:tcW w:w="3879" w:type="dxa"/>
            <w:gridSpan w:val="2"/>
          </w:tcPr>
          <w:p w:rsidR="00532BAA" w:rsidRPr="00E03982" w:rsidRDefault="00532BAA" w:rsidP="00E96D88">
            <w:pPr>
              <w:jc w:val="center"/>
              <w:rPr>
                <w:rFonts w:asciiTheme="minorHAnsi" w:hAnsiTheme="minorHAnsi" w:cstheme="minorHAnsi"/>
                <w:b/>
              </w:rPr>
            </w:pPr>
            <w:r w:rsidRPr="00E03982">
              <w:rPr>
                <w:rFonts w:asciiTheme="minorHAnsi" w:hAnsiTheme="minorHAnsi" w:cstheme="minorHAnsi"/>
              </w:rPr>
              <w:t>The things that services provide that can be valued</w:t>
            </w:r>
          </w:p>
        </w:tc>
      </w:tr>
      <w:tr w:rsidR="00532BAA" w:rsidRPr="00E03982" w:rsidTr="00E96D88">
        <w:trPr>
          <w:tblHeader/>
        </w:trPr>
        <w:tc>
          <w:tcPr>
            <w:tcW w:w="1939" w:type="dxa"/>
          </w:tcPr>
          <w:p w:rsidR="00532BAA" w:rsidRPr="00E03982" w:rsidRDefault="00532BAA" w:rsidP="00E96D88">
            <w:pPr>
              <w:rPr>
                <w:rFonts w:asciiTheme="minorHAnsi" w:hAnsiTheme="minorHAnsi" w:cstheme="minorHAnsi"/>
              </w:rPr>
            </w:pPr>
            <w:r w:rsidRPr="00E03982">
              <w:rPr>
                <w:rFonts w:asciiTheme="minorHAnsi" w:hAnsiTheme="minorHAnsi" w:cstheme="minorHAnsi"/>
              </w:rPr>
              <w:t>Natural Capital Initiative, UK</w:t>
            </w:r>
          </w:p>
        </w:tc>
        <w:tc>
          <w:tcPr>
            <w:tcW w:w="1939" w:type="dxa"/>
          </w:tcPr>
          <w:p w:rsidR="00532BAA" w:rsidRPr="00E03982" w:rsidRDefault="00532BAA" w:rsidP="00E96D88">
            <w:pPr>
              <w:rPr>
                <w:rFonts w:asciiTheme="minorHAnsi" w:hAnsiTheme="minorHAnsi" w:cstheme="minorHAnsi"/>
                <w:b/>
              </w:rPr>
            </w:pPr>
            <w:r w:rsidRPr="00E03982">
              <w:rPr>
                <w:rFonts w:asciiTheme="minorHAnsi" w:hAnsiTheme="minorHAnsi" w:cstheme="minorHAnsi"/>
              </w:rPr>
              <w:t>Natural capital is the stock (living and non-living components in the environment)</w:t>
            </w:r>
          </w:p>
        </w:tc>
        <w:tc>
          <w:tcPr>
            <w:tcW w:w="1939" w:type="dxa"/>
          </w:tcPr>
          <w:p w:rsidR="00532BAA" w:rsidRPr="00E03982" w:rsidRDefault="00532BAA" w:rsidP="00E96D88">
            <w:pPr>
              <w:rPr>
                <w:rFonts w:asciiTheme="minorHAnsi" w:hAnsiTheme="minorHAnsi" w:cstheme="minorHAnsi"/>
              </w:rPr>
            </w:pPr>
            <w:r w:rsidRPr="00E03982">
              <w:rPr>
                <w:rFonts w:asciiTheme="minorHAnsi" w:hAnsiTheme="minorHAnsi" w:cstheme="minorHAnsi"/>
              </w:rPr>
              <w:t>Assets are seen as components of natural capital</w:t>
            </w:r>
          </w:p>
        </w:tc>
        <w:tc>
          <w:tcPr>
            <w:tcW w:w="1940" w:type="dxa"/>
          </w:tcPr>
          <w:p w:rsidR="00532BAA" w:rsidRPr="00E03982" w:rsidRDefault="00532BAA" w:rsidP="00E96D88">
            <w:pPr>
              <w:rPr>
                <w:rFonts w:asciiTheme="minorHAnsi" w:hAnsiTheme="minorHAnsi" w:cstheme="minorHAnsi"/>
                <w:b/>
              </w:rPr>
            </w:pPr>
            <w:r w:rsidRPr="00E03982">
              <w:rPr>
                <w:rFonts w:asciiTheme="minorHAnsi" w:hAnsiTheme="minorHAnsi" w:cstheme="minorHAnsi"/>
              </w:rPr>
              <w:t>Stocks are seen as components of natural capital</w:t>
            </w:r>
          </w:p>
        </w:tc>
        <w:tc>
          <w:tcPr>
            <w:tcW w:w="1939" w:type="dxa"/>
          </w:tcPr>
          <w:p w:rsidR="00532BAA" w:rsidRPr="00E03982" w:rsidRDefault="00532BAA" w:rsidP="00E96D88">
            <w:pPr>
              <w:rPr>
                <w:rFonts w:asciiTheme="minorHAnsi" w:hAnsiTheme="minorHAnsi" w:cstheme="minorHAnsi"/>
                <w:b/>
              </w:rPr>
            </w:pPr>
            <w:r w:rsidRPr="00E03982">
              <w:rPr>
                <w:rFonts w:asciiTheme="minorHAnsi" w:hAnsiTheme="minorHAnsi" w:cstheme="minorHAnsi"/>
              </w:rPr>
              <w:t>Ecosystem services are the flows of benefits that are derived from natural capital stock</w:t>
            </w:r>
          </w:p>
        </w:tc>
        <w:tc>
          <w:tcPr>
            <w:tcW w:w="3879" w:type="dxa"/>
            <w:gridSpan w:val="2"/>
          </w:tcPr>
          <w:p w:rsidR="00532BAA" w:rsidRPr="00E03982" w:rsidRDefault="00532BAA" w:rsidP="00E96D88">
            <w:pPr>
              <w:rPr>
                <w:rFonts w:asciiTheme="minorHAnsi" w:hAnsiTheme="minorHAnsi" w:cstheme="minorHAnsi"/>
                <w:b/>
              </w:rPr>
            </w:pPr>
            <w:r w:rsidRPr="00E03982">
              <w:rPr>
                <w:rFonts w:asciiTheme="minorHAnsi" w:hAnsiTheme="minorHAnsi" w:cstheme="minorHAnsi"/>
              </w:rPr>
              <w:t>Unclear about relationship between service, goods and benefits, but seems to follow the Natural Capital Committee.</w:t>
            </w:r>
          </w:p>
        </w:tc>
      </w:tr>
      <w:tr w:rsidR="00532BAA" w:rsidRPr="00E03982" w:rsidTr="00E96D88">
        <w:trPr>
          <w:tblHeader/>
        </w:trPr>
        <w:tc>
          <w:tcPr>
            <w:tcW w:w="1939" w:type="dxa"/>
          </w:tcPr>
          <w:p w:rsidR="00532BAA" w:rsidRPr="00E03982" w:rsidRDefault="00532BAA" w:rsidP="00E96D88">
            <w:pPr>
              <w:rPr>
                <w:rFonts w:asciiTheme="minorHAnsi" w:hAnsiTheme="minorHAnsi" w:cstheme="minorHAnsi"/>
              </w:rPr>
            </w:pPr>
            <w:r w:rsidRPr="00E03982">
              <w:rPr>
                <w:rFonts w:asciiTheme="minorHAnsi" w:hAnsiTheme="minorHAnsi" w:cstheme="minorHAnsi"/>
              </w:rPr>
              <w:lastRenderedPageBreak/>
              <w:t>OECD</w:t>
            </w:r>
          </w:p>
        </w:tc>
        <w:tc>
          <w:tcPr>
            <w:tcW w:w="1939" w:type="dxa"/>
          </w:tcPr>
          <w:p w:rsidR="00532BAA" w:rsidRPr="00E03982" w:rsidRDefault="00532BAA" w:rsidP="00E96D88">
            <w:pPr>
              <w:rPr>
                <w:rFonts w:asciiTheme="minorHAnsi" w:hAnsiTheme="minorHAnsi" w:cstheme="minorHAnsi"/>
              </w:rPr>
            </w:pPr>
            <w:r w:rsidRPr="00E03982">
              <w:rPr>
                <w:rFonts w:asciiTheme="minorHAnsi" w:hAnsiTheme="minorHAnsi" w:cstheme="minorHAnsi"/>
              </w:rPr>
              <w:t>Natural capital is seen as comprising three principal categories: natural resource stocks, land and ecosystems</w:t>
            </w:r>
          </w:p>
        </w:tc>
        <w:tc>
          <w:tcPr>
            <w:tcW w:w="1939" w:type="dxa"/>
          </w:tcPr>
          <w:p w:rsidR="00532BAA" w:rsidRPr="00E03982" w:rsidRDefault="00532BAA" w:rsidP="00DB7149">
            <w:pPr>
              <w:rPr>
                <w:rFonts w:asciiTheme="minorHAnsi" w:hAnsiTheme="minorHAnsi" w:cstheme="minorHAnsi"/>
              </w:rPr>
            </w:pPr>
            <w:r w:rsidRPr="00E03982">
              <w:rPr>
                <w:rFonts w:asciiTheme="minorHAnsi" w:hAnsiTheme="minorHAnsi" w:cstheme="minorHAnsi"/>
              </w:rPr>
              <w:t>Assets are seen as components of natural capital</w:t>
            </w:r>
          </w:p>
        </w:tc>
        <w:tc>
          <w:tcPr>
            <w:tcW w:w="1940" w:type="dxa"/>
          </w:tcPr>
          <w:p w:rsidR="00532BAA" w:rsidRPr="00E03982" w:rsidRDefault="00532BAA" w:rsidP="00E96D88">
            <w:pPr>
              <w:rPr>
                <w:rFonts w:asciiTheme="minorHAnsi" w:hAnsiTheme="minorHAnsi" w:cstheme="minorHAnsi"/>
              </w:rPr>
            </w:pPr>
            <w:r w:rsidRPr="00E03982">
              <w:rPr>
                <w:rFonts w:asciiTheme="minorHAnsi" w:hAnsiTheme="minorHAnsi" w:cstheme="minorHAnsi"/>
              </w:rPr>
              <w:t>Not defined explicitly</w:t>
            </w:r>
          </w:p>
        </w:tc>
        <w:tc>
          <w:tcPr>
            <w:tcW w:w="1939" w:type="dxa"/>
          </w:tcPr>
          <w:p w:rsidR="00532BAA" w:rsidRPr="00E03982" w:rsidRDefault="00532BAA" w:rsidP="00E96D88">
            <w:pPr>
              <w:rPr>
                <w:rFonts w:asciiTheme="minorHAnsi" w:hAnsiTheme="minorHAnsi" w:cstheme="minorHAnsi"/>
              </w:rPr>
            </w:pPr>
            <w:r w:rsidRPr="00E03982">
              <w:rPr>
                <w:rFonts w:asciiTheme="minorHAnsi" w:hAnsiTheme="minorHAnsi" w:cstheme="minorHAnsi"/>
              </w:rPr>
              <w:t>Ecosystem services cover the provision of ecosystem inputs, the assimilative capacity of the environment and the provision of biodiversity</w:t>
            </w:r>
          </w:p>
        </w:tc>
        <w:tc>
          <w:tcPr>
            <w:tcW w:w="1939" w:type="dxa"/>
          </w:tcPr>
          <w:p w:rsidR="00532BAA" w:rsidRPr="00E03982" w:rsidRDefault="00532BAA" w:rsidP="00E96D88">
            <w:pPr>
              <w:rPr>
                <w:rFonts w:asciiTheme="minorHAnsi" w:hAnsiTheme="minorHAnsi" w:cstheme="minorHAnsi"/>
              </w:rPr>
            </w:pPr>
            <w:r w:rsidRPr="00E03982">
              <w:rPr>
                <w:rFonts w:asciiTheme="minorHAnsi" w:hAnsiTheme="minorHAnsi" w:cstheme="minorHAnsi"/>
              </w:rPr>
              <w:t>Not defined explicitly</w:t>
            </w:r>
          </w:p>
        </w:tc>
        <w:tc>
          <w:tcPr>
            <w:tcW w:w="1940" w:type="dxa"/>
          </w:tcPr>
          <w:p w:rsidR="00532BAA" w:rsidRPr="00E03982" w:rsidRDefault="00532BAA" w:rsidP="00E96D88">
            <w:pPr>
              <w:rPr>
                <w:rFonts w:asciiTheme="minorHAnsi" w:hAnsiTheme="minorHAnsi" w:cstheme="minorHAnsi"/>
              </w:rPr>
            </w:pPr>
            <w:r w:rsidRPr="00E03982">
              <w:rPr>
                <w:rFonts w:asciiTheme="minorHAnsi" w:hAnsiTheme="minorHAnsi" w:cstheme="minorHAnsi"/>
              </w:rPr>
              <w:t>Not defined explicitly</w:t>
            </w:r>
          </w:p>
        </w:tc>
      </w:tr>
      <w:tr w:rsidR="00532BAA" w:rsidRPr="00E03982" w:rsidTr="00E96D88">
        <w:trPr>
          <w:tblHeader/>
        </w:trPr>
        <w:tc>
          <w:tcPr>
            <w:tcW w:w="1939" w:type="dxa"/>
          </w:tcPr>
          <w:p w:rsidR="00532BAA" w:rsidRPr="00E03982" w:rsidRDefault="00532BAA" w:rsidP="00E96D88">
            <w:pPr>
              <w:rPr>
                <w:rFonts w:asciiTheme="minorHAnsi" w:hAnsiTheme="minorHAnsi" w:cstheme="minorHAnsi"/>
              </w:rPr>
            </w:pPr>
            <w:r w:rsidRPr="00E03982">
              <w:rPr>
                <w:rFonts w:asciiTheme="minorHAnsi" w:hAnsiTheme="minorHAnsi" w:cstheme="minorHAnsi"/>
              </w:rPr>
              <w:t xml:space="preserve">System of Integrated Environmental and Economic Accounting (SEEA) </w:t>
            </w:r>
          </w:p>
        </w:tc>
        <w:tc>
          <w:tcPr>
            <w:tcW w:w="1939" w:type="dxa"/>
          </w:tcPr>
          <w:p w:rsidR="00532BAA" w:rsidRPr="00E03982" w:rsidRDefault="00910F58" w:rsidP="00E96D88">
            <w:pPr>
              <w:rPr>
                <w:rFonts w:asciiTheme="minorHAnsi" w:hAnsiTheme="minorHAnsi" w:cstheme="minorHAnsi"/>
              </w:rPr>
            </w:pPr>
            <w:r w:rsidRPr="00E03982">
              <w:rPr>
                <w:rFonts w:asciiTheme="minorHAnsi" w:hAnsiTheme="minorHAnsi" w:cstheme="minorHAnsi"/>
              </w:rPr>
              <w:t xml:space="preserve">Term not used, but ecosystem capital is </w:t>
            </w:r>
            <w:r w:rsidRPr="00E03982">
              <w:rPr>
                <w:rFonts w:asciiTheme="minorHAnsi" w:hAnsiTheme="minorHAnsi"/>
                <w:lang w:eastAsia="en-GB"/>
              </w:rPr>
              <w:t>synonymous with ecosystem asset</w:t>
            </w:r>
          </w:p>
        </w:tc>
        <w:tc>
          <w:tcPr>
            <w:tcW w:w="1939" w:type="dxa"/>
          </w:tcPr>
          <w:p w:rsidR="00532BAA" w:rsidRPr="00E03982" w:rsidRDefault="00E03982" w:rsidP="00AA3888">
            <w:pPr>
              <w:rPr>
                <w:rFonts w:asciiTheme="minorHAnsi" w:hAnsiTheme="minorHAnsi" w:cstheme="minorHAnsi"/>
              </w:rPr>
            </w:pPr>
            <w:r>
              <w:rPr>
                <w:rFonts w:asciiTheme="minorHAnsi" w:hAnsiTheme="minorHAnsi" w:cstheme="minorHAnsi"/>
              </w:rPr>
              <w:t>E</w:t>
            </w:r>
            <w:r w:rsidR="00910F58" w:rsidRPr="00E03982">
              <w:rPr>
                <w:rFonts w:asciiTheme="minorHAnsi" w:hAnsiTheme="minorHAnsi" w:cstheme="minorHAnsi"/>
              </w:rPr>
              <w:t xml:space="preserve">cosystem asset, is defined as a </w:t>
            </w:r>
            <w:r w:rsidR="00AA3888">
              <w:rPr>
                <w:rFonts w:asciiTheme="minorHAnsi" w:hAnsiTheme="minorHAnsi"/>
                <w:lang w:eastAsia="en-GB"/>
              </w:rPr>
              <w:t>spatial area</w:t>
            </w:r>
            <w:r w:rsidR="00910F58" w:rsidRPr="00E03982">
              <w:rPr>
                <w:rFonts w:asciiTheme="minorHAnsi" w:hAnsiTheme="minorHAnsi"/>
                <w:lang w:eastAsia="en-GB"/>
              </w:rPr>
              <w:t xml:space="preserve"> containing a combination of biotic and abiotic components and other characteristics that function together.</w:t>
            </w:r>
            <w:r w:rsidR="002D7EC4">
              <w:rPr>
                <w:rFonts w:asciiTheme="minorHAnsi" w:hAnsiTheme="minorHAnsi"/>
                <w:lang w:eastAsia="en-GB"/>
              </w:rPr>
              <w:t xml:space="preserve"> </w:t>
            </w:r>
            <w:r w:rsidRPr="00E03982">
              <w:rPr>
                <w:rFonts w:asciiTheme="minorHAnsi" w:hAnsiTheme="minorHAnsi"/>
                <w:lang w:eastAsia="en-GB"/>
              </w:rPr>
              <w:t xml:space="preserve"> </w:t>
            </w:r>
          </w:p>
        </w:tc>
        <w:tc>
          <w:tcPr>
            <w:tcW w:w="1940" w:type="dxa"/>
          </w:tcPr>
          <w:p w:rsidR="00532BAA" w:rsidRPr="00E03982" w:rsidRDefault="00D4799E" w:rsidP="00D4799E">
            <w:pPr>
              <w:rPr>
                <w:rFonts w:asciiTheme="minorHAnsi" w:hAnsiTheme="minorHAnsi" w:cstheme="minorHAnsi"/>
              </w:rPr>
            </w:pPr>
            <w:r w:rsidRPr="00E03982">
              <w:rPr>
                <w:rFonts w:asciiTheme="minorHAnsi" w:hAnsiTheme="minorHAnsi" w:cstheme="minorHAnsi"/>
              </w:rPr>
              <w:t>Stocks are represented by spatial areas each comprising an ecosystem asset</w:t>
            </w:r>
          </w:p>
        </w:tc>
        <w:tc>
          <w:tcPr>
            <w:tcW w:w="1939" w:type="dxa"/>
          </w:tcPr>
          <w:p w:rsidR="00532BAA" w:rsidRPr="00E03982" w:rsidRDefault="00E22B7C" w:rsidP="00E22B7C">
            <w:pPr>
              <w:rPr>
                <w:rFonts w:asciiTheme="minorHAnsi" w:hAnsiTheme="minorHAnsi" w:cstheme="minorHAnsi"/>
              </w:rPr>
            </w:pPr>
            <w:r>
              <w:rPr>
                <w:rFonts w:asciiTheme="minorHAnsi" w:hAnsiTheme="minorHAnsi" w:cstheme="minorHAnsi"/>
              </w:rPr>
              <w:t>Two types of f</w:t>
            </w:r>
            <w:r w:rsidR="008E322A" w:rsidRPr="00E03982">
              <w:rPr>
                <w:rFonts w:asciiTheme="minorHAnsi" w:hAnsiTheme="minorHAnsi" w:cstheme="minorHAnsi"/>
              </w:rPr>
              <w:t>lows of</w:t>
            </w:r>
            <w:r w:rsidR="002D7EC4">
              <w:rPr>
                <w:rFonts w:asciiTheme="minorHAnsi" w:hAnsiTheme="minorHAnsi" w:cstheme="minorHAnsi"/>
              </w:rPr>
              <w:t xml:space="preserve"> </w:t>
            </w:r>
            <w:r w:rsidR="008E322A" w:rsidRPr="00E03982">
              <w:rPr>
                <w:rFonts w:asciiTheme="minorHAnsi" w:hAnsiTheme="minorHAnsi" w:cstheme="minorHAnsi"/>
              </w:rPr>
              <w:t>ecosystem services</w:t>
            </w:r>
            <w:r>
              <w:rPr>
                <w:rFonts w:asciiTheme="minorHAnsi" w:hAnsiTheme="minorHAnsi" w:cstheme="minorHAnsi"/>
              </w:rPr>
              <w:t xml:space="preserve">: 1) </w:t>
            </w:r>
            <w:r w:rsidR="008E322A" w:rsidRPr="00E03982">
              <w:rPr>
                <w:rFonts w:asciiTheme="minorHAnsi" w:hAnsiTheme="minorHAnsi" w:cstheme="minorHAnsi"/>
              </w:rPr>
              <w:t>flows</w:t>
            </w:r>
            <w:r>
              <w:rPr>
                <w:rFonts w:asciiTheme="minorHAnsi" w:hAnsiTheme="minorHAnsi" w:cstheme="minorHAnsi"/>
              </w:rPr>
              <w:t xml:space="preserve"> of inputs</w:t>
            </w:r>
            <w:r w:rsidR="008E322A" w:rsidRPr="00E03982">
              <w:rPr>
                <w:rFonts w:asciiTheme="minorHAnsi" w:hAnsiTheme="minorHAnsi" w:cstheme="minorHAnsi"/>
              </w:rPr>
              <w:t xml:space="preserve"> from the environment to the economy</w:t>
            </w:r>
            <w:r w:rsidR="002D7EC4">
              <w:rPr>
                <w:rFonts w:asciiTheme="minorHAnsi" w:hAnsiTheme="minorHAnsi" w:cstheme="minorHAnsi"/>
              </w:rPr>
              <w:t xml:space="preserve"> </w:t>
            </w:r>
            <w:r w:rsidR="008E322A" w:rsidRPr="00E03982">
              <w:rPr>
                <w:rFonts w:asciiTheme="minorHAnsi" w:hAnsiTheme="minorHAnsi" w:cstheme="minorHAnsi"/>
              </w:rPr>
              <w:t>(e.g. timber) or flows of</w:t>
            </w:r>
            <w:r>
              <w:rPr>
                <w:rFonts w:asciiTheme="minorHAnsi" w:hAnsiTheme="minorHAnsi" w:cstheme="minorHAnsi"/>
              </w:rPr>
              <w:t xml:space="preserve"> pollution</w:t>
            </w:r>
            <w:r w:rsidR="008E322A" w:rsidRPr="00E03982">
              <w:rPr>
                <w:rFonts w:asciiTheme="minorHAnsi" w:hAnsiTheme="minorHAnsi" w:cstheme="minorHAnsi"/>
              </w:rPr>
              <w:t xml:space="preserve"> from economic and other human activity.</w:t>
            </w:r>
          </w:p>
        </w:tc>
        <w:tc>
          <w:tcPr>
            <w:tcW w:w="1939" w:type="dxa"/>
          </w:tcPr>
          <w:p w:rsidR="00532BAA" w:rsidRPr="00E03982" w:rsidRDefault="00D4799E" w:rsidP="00667DB0">
            <w:pPr>
              <w:rPr>
                <w:rFonts w:asciiTheme="minorHAnsi" w:hAnsiTheme="minorHAnsi" w:cstheme="minorHAnsi"/>
              </w:rPr>
            </w:pPr>
            <w:r w:rsidRPr="00E03982">
              <w:rPr>
                <w:rFonts w:asciiTheme="minorHAnsi" w:hAnsiTheme="minorHAnsi" w:cstheme="minorHAnsi"/>
              </w:rPr>
              <w:t>The term “goods” is not</w:t>
            </w:r>
            <w:r w:rsidR="002D7EC4">
              <w:rPr>
                <w:rFonts w:asciiTheme="minorHAnsi" w:hAnsiTheme="minorHAnsi" w:cstheme="minorHAnsi"/>
              </w:rPr>
              <w:t xml:space="preserve"> </w:t>
            </w:r>
            <w:r w:rsidRPr="00E03982">
              <w:rPr>
                <w:rFonts w:asciiTheme="minorHAnsi" w:hAnsiTheme="minorHAnsi" w:cstheme="minorHAnsi"/>
              </w:rPr>
              <w:t>used to avoid confusion with the use of the same term in economic statistics</w:t>
            </w:r>
            <w:r w:rsidR="002249C2">
              <w:rPr>
                <w:rFonts w:asciiTheme="minorHAnsi" w:hAnsiTheme="minorHAnsi" w:cstheme="minorHAnsi"/>
              </w:rPr>
              <w:t>.</w:t>
            </w:r>
          </w:p>
        </w:tc>
        <w:tc>
          <w:tcPr>
            <w:tcW w:w="1940" w:type="dxa"/>
          </w:tcPr>
          <w:p w:rsidR="00532BAA" w:rsidRPr="00E03982" w:rsidRDefault="00D4799E" w:rsidP="00197ABB">
            <w:pPr>
              <w:rPr>
                <w:rFonts w:asciiTheme="minorHAnsi" w:hAnsiTheme="minorHAnsi" w:cstheme="minorHAnsi"/>
              </w:rPr>
            </w:pPr>
            <w:r w:rsidRPr="00E03982">
              <w:rPr>
                <w:rFonts w:asciiTheme="minorHAnsi" w:hAnsiTheme="minorHAnsi" w:cstheme="minorHAnsi"/>
              </w:rPr>
              <w:t xml:space="preserve">Two </w:t>
            </w:r>
            <w:r w:rsidR="002249C2">
              <w:rPr>
                <w:rFonts w:asciiTheme="minorHAnsi" w:hAnsiTheme="minorHAnsi" w:cstheme="minorHAnsi"/>
              </w:rPr>
              <w:t xml:space="preserve">types of benefits: </w:t>
            </w:r>
            <w:r w:rsidR="007F1C3C">
              <w:rPr>
                <w:rFonts w:asciiTheme="minorHAnsi" w:hAnsiTheme="minorHAnsi" w:cstheme="minorHAnsi"/>
              </w:rPr>
              <w:t>1) goods and services included in the System of National Accounts (</w:t>
            </w:r>
            <w:r w:rsidRPr="00E03982">
              <w:rPr>
                <w:rFonts w:asciiTheme="minorHAnsi" w:hAnsiTheme="minorHAnsi" w:cstheme="minorHAnsi"/>
              </w:rPr>
              <w:t>SNA</w:t>
            </w:r>
            <w:r w:rsidR="007F1C3C">
              <w:rPr>
                <w:rFonts w:asciiTheme="minorHAnsi" w:hAnsiTheme="minorHAnsi" w:cstheme="minorHAnsi"/>
              </w:rPr>
              <w:t xml:space="preserve">); 2) </w:t>
            </w:r>
            <w:r w:rsidRPr="00E03982">
              <w:rPr>
                <w:rFonts w:asciiTheme="minorHAnsi" w:hAnsiTheme="minorHAnsi" w:cstheme="minorHAnsi"/>
              </w:rPr>
              <w:t>Non-SNA benefits are not generated as a result of economic production processes</w:t>
            </w:r>
            <w:r w:rsidR="00197ABB">
              <w:rPr>
                <w:rFonts w:asciiTheme="minorHAnsi" w:hAnsiTheme="minorHAnsi" w:cstheme="minorHAnsi"/>
              </w:rPr>
              <w:t xml:space="preserve">. </w:t>
            </w:r>
          </w:p>
        </w:tc>
      </w:tr>
      <w:tr w:rsidR="00532BAA" w:rsidRPr="00E03982" w:rsidTr="00E96D88">
        <w:trPr>
          <w:tblHeader/>
        </w:trPr>
        <w:tc>
          <w:tcPr>
            <w:tcW w:w="1939" w:type="dxa"/>
          </w:tcPr>
          <w:p w:rsidR="00532BAA" w:rsidRPr="00E03982" w:rsidRDefault="00532BAA" w:rsidP="00E96D88">
            <w:pPr>
              <w:rPr>
                <w:rFonts w:asciiTheme="minorHAnsi" w:hAnsiTheme="minorHAnsi" w:cstheme="minorHAnsi"/>
              </w:rPr>
            </w:pPr>
            <w:r w:rsidRPr="00E03982">
              <w:rPr>
                <w:rFonts w:asciiTheme="minorHAnsi" w:hAnsiTheme="minorHAnsi" w:cstheme="minorHAnsi"/>
              </w:rPr>
              <w:t>TEEB</w:t>
            </w:r>
          </w:p>
        </w:tc>
        <w:tc>
          <w:tcPr>
            <w:tcW w:w="1939" w:type="dxa"/>
          </w:tcPr>
          <w:p w:rsidR="00532BAA" w:rsidRPr="00E03982" w:rsidRDefault="000654F3" w:rsidP="00E96D88">
            <w:pPr>
              <w:rPr>
                <w:rFonts w:asciiTheme="minorHAnsi" w:hAnsiTheme="minorHAnsi" w:cstheme="minorHAnsi"/>
              </w:rPr>
            </w:pPr>
            <w:r w:rsidRPr="00E03982">
              <w:rPr>
                <w:rFonts w:asciiTheme="minorHAnsi" w:hAnsiTheme="minorHAnsi" w:cstheme="minorHAnsi"/>
              </w:rPr>
              <w:t>An economic metaphor for the limited stocks of physical and biological resources found on earth.</w:t>
            </w:r>
          </w:p>
        </w:tc>
        <w:tc>
          <w:tcPr>
            <w:tcW w:w="1939" w:type="dxa"/>
          </w:tcPr>
          <w:p w:rsidR="00532BAA" w:rsidRPr="00E03982" w:rsidRDefault="000654F3" w:rsidP="00E96D88">
            <w:pPr>
              <w:rPr>
                <w:rFonts w:asciiTheme="minorHAnsi" w:hAnsiTheme="minorHAnsi" w:cstheme="minorHAnsi"/>
              </w:rPr>
            </w:pPr>
            <w:r w:rsidRPr="00E03982">
              <w:rPr>
                <w:rFonts w:asciiTheme="minorHAnsi" w:hAnsiTheme="minorHAnsi" w:cstheme="minorHAnsi"/>
              </w:rPr>
              <w:t>Economic resources</w:t>
            </w:r>
          </w:p>
        </w:tc>
        <w:tc>
          <w:tcPr>
            <w:tcW w:w="1940" w:type="dxa"/>
          </w:tcPr>
          <w:p w:rsidR="00532BAA" w:rsidRPr="00E03982" w:rsidRDefault="000654F3" w:rsidP="00E96D88">
            <w:pPr>
              <w:rPr>
                <w:rFonts w:asciiTheme="minorHAnsi" w:hAnsiTheme="minorHAnsi" w:cstheme="minorHAnsi"/>
              </w:rPr>
            </w:pPr>
            <w:r w:rsidRPr="00E03982">
              <w:rPr>
                <w:rFonts w:asciiTheme="minorHAnsi" w:hAnsiTheme="minorHAnsi" w:cstheme="minorHAnsi"/>
              </w:rPr>
              <w:t>A component of natural capital</w:t>
            </w:r>
          </w:p>
        </w:tc>
        <w:tc>
          <w:tcPr>
            <w:tcW w:w="1939" w:type="dxa"/>
          </w:tcPr>
          <w:p w:rsidR="00532BAA" w:rsidRPr="00E03982" w:rsidRDefault="000654F3" w:rsidP="00E96D88">
            <w:pPr>
              <w:rPr>
                <w:rFonts w:asciiTheme="minorHAnsi" w:hAnsiTheme="minorHAnsi" w:cstheme="minorHAnsi"/>
              </w:rPr>
            </w:pPr>
            <w:r w:rsidRPr="00E03982">
              <w:rPr>
                <w:rFonts w:asciiTheme="minorHAnsi" w:hAnsiTheme="minorHAnsi" w:cstheme="minorHAnsi"/>
              </w:rPr>
              <w:t>The direct and indirect contributions of ecosystems to human wellbeing. The concept ‘‘ecosystem goods and services’’ is synonymous with ecosystem services.</w:t>
            </w:r>
          </w:p>
        </w:tc>
        <w:tc>
          <w:tcPr>
            <w:tcW w:w="1939" w:type="dxa"/>
          </w:tcPr>
          <w:p w:rsidR="00532BAA" w:rsidRPr="00E03982" w:rsidRDefault="000654F3" w:rsidP="00E96D88">
            <w:pPr>
              <w:rPr>
                <w:rFonts w:asciiTheme="minorHAnsi" w:hAnsiTheme="minorHAnsi" w:cstheme="minorHAnsi"/>
              </w:rPr>
            </w:pPr>
            <w:r w:rsidRPr="00E03982">
              <w:rPr>
                <w:rFonts w:asciiTheme="minorHAnsi" w:hAnsiTheme="minorHAnsi" w:cstheme="minorHAnsi"/>
              </w:rPr>
              <w:t>Synonymous with ecosystem services.</w:t>
            </w:r>
          </w:p>
        </w:tc>
        <w:tc>
          <w:tcPr>
            <w:tcW w:w="1940" w:type="dxa"/>
          </w:tcPr>
          <w:p w:rsidR="00532BAA" w:rsidRPr="00E03982" w:rsidRDefault="000654F3" w:rsidP="00E96D88">
            <w:pPr>
              <w:rPr>
                <w:rFonts w:asciiTheme="minorHAnsi" w:hAnsiTheme="minorHAnsi" w:cstheme="minorHAnsi"/>
              </w:rPr>
            </w:pPr>
            <w:r w:rsidRPr="00E03982">
              <w:rPr>
                <w:rFonts w:asciiTheme="minorHAnsi" w:hAnsiTheme="minorHAnsi" w:cstheme="minorHAnsi"/>
              </w:rPr>
              <w:t>A positive change in wellbeing from the fulfilment of needs and wants.</w:t>
            </w:r>
          </w:p>
        </w:tc>
      </w:tr>
      <w:tr w:rsidR="00532BAA" w:rsidRPr="00E03982" w:rsidTr="00E96D88">
        <w:trPr>
          <w:tblHeader/>
        </w:trPr>
        <w:tc>
          <w:tcPr>
            <w:tcW w:w="1939" w:type="dxa"/>
          </w:tcPr>
          <w:p w:rsidR="00532BAA" w:rsidRPr="00E03982" w:rsidRDefault="00532BAA" w:rsidP="00E96D88">
            <w:pPr>
              <w:rPr>
                <w:rFonts w:asciiTheme="minorHAnsi" w:hAnsiTheme="minorHAnsi" w:cstheme="minorHAnsi"/>
              </w:rPr>
            </w:pPr>
            <w:r w:rsidRPr="00E03982">
              <w:rPr>
                <w:rFonts w:asciiTheme="minorHAnsi" w:hAnsiTheme="minorHAnsi" w:cstheme="minorHAnsi"/>
              </w:rPr>
              <w:lastRenderedPageBreak/>
              <w:t>UK Parliamentary Office of Science and Technology</w:t>
            </w:r>
          </w:p>
        </w:tc>
        <w:tc>
          <w:tcPr>
            <w:tcW w:w="1939" w:type="dxa"/>
          </w:tcPr>
          <w:p w:rsidR="00532BAA" w:rsidRPr="00E03982" w:rsidRDefault="000654F3" w:rsidP="000654F3">
            <w:pPr>
              <w:rPr>
                <w:rFonts w:asciiTheme="minorHAnsi" w:hAnsiTheme="minorHAnsi" w:cstheme="minorHAnsi"/>
              </w:rPr>
            </w:pPr>
            <w:r w:rsidRPr="00E03982">
              <w:rPr>
                <w:rFonts w:asciiTheme="minorHAnsi" w:hAnsiTheme="minorHAnsi" w:cstheme="minorHAnsi"/>
              </w:rPr>
              <w:t>A stock or resource</w:t>
            </w:r>
            <w:r w:rsidR="002D7EC4">
              <w:rPr>
                <w:rFonts w:asciiTheme="minorHAnsi" w:hAnsiTheme="minorHAnsi" w:cstheme="minorHAnsi"/>
              </w:rPr>
              <w:t xml:space="preserve"> </w:t>
            </w:r>
            <w:r w:rsidRPr="00E03982">
              <w:rPr>
                <w:rFonts w:asciiTheme="minorHAnsi" w:hAnsiTheme="minorHAnsi" w:cstheme="minorHAnsi"/>
              </w:rPr>
              <w:t>from which revenue or yield can be extracted.</w:t>
            </w:r>
          </w:p>
        </w:tc>
        <w:tc>
          <w:tcPr>
            <w:tcW w:w="1939" w:type="dxa"/>
          </w:tcPr>
          <w:p w:rsidR="00532BAA" w:rsidRPr="00E03982" w:rsidRDefault="000654F3" w:rsidP="00E96D88">
            <w:pPr>
              <w:rPr>
                <w:rFonts w:asciiTheme="minorHAnsi" w:hAnsiTheme="minorHAnsi" w:cstheme="minorHAnsi"/>
              </w:rPr>
            </w:pPr>
            <w:r w:rsidRPr="00E03982">
              <w:rPr>
                <w:rFonts w:asciiTheme="minorHAnsi" w:hAnsiTheme="minorHAnsi" w:cstheme="minorHAnsi"/>
              </w:rPr>
              <w:t>A component of natural capital</w:t>
            </w:r>
          </w:p>
        </w:tc>
        <w:tc>
          <w:tcPr>
            <w:tcW w:w="1940" w:type="dxa"/>
          </w:tcPr>
          <w:p w:rsidR="00532BAA" w:rsidRPr="00E03982" w:rsidRDefault="000654F3" w:rsidP="00E96D88">
            <w:pPr>
              <w:rPr>
                <w:rFonts w:asciiTheme="minorHAnsi" w:hAnsiTheme="minorHAnsi" w:cstheme="minorHAnsi"/>
              </w:rPr>
            </w:pPr>
            <w:r w:rsidRPr="00E03982">
              <w:rPr>
                <w:rFonts w:asciiTheme="minorHAnsi" w:hAnsiTheme="minorHAnsi" w:cstheme="minorHAnsi"/>
              </w:rPr>
              <w:t>A component of natural capital</w:t>
            </w:r>
          </w:p>
        </w:tc>
        <w:tc>
          <w:tcPr>
            <w:tcW w:w="1939" w:type="dxa"/>
          </w:tcPr>
          <w:p w:rsidR="00532BAA" w:rsidRPr="00E03982" w:rsidRDefault="00D1474E" w:rsidP="00D1474E">
            <w:pPr>
              <w:rPr>
                <w:rFonts w:asciiTheme="minorHAnsi" w:hAnsiTheme="minorHAnsi" w:cstheme="minorHAnsi"/>
              </w:rPr>
            </w:pPr>
            <w:r>
              <w:rPr>
                <w:rFonts w:asciiTheme="minorHAnsi" w:hAnsiTheme="minorHAnsi" w:cstheme="minorHAnsi"/>
              </w:rPr>
              <w:t>Concept</w:t>
            </w:r>
            <w:r w:rsidR="000654F3" w:rsidRPr="00E03982">
              <w:rPr>
                <w:rFonts w:asciiTheme="minorHAnsi" w:hAnsiTheme="minorHAnsi" w:cstheme="minorHAnsi"/>
              </w:rPr>
              <w:t xml:space="preserve"> </w:t>
            </w:r>
            <w:r>
              <w:rPr>
                <w:rFonts w:asciiTheme="minorHAnsi" w:hAnsiTheme="minorHAnsi" w:cstheme="minorHAnsi"/>
              </w:rPr>
              <w:t xml:space="preserve">to help </w:t>
            </w:r>
            <w:r w:rsidR="000654F3" w:rsidRPr="00E03982">
              <w:rPr>
                <w:rFonts w:asciiTheme="minorHAnsi" w:hAnsiTheme="minorHAnsi" w:cstheme="minorHAnsi"/>
              </w:rPr>
              <w:t>understanding the transformations that link humans to</w:t>
            </w:r>
            <w:r w:rsidR="002D7EC4">
              <w:rPr>
                <w:rFonts w:asciiTheme="minorHAnsi" w:hAnsiTheme="minorHAnsi" w:cstheme="minorHAnsi"/>
              </w:rPr>
              <w:t xml:space="preserve"> </w:t>
            </w:r>
            <w:r w:rsidR="000654F3" w:rsidRPr="00E03982">
              <w:rPr>
                <w:rFonts w:asciiTheme="minorHAnsi" w:hAnsiTheme="minorHAnsi" w:cstheme="minorHAnsi"/>
              </w:rPr>
              <w:t>natural capital by making a distinction between the natural</w:t>
            </w:r>
            <w:r w:rsidR="002D7EC4">
              <w:rPr>
                <w:rFonts w:asciiTheme="minorHAnsi" w:hAnsiTheme="minorHAnsi" w:cstheme="minorHAnsi"/>
              </w:rPr>
              <w:t xml:space="preserve"> </w:t>
            </w:r>
            <w:r w:rsidR="000654F3" w:rsidRPr="00E03982">
              <w:rPr>
                <w:rFonts w:asciiTheme="minorHAnsi" w:hAnsiTheme="minorHAnsi" w:cstheme="minorHAnsi"/>
              </w:rPr>
              <w:t>capital assets that give rise to a flow of benefits and a</w:t>
            </w:r>
            <w:r w:rsidR="002D7EC4">
              <w:rPr>
                <w:rFonts w:asciiTheme="minorHAnsi" w:hAnsiTheme="minorHAnsi" w:cstheme="minorHAnsi"/>
              </w:rPr>
              <w:t xml:space="preserve"> </w:t>
            </w:r>
            <w:r w:rsidR="000654F3" w:rsidRPr="00E03982">
              <w:rPr>
                <w:rFonts w:asciiTheme="minorHAnsi" w:hAnsiTheme="minorHAnsi" w:cstheme="minorHAnsi"/>
              </w:rPr>
              <w:t>particular aspect of human well-being</w:t>
            </w:r>
          </w:p>
        </w:tc>
        <w:tc>
          <w:tcPr>
            <w:tcW w:w="1939" w:type="dxa"/>
          </w:tcPr>
          <w:p w:rsidR="00532BAA" w:rsidRPr="00E03982" w:rsidRDefault="00D97E55" w:rsidP="00E96D88">
            <w:pPr>
              <w:rPr>
                <w:rFonts w:asciiTheme="minorHAnsi" w:hAnsiTheme="minorHAnsi" w:cstheme="minorHAnsi"/>
              </w:rPr>
            </w:pPr>
            <w:r w:rsidRPr="00E03982">
              <w:rPr>
                <w:rFonts w:asciiTheme="minorHAnsi" w:hAnsiTheme="minorHAnsi" w:cstheme="minorHAnsi"/>
              </w:rPr>
              <w:t>Synonymous with ecosystem services?</w:t>
            </w:r>
          </w:p>
        </w:tc>
        <w:tc>
          <w:tcPr>
            <w:tcW w:w="1940" w:type="dxa"/>
          </w:tcPr>
          <w:p w:rsidR="00532BAA" w:rsidRPr="00E03982" w:rsidRDefault="00D97E55" w:rsidP="00D97E55">
            <w:pPr>
              <w:rPr>
                <w:rFonts w:asciiTheme="minorHAnsi" w:hAnsiTheme="minorHAnsi" w:cstheme="minorHAnsi"/>
              </w:rPr>
            </w:pPr>
            <w:r w:rsidRPr="00E03982">
              <w:rPr>
                <w:rFonts w:asciiTheme="minorHAnsi" w:hAnsiTheme="minorHAnsi" w:cstheme="minorHAnsi"/>
              </w:rPr>
              <w:t xml:space="preserve">A positive change in wellbeing </w:t>
            </w:r>
          </w:p>
        </w:tc>
      </w:tr>
      <w:tr w:rsidR="00D97E55" w:rsidRPr="00E03982" w:rsidTr="00E96D88">
        <w:trPr>
          <w:tblHeader/>
        </w:trPr>
        <w:tc>
          <w:tcPr>
            <w:tcW w:w="1939" w:type="dxa"/>
          </w:tcPr>
          <w:p w:rsidR="00D97E55" w:rsidRPr="00E03982" w:rsidRDefault="00D97E55" w:rsidP="00E96D88">
            <w:pPr>
              <w:rPr>
                <w:rFonts w:asciiTheme="minorHAnsi" w:hAnsiTheme="minorHAnsi" w:cstheme="minorHAnsi"/>
              </w:rPr>
            </w:pPr>
            <w:r w:rsidRPr="00E03982">
              <w:rPr>
                <w:rFonts w:asciiTheme="minorHAnsi" w:hAnsiTheme="minorHAnsi" w:cstheme="minorHAnsi"/>
              </w:rPr>
              <w:t>Waves</w:t>
            </w:r>
          </w:p>
        </w:tc>
        <w:tc>
          <w:tcPr>
            <w:tcW w:w="1939" w:type="dxa"/>
          </w:tcPr>
          <w:p w:rsidR="00D97E55" w:rsidRPr="00E03982" w:rsidRDefault="00D97E55" w:rsidP="00CF23E1">
            <w:pPr>
              <w:rPr>
                <w:rFonts w:asciiTheme="minorHAnsi" w:hAnsiTheme="minorHAnsi" w:cstheme="minorHAnsi"/>
              </w:rPr>
            </w:pPr>
            <w:r w:rsidRPr="00E03982">
              <w:rPr>
                <w:rFonts w:asciiTheme="minorHAnsi" w:hAnsiTheme="minorHAnsi" w:cstheme="minorHAnsi"/>
              </w:rPr>
              <w:t>Natural</w:t>
            </w:r>
            <w:r w:rsidR="00CF23E1">
              <w:rPr>
                <w:rFonts w:asciiTheme="minorHAnsi" w:hAnsiTheme="minorHAnsi" w:cstheme="minorHAnsi"/>
              </w:rPr>
              <w:t xml:space="preserve"> capital includes natural resources (</w:t>
            </w:r>
            <w:r w:rsidRPr="00E03982">
              <w:rPr>
                <w:rFonts w:asciiTheme="minorHAnsi" w:hAnsiTheme="minorHAnsi" w:cstheme="minorHAnsi"/>
              </w:rPr>
              <w:t>minerals and energy, forest timber, agricultural land, fisheries and water</w:t>
            </w:r>
            <w:r w:rsidR="00CF23E1">
              <w:rPr>
                <w:rFonts w:asciiTheme="minorHAnsi" w:hAnsiTheme="minorHAnsi" w:cstheme="minorHAnsi"/>
              </w:rPr>
              <w:t xml:space="preserve">, ...) and the more 'invisible' services produced by ecosystems </w:t>
            </w:r>
          </w:p>
        </w:tc>
        <w:tc>
          <w:tcPr>
            <w:tcW w:w="1939" w:type="dxa"/>
          </w:tcPr>
          <w:p w:rsidR="00D97E55" w:rsidRPr="00E03982" w:rsidRDefault="00D97E55" w:rsidP="00D97E55">
            <w:pPr>
              <w:rPr>
                <w:rFonts w:asciiTheme="minorHAnsi" w:hAnsiTheme="minorHAnsi"/>
              </w:rPr>
            </w:pPr>
            <w:r w:rsidRPr="00E03982">
              <w:rPr>
                <w:rFonts w:asciiTheme="minorHAnsi" w:hAnsiTheme="minorHAnsi" w:cstheme="minorHAnsi"/>
              </w:rPr>
              <w:t>Not defined explicitly</w:t>
            </w:r>
          </w:p>
        </w:tc>
        <w:tc>
          <w:tcPr>
            <w:tcW w:w="1940" w:type="dxa"/>
          </w:tcPr>
          <w:p w:rsidR="00D97E55" w:rsidRPr="00E03982" w:rsidRDefault="00D97E55" w:rsidP="00D97E55">
            <w:pPr>
              <w:rPr>
                <w:rFonts w:asciiTheme="minorHAnsi" w:hAnsiTheme="minorHAnsi"/>
              </w:rPr>
            </w:pPr>
            <w:r w:rsidRPr="00E03982">
              <w:rPr>
                <w:rFonts w:asciiTheme="minorHAnsi" w:hAnsiTheme="minorHAnsi" w:cstheme="minorHAnsi"/>
              </w:rPr>
              <w:t>Not defined explicitly</w:t>
            </w:r>
          </w:p>
        </w:tc>
        <w:tc>
          <w:tcPr>
            <w:tcW w:w="1939" w:type="dxa"/>
          </w:tcPr>
          <w:p w:rsidR="00D97E55" w:rsidRPr="00E03982" w:rsidRDefault="00D97E55">
            <w:pPr>
              <w:rPr>
                <w:rFonts w:asciiTheme="minorHAnsi" w:hAnsiTheme="minorHAnsi"/>
              </w:rPr>
            </w:pPr>
            <w:r w:rsidRPr="00E03982">
              <w:rPr>
                <w:rFonts w:asciiTheme="minorHAnsi" w:hAnsiTheme="minorHAnsi" w:cstheme="minorHAnsi"/>
              </w:rPr>
              <w:t>Not defined explicitly</w:t>
            </w:r>
          </w:p>
        </w:tc>
        <w:tc>
          <w:tcPr>
            <w:tcW w:w="1939" w:type="dxa"/>
          </w:tcPr>
          <w:p w:rsidR="00D97E55" w:rsidRPr="00E03982" w:rsidRDefault="00D97E55">
            <w:pPr>
              <w:rPr>
                <w:rFonts w:asciiTheme="minorHAnsi" w:hAnsiTheme="minorHAnsi"/>
              </w:rPr>
            </w:pPr>
            <w:r w:rsidRPr="00E03982">
              <w:rPr>
                <w:rFonts w:asciiTheme="minorHAnsi" w:hAnsiTheme="minorHAnsi" w:cstheme="minorHAnsi"/>
              </w:rPr>
              <w:t>Not defined explicitly</w:t>
            </w:r>
          </w:p>
        </w:tc>
        <w:tc>
          <w:tcPr>
            <w:tcW w:w="1940" w:type="dxa"/>
          </w:tcPr>
          <w:p w:rsidR="00D97E55" w:rsidRPr="00E03982" w:rsidRDefault="00D97E55">
            <w:pPr>
              <w:rPr>
                <w:rFonts w:asciiTheme="minorHAnsi" w:hAnsiTheme="minorHAnsi"/>
              </w:rPr>
            </w:pPr>
            <w:r w:rsidRPr="00E03982">
              <w:rPr>
                <w:rFonts w:asciiTheme="minorHAnsi" w:hAnsiTheme="minorHAnsi" w:cstheme="minorHAnsi"/>
              </w:rPr>
              <w:t>Not defined explicitly</w:t>
            </w:r>
          </w:p>
        </w:tc>
      </w:tr>
      <w:tr w:rsidR="00FA17F5" w:rsidRPr="00E03982" w:rsidTr="00E96D88">
        <w:trPr>
          <w:tblHeader/>
        </w:trPr>
        <w:tc>
          <w:tcPr>
            <w:tcW w:w="1939" w:type="dxa"/>
          </w:tcPr>
          <w:p w:rsidR="00FA17F5" w:rsidRPr="00E03982" w:rsidRDefault="00FA17F5" w:rsidP="00E96D88">
            <w:pPr>
              <w:rPr>
                <w:rFonts w:asciiTheme="minorHAnsi" w:hAnsiTheme="minorHAnsi" w:cstheme="minorHAnsi"/>
                <w:lang w:val="en-US"/>
              </w:rPr>
            </w:pPr>
            <w:r w:rsidRPr="00E03982">
              <w:rPr>
                <w:rFonts w:asciiTheme="minorHAnsi" w:hAnsiTheme="minorHAnsi" w:cstheme="minorHAnsi"/>
                <w:lang w:val="en-US"/>
              </w:rPr>
              <w:t>UNEP report on ecosystem assets</w:t>
            </w:r>
          </w:p>
        </w:tc>
        <w:tc>
          <w:tcPr>
            <w:tcW w:w="1939" w:type="dxa"/>
          </w:tcPr>
          <w:p w:rsidR="00FA17F5" w:rsidRPr="00E03982" w:rsidRDefault="0089541C" w:rsidP="0089541C">
            <w:pPr>
              <w:rPr>
                <w:rFonts w:asciiTheme="minorHAnsi" w:hAnsiTheme="minorHAnsi" w:cstheme="minorHAnsi"/>
              </w:rPr>
            </w:pPr>
            <w:r w:rsidRPr="00E03982">
              <w:rPr>
                <w:rFonts w:asciiTheme="minorHAnsi" w:hAnsiTheme="minorHAnsi" w:cstheme="minorHAnsi"/>
              </w:rPr>
              <w:t>Natural capital comprises both ecosystem assets</w:t>
            </w:r>
            <w:r w:rsidR="002D7EC4">
              <w:rPr>
                <w:rFonts w:asciiTheme="minorHAnsi" w:hAnsiTheme="minorHAnsi" w:cstheme="minorHAnsi"/>
              </w:rPr>
              <w:t xml:space="preserve"> </w:t>
            </w:r>
            <w:r w:rsidRPr="00E03982">
              <w:rPr>
                <w:rFonts w:asciiTheme="minorHAnsi" w:hAnsiTheme="minorHAnsi" w:cstheme="minorHAnsi"/>
              </w:rPr>
              <w:t>(such as fresh water) and natural resources</w:t>
            </w:r>
            <w:r w:rsidR="002D7EC4">
              <w:rPr>
                <w:rFonts w:asciiTheme="minorHAnsi" w:hAnsiTheme="minorHAnsi" w:cstheme="minorHAnsi"/>
              </w:rPr>
              <w:t xml:space="preserve"> </w:t>
            </w:r>
            <w:r w:rsidRPr="00E03982">
              <w:rPr>
                <w:rFonts w:asciiTheme="minorHAnsi" w:hAnsiTheme="minorHAnsi" w:cstheme="minorHAnsi"/>
              </w:rPr>
              <w:t>(such as fossil fuel deposits)</w:t>
            </w:r>
          </w:p>
        </w:tc>
        <w:tc>
          <w:tcPr>
            <w:tcW w:w="1939" w:type="dxa"/>
          </w:tcPr>
          <w:p w:rsidR="00FA17F5" w:rsidRPr="00E03982" w:rsidRDefault="0089541C" w:rsidP="002D7EC4">
            <w:pPr>
              <w:rPr>
                <w:rFonts w:asciiTheme="minorHAnsi" w:hAnsiTheme="minorHAnsi" w:cstheme="minorHAnsi"/>
              </w:rPr>
            </w:pPr>
            <w:r w:rsidRPr="00E03982">
              <w:rPr>
                <w:rFonts w:asciiTheme="minorHAnsi" w:hAnsiTheme="minorHAnsi" w:cstheme="minorHAnsi"/>
              </w:rPr>
              <w:t>Assets are seen as components of natural capital;</w:t>
            </w:r>
            <w:r w:rsidR="00E20BAB" w:rsidRPr="00E03982">
              <w:rPr>
                <w:rFonts w:asciiTheme="minorHAnsi" w:hAnsiTheme="minorHAnsi" w:cstheme="minorHAnsi"/>
              </w:rPr>
              <w:t xml:space="preserve"> </w:t>
            </w:r>
            <w:r w:rsidRPr="00E03982">
              <w:rPr>
                <w:rFonts w:asciiTheme="minorHAnsi" w:hAnsiTheme="minorHAnsi" w:cstheme="minorHAnsi"/>
              </w:rPr>
              <w:t>ecosystem assets are the stocks that enable the flow of ecosystem services.</w:t>
            </w:r>
          </w:p>
        </w:tc>
        <w:tc>
          <w:tcPr>
            <w:tcW w:w="1940" w:type="dxa"/>
          </w:tcPr>
          <w:p w:rsidR="0089541C" w:rsidRPr="00E03982" w:rsidRDefault="0089541C" w:rsidP="002D7EC4">
            <w:pPr>
              <w:rPr>
                <w:rFonts w:asciiTheme="minorHAnsi" w:hAnsiTheme="minorHAnsi" w:cstheme="minorHAnsi"/>
              </w:rPr>
            </w:pPr>
            <w:r w:rsidRPr="00E03982">
              <w:rPr>
                <w:rFonts w:asciiTheme="minorHAnsi" w:hAnsiTheme="minorHAnsi" w:cstheme="minorHAnsi"/>
              </w:rPr>
              <w:t>Stocks are seen as components of natural capital.</w:t>
            </w:r>
          </w:p>
        </w:tc>
        <w:tc>
          <w:tcPr>
            <w:tcW w:w="1939" w:type="dxa"/>
          </w:tcPr>
          <w:p w:rsidR="00FA17F5" w:rsidRPr="00E03982" w:rsidRDefault="0089541C" w:rsidP="0089541C">
            <w:pPr>
              <w:rPr>
                <w:rFonts w:asciiTheme="minorHAnsi" w:hAnsiTheme="minorHAnsi" w:cstheme="minorHAnsi"/>
              </w:rPr>
            </w:pPr>
            <w:r w:rsidRPr="00E03982">
              <w:rPr>
                <w:rFonts w:asciiTheme="minorHAnsi" w:hAnsiTheme="minorHAnsi" w:cstheme="minorHAnsi"/>
              </w:rPr>
              <w:t>Services yield</w:t>
            </w:r>
            <w:r w:rsidR="002D7EC4">
              <w:rPr>
                <w:rFonts w:asciiTheme="minorHAnsi" w:hAnsiTheme="minorHAnsi" w:cstheme="minorHAnsi"/>
              </w:rPr>
              <w:t xml:space="preserve"> </w:t>
            </w:r>
            <w:r w:rsidRPr="00E03982">
              <w:rPr>
                <w:rFonts w:asciiTheme="minorHAnsi" w:hAnsiTheme="minorHAnsi" w:cstheme="minorHAnsi"/>
              </w:rPr>
              <w:t>ecosystem benefits, often with the help of other</w:t>
            </w:r>
            <w:r w:rsidR="002D7EC4">
              <w:rPr>
                <w:rFonts w:asciiTheme="minorHAnsi" w:hAnsiTheme="minorHAnsi" w:cstheme="minorHAnsi"/>
              </w:rPr>
              <w:t xml:space="preserve"> </w:t>
            </w:r>
            <w:r w:rsidRPr="00E03982">
              <w:rPr>
                <w:rFonts w:asciiTheme="minorHAnsi" w:hAnsiTheme="minorHAnsi" w:cstheme="minorHAnsi"/>
              </w:rPr>
              <w:t>capital inputs, such as human, manufactured and</w:t>
            </w:r>
            <w:r w:rsidR="002D7EC4">
              <w:rPr>
                <w:rFonts w:asciiTheme="minorHAnsi" w:hAnsiTheme="minorHAnsi" w:cstheme="minorHAnsi"/>
              </w:rPr>
              <w:t xml:space="preserve"> </w:t>
            </w:r>
            <w:r w:rsidRPr="00E03982">
              <w:rPr>
                <w:rFonts w:asciiTheme="minorHAnsi" w:hAnsiTheme="minorHAnsi" w:cstheme="minorHAnsi"/>
              </w:rPr>
              <w:t>social capital</w:t>
            </w:r>
          </w:p>
        </w:tc>
        <w:tc>
          <w:tcPr>
            <w:tcW w:w="1939" w:type="dxa"/>
          </w:tcPr>
          <w:p w:rsidR="00FA17F5" w:rsidRPr="00E03982" w:rsidRDefault="00E20BAB" w:rsidP="00E96D88">
            <w:pPr>
              <w:rPr>
                <w:rFonts w:asciiTheme="minorHAnsi" w:hAnsiTheme="minorHAnsi" w:cstheme="minorHAnsi"/>
              </w:rPr>
            </w:pPr>
            <w:r w:rsidRPr="00E03982">
              <w:rPr>
                <w:rFonts w:asciiTheme="minorHAnsi" w:hAnsiTheme="minorHAnsi" w:cstheme="minorHAnsi"/>
              </w:rPr>
              <w:t>Not defined explicitly</w:t>
            </w:r>
          </w:p>
        </w:tc>
        <w:tc>
          <w:tcPr>
            <w:tcW w:w="1940" w:type="dxa"/>
          </w:tcPr>
          <w:p w:rsidR="00FA17F5" w:rsidRPr="00E03982" w:rsidRDefault="00E20BAB" w:rsidP="00E96D88">
            <w:pPr>
              <w:rPr>
                <w:rFonts w:asciiTheme="minorHAnsi" w:hAnsiTheme="minorHAnsi" w:cstheme="minorHAnsi"/>
              </w:rPr>
            </w:pPr>
            <w:r w:rsidRPr="00E03982">
              <w:rPr>
                <w:rFonts w:asciiTheme="minorHAnsi" w:hAnsiTheme="minorHAnsi" w:cstheme="minorHAnsi"/>
              </w:rPr>
              <w:t>Not defined explicitly</w:t>
            </w:r>
          </w:p>
        </w:tc>
      </w:tr>
      <w:tr w:rsidR="0089541C" w:rsidRPr="00E03982" w:rsidTr="00E96D88">
        <w:trPr>
          <w:tblHeader/>
        </w:trPr>
        <w:tc>
          <w:tcPr>
            <w:tcW w:w="1939" w:type="dxa"/>
          </w:tcPr>
          <w:p w:rsidR="0089541C" w:rsidRPr="00E03982" w:rsidRDefault="0089541C" w:rsidP="00E96D88">
            <w:pPr>
              <w:rPr>
                <w:rFonts w:asciiTheme="minorHAnsi" w:hAnsiTheme="minorHAnsi" w:cstheme="minorHAnsi"/>
                <w:lang w:val="nl-BE"/>
              </w:rPr>
            </w:pPr>
            <w:r w:rsidRPr="00E03982">
              <w:rPr>
                <w:rFonts w:asciiTheme="minorHAnsi" w:hAnsiTheme="minorHAnsi" w:cstheme="minorHAnsi"/>
                <w:lang w:val="nl-BE"/>
              </w:rPr>
              <w:lastRenderedPageBreak/>
              <w:t>UCL report for GLOBE</w:t>
            </w:r>
          </w:p>
        </w:tc>
        <w:tc>
          <w:tcPr>
            <w:tcW w:w="1939" w:type="dxa"/>
          </w:tcPr>
          <w:p w:rsidR="0089541C" w:rsidRPr="00E03982" w:rsidRDefault="0089541C" w:rsidP="00E03982">
            <w:pPr>
              <w:rPr>
                <w:rFonts w:asciiTheme="minorHAnsi" w:hAnsiTheme="minorHAnsi" w:cstheme="minorHAnsi"/>
              </w:rPr>
            </w:pPr>
            <w:r w:rsidRPr="00E03982">
              <w:rPr>
                <w:rFonts w:asciiTheme="minorHAnsi" w:hAnsiTheme="minorHAnsi" w:cstheme="minorHAnsi"/>
              </w:rPr>
              <w:t>includes renewable components such as ecosystems and solar energy,</w:t>
            </w:r>
            <w:r w:rsidR="00E03982" w:rsidRPr="00E03982">
              <w:rPr>
                <w:rFonts w:asciiTheme="minorHAnsi" w:hAnsiTheme="minorHAnsi" w:cstheme="minorHAnsi"/>
              </w:rPr>
              <w:t xml:space="preserve"> </w:t>
            </w:r>
            <w:r w:rsidRPr="00E03982">
              <w:rPr>
                <w:rFonts w:asciiTheme="minorHAnsi" w:hAnsiTheme="minorHAnsi" w:cstheme="minorHAnsi"/>
              </w:rPr>
              <w:t>and non-renewable components such as mineral deposits and fossil fuels.</w:t>
            </w:r>
          </w:p>
        </w:tc>
        <w:tc>
          <w:tcPr>
            <w:tcW w:w="1939" w:type="dxa"/>
          </w:tcPr>
          <w:p w:rsidR="0089541C" w:rsidRPr="00E03982" w:rsidRDefault="0089541C" w:rsidP="00E03982">
            <w:pPr>
              <w:rPr>
                <w:rFonts w:asciiTheme="minorHAnsi" w:hAnsiTheme="minorHAnsi" w:cstheme="minorHAnsi"/>
              </w:rPr>
            </w:pPr>
            <w:r w:rsidRPr="00E03982">
              <w:rPr>
                <w:rFonts w:asciiTheme="minorHAnsi" w:hAnsiTheme="minorHAnsi" w:cstheme="minorHAnsi"/>
              </w:rPr>
              <w:t>something that should be managed, valued and accounted for, and</w:t>
            </w:r>
            <w:r w:rsidR="00E03982" w:rsidRPr="00E03982">
              <w:rPr>
                <w:rFonts w:asciiTheme="minorHAnsi" w:hAnsiTheme="minorHAnsi" w:cstheme="minorHAnsi"/>
              </w:rPr>
              <w:t xml:space="preserve"> </w:t>
            </w:r>
            <w:r w:rsidRPr="00E03982">
              <w:rPr>
                <w:rFonts w:asciiTheme="minorHAnsi" w:hAnsiTheme="minorHAnsi" w:cstheme="minorHAnsi"/>
              </w:rPr>
              <w:t>in respect of which damage to the asset may affect its ability to provide goods and services in</w:t>
            </w:r>
            <w:r w:rsidR="00E03982" w:rsidRPr="00E03982">
              <w:rPr>
                <w:rFonts w:asciiTheme="minorHAnsi" w:hAnsiTheme="minorHAnsi" w:cstheme="minorHAnsi"/>
              </w:rPr>
              <w:t xml:space="preserve"> </w:t>
            </w:r>
            <w:r w:rsidRPr="00E03982">
              <w:rPr>
                <w:rFonts w:asciiTheme="minorHAnsi" w:hAnsiTheme="minorHAnsi" w:cstheme="minorHAnsi"/>
              </w:rPr>
              <w:t>the future.</w:t>
            </w:r>
          </w:p>
        </w:tc>
        <w:tc>
          <w:tcPr>
            <w:tcW w:w="1940" w:type="dxa"/>
          </w:tcPr>
          <w:p w:rsidR="00CF23E1" w:rsidRPr="00E03982" w:rsidRDefault="0089541C" w:rsidP="00CF23E1">
            <w:pPr>
              <w:rPr>
                <w:rFonts w:asciiTheme="minorHAnsi" w:hAnsiTheme="minorHAnsi" w:cstheme="minorHAnsi"/>
              </w:rPr>
            </w:pPr>
            <w:r w:rsidRPr="00E03982">
              <w:rPr>
                <w:rFonts w:asciiTheme="minorHAnsi" w:hAnsiTheme="minorHAnsi" w:cstheme="minorHAnsi"/>
              </w:rPr>
              <w:t>A component of natural capital.</w:t>
            </w:r>
            <w:r w:rsidR="00182D43">
              <w:rPr>
                <w:rFonts w:asciiTheme="minorHAnsi" w:hAnsiTheme="minorHAnsi" w:cstheme="minorHAnsi"/>
              </w:rPr>
              <w:t xml:space="preserve"> Divided into </w:t>
            </w:r>
            <w:r w:rsidRPr="00E03982">
              <w:rPr>
                <w:rFonts w:asciiTheme="minorHAnsi" w:hAnsiTheme="minorHAnsi" w:cstheme="minorHAnsi"/>
              </w:rPr>
              <w:t xml:space="preserve"> </w:t>
            </w:r>
            <w:r w:rsidRPr="00E03982">
              <w:rPr>
                <w:rFonts w:asciiTheme="minorHAnsi" w:hAnsiTheme="minorHAnsi" w:cstheme="minorHAnsi"/>
                <w:i/>
              </w:rPr>
              <w:t>Ecosystem capital</w:t>
            </w:r>
            <w:r w:rsidR="002D7EC4">
              <w:rPr>
                <w:rFonts w:asciiTheme="minorHAnsi" w:hAnsiTheme="minorHAnsi" w:cstheme="minorHAnsi"/>
              </w:rPr>
              <w:t xml:space="preserve"> </w:t>
            </w:r>
            <w:r w:rsidR="00182D43">
              <w:rPr>
                <w:rFonts w:asciiTheme="minorHAnsi" w:hAnsiTheme="minorHAnsi" w:cstheme="minorHAnsi"/>
              </w:rPr>
              <w:t xml:space="preserve"> and Geophysical capital.</w:t>
            </w:r>
          </w:p>
          <w:p w:rsidR="0089541C" w:rsidRPr="00E03982" w:rsidRDefault="0089541C" w:rsidP="00E03982">
            <w:pPr>
              <w:rPr>
                <w:rFonts w:asciiTheme="minorHAnsi" w:hAnsiTheme="minorHAnsi" w:cstheme="minorHAnsi"/>
              </w:rPr>
            </w:pPr>
          </w:p>
        </w:tc>
        <w:tc>
          <w:tcPr>
            <w:tcW w:w="1939" w:type="dxa"/>
          </w:tcPr>
          <w:p w:rsidR="0089541C" w:rsidRPr="00E03982" w:rsidRDefault="0089541C" w:rsidP="00FC64A7">
            <w:pPr>
              <w:rPr>
                <w:rFonts w:asciiTheme="minorHAnsi" w:hAnsiTheme="minorHAnsi" w:cstheme="minorHAnsi"/>
              </w:rPr>
            </w:pPr>
            <w:r w:rsidRPr="00E03982">
              <w:rPr>
                <w:rFonts w:asciiTheme="minorHAnsi" w:hAnsiTheme="minorHAnsi" w:cstheme="minorHAnsi"/>
              </w:rPr>
              <w:t>The benefits obtained by people from ecosystems</w:t>
            </w:r>
          </w:p>
        </w:tc>
        <w:tc>
          <w:tcPr>
            <w:tcW w:w="1939" w:type="dxa"/>
          </w:tcPr>
          <w:p w:rsidR="0089541C" w:rsidRPr="00E03982" w:rsidRDefault="0089541C" w:rsidP="00E03982">
            <w:pPr>
              <w:autoSpaceDE w:val="0"/>
              <w:autoSpaceDN w:val="0"/>
              <w:adjustRightInd w:val="0"/>
              <w:rPr>
                <w:rFonts w:asciiTheme="minorHAnsi" w:hAnsiTheme="minorHAnsi" w:cstheme="minorHAnsi"/>
              </w:rPr>
            </w:pPr>
            <w:r w:rsidRPr="00E03982">
              <w:rPr>
                <w:rFonts w:asciiTheme="minorHAnsi" w:hAnsiTheme="minorHAnsi" w:cs="Calibri"/>
              </w:rPr>
              <w:t>Products of ecosystem</w:t>
            </w:r>
            <w:r w:rsidR="00E03982" w:rsidRPr="00E03982">
              <w:rPr>
                <w:rFonts w:asciiTheme="minorHAnsi" w:hAnsiTheme="minorHAnsi" w:cs="Calibri"/>
              </w:rPr>
              <w:t xml:space="preserve"> </w:t>
            </w:r>
            <w:r w:rsidRPr="00E03982">
              <w:rPr>
                <w:rFonts w:asciiTheme="minorHAnsi" w:hAnsiTheme="minorHAnsi" w:cs="Calibri"/>
              </w:rPr>
              <w:t>structure &amp; function</w:t>
            </w:r>
          </w:p>
        </w:tc>
        <w:tc>
          <w:tcPr>
            <w:tcW w:w="1940" w:type="dxa"/>
          </w:tcPr>
          <w:p w:rsidR="0089541C" w:rsidRPr="00E03982" w:rsidRDefault="0089541C" w:rsidP="00FC64A7">
            <w:pPr>
              <w:rPr>
                <w:rFonts w:asciiTheme="minorHAnsi" w:hAnsiTheme="minorHAnsi" w:cstheme="minorHAnsi"/>
              </w:rPr>
            </w:pPr>
            <w:r w:rsidRPr="00E03982">
              <w:rPr>
                <w:rFonts w:asciiTheme="minorHAnsi" w:hAnsiTheme="minorHAnsi" w:cstheme="minorHAnsi"/>
              </w:rPr>
              <w:t>Not defined explicitly</w:t>
            </w:r>
          </w:p>
        </w:tc>
      </w:tr>
    </w:tbl>
    <w:p w:rsidR="00532BAA" w:rsidRPr="00D3566C" w:rsidRDefault="00532BAA" w:rsidP="00532BAA">
      <w:pPr>
        <w:rPr>
          <w:rFonts w:cstheme="minorHAnsi"/>
          <w:b/>
        </w:rPr>
      </w:pPr>
    </w:p>
    <w:p w:rsidR="00532BAA" w:rsidRPr="00D3566C" w:rsidRDefault="00532BAA">
      <w:pPr>
        <w:rPr>
          <w:rFonts w:cstheme="minorHAnsi"/>
        </w:rPr>
      </w:pPr>
    </w:p>
    <w:sectPr w:rsidR="00532BAA" w:rsidRPr="00D3566C" w:rsidSect="001673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0AE" w:rsidRDefault="009110AE" w:rsidP="003D42A3">
      <w:pPr>
        <w:spacing w:after="0" w:line="240" w:lineRule="auto"/>
      </w:pPr>
      <w:r>
        <w:separator/>
      </w:r>
    </w:p>
  </w:endnote>
  <w:endnote w:type="continuationSeparator" w:id="0">
    <w:p w:rsidR="009110AE" w:rsidRDefault="009110AE" w:rsidP="003D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325670"/>
      <w:docPartObj>
        <w:docPartGallery w:val="Page Numbers (Bottom of Page)"/>
        <w:docPartUnique/>
      </w:docPartObj>
    </w:sdtPr>
    <w:sdtEndPr>
      <w:rPr>
        <w:noProof/>
      </w:rPr>
    </w:sdtEndPr>
    <w:sdtContent>
      <w:p w:rsidR="003D42A3" w:rsidRDefault="00B850AB">
        <w:pPr>
          <w:pStyle w:val="Footer"/>
          <w:jc w:val="right"/>
        </w:pPr>
        <w:r>
          <w:fldChar w:fldCharType="begin"/>
        </w:r>
        <w:r w:rsidR="003D42A3">
          <w:instrText xml:space="preserve"> PAGE   \* MERGEFORMAT </w:instrText>
        </w:r>
        <w:r>
          <w:fldChar w:fldCharType="separate"/>
        </w:r>
        <w:r w:rsidR="00CE19C3">
          <w:rPr>
            <w:noProof/>
          </w:rPr>
          <w:t>2</w:t>
        </w:r>
        <w:r>
          <w:rPr>
            <w:noProof/>
          </w:rPr>
          <w:fldChar w:fldCharType="end"/>
        </w:r>
      </w:p>
    </w:sdtContent>
  </w:sdt>
  <w:p w:rsidR="003D42A3" w:rsidRDefault="003D4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0AE" w:rsidRDefault="009110AE" w:rsidP="003D42A3">
      <w:pPr>
        <w:spacing w:after="0" w:line="240" w:lineRule="auto"/>
      </w:pPr>
      <w:r>
        <w:separator/>
      </w:r>
    </w:p>
  </w:footnote>
  <w:footnote w:type="continuationSeparator" w:id="0">
    <w:p w:rsidR="009110AE" w:rsidRDefault="009110AE" w:rsidP="003D4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97DA4"/>
    <w:multiLevelType w:val="hybridMultilevel"/>
    <w:tmpl w:val="8566271A"/>
    <w:lvl w:ilvl="0" w:tplc="81E21B7C">
      <w:start w:val="1"/>
      <w:numFmt w:val="decimal"/>
      <w:lvlText w:val="%1)"/>
      <w:lvlJc w:val="left"/>
      <w:pPr>
        <w:ind w:left="720" w:hanging="360"/>
      </w:pPr>
      <w:rPr>
        <w:b/>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4B344ED"/>
    <w:multiLevelType w:val="hybridMultilevel"/>
    <w:tmpl w:val="FF0E7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BE6B8B"/>
    <w:multiLevelType w:val="hybridMultilevel"/>
    <w:tmpl w:val="02D63F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24D1A84"/>
    <w:multiLevelType w:val="hybridMultilevel"/>
    <w:tmpl w:val="F52C2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025E1B"/>
    <w:multiLevelType w:val="multilevel"/>
    <w:tmpl w:val="F574F800"/>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5">
    <w:nsid w:val="71702669"/>
    <w:multiLevelType w:val="hybridMultilevel"/>
    <w:tmpl w:val="E6A4A5E6"/>
    <w:lvl w:ilvl="0" w:tplc="04090001">
      <w:start w:val="1"/>
      <w:numFmt w:val="bullet"/>
      <w:lvlText w:val=""/>
      <w:lvlJc w:val="left"/>
      <w:pPr>
        <w:ind w:left="720" w:hanging="360"/>
      </w:pPr>
      <w:rPr>
        <w:rFonts w:ascii="Symbol" w:hAnsi="Symbol" w:hint="default"/>
      </w:rPr>
    </w:lvl>
    <w:lvl w:ilvl="1" w:tplc="0BF8AB10">
      <w:numFmt w:val="bullet"/>
      <w:lvlText w:val="-"/>
      <w:lvlJc w:val="left"/>
      <w:pPr>
        <w:ind w:left="1440" w:hanging="360"/>
      </w:pPr>
      <w:rPr>
        <w:rFonts w:ascii="Calibri" w:eastAsiaTheme="minorHAnsi" w:hAnsi="Calibri" w:cs="Calibri" w:hint="default"/>
        <w:b/>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AA"/>
    <w:rsid w:val="00042475"/>
    <w:rsid w:val="00064591"/>
    <w:rsid w:val="000654F3"/>
    <w:rsid w:val="000E7A2F"/>
    <w:rsid w:val="001123AD"/>
    <w:rsid w:val="0012131A"/>
    <w:rsid w:val="00152401"/>
    <w:rsid w:val="00152835"/>
    <w:rsid w:val="00167324"/>
    <w:rsid w:val="00174A35"/>
    <w:rsid w:val="0017608F"/>
    <w:rsid w:val="00177F95"/>
    <w:rsid w:val="00182D43"/>
    <w:rsid w:val="00194621"/>
    <w:rsid w:val="00197ABB"/>
    <w:rsid w:val="001D153F"/>
    <w:rsid w:val="001E1F8C"/>
    <w:rsid w:val="00207129"/>
    <w:rsid w:val="00216D91"/>
    <w:rsid w:val="002234C5"/>
    <w:rsid w:val="002249C2"/>
    <w:rsid w:val="00232941"/>
    <w:rsid w:val="00250DC2"/>
    <w:rsid w:val="00252D7A"/>
    <w:rsid w:val="0026137B"/>
    <w:rsid w:val="002729EB"/>
    <w:rsid w:val="002D7EC4"/>
    <w:rsid w:val="002F3354"/>
    <w:rsid w:val="00306DDB"/>
    <w:rsid w:val="003268AF"/>
    <w:rsid w:val="0034028D"/>
    <w:rsid w:val="00392900"/>
    <w:rsid w:val="003B2077"/>
    <w:rsid w:val="003D42A3"/>
    <w:rsid w:val="003E7517"/>
    <w:rsid w:val="003F63F4"/>
    <w:rsid w:val="004024C1"/>
    <w:rsid w:val="004228CE"/>
    <w:rsid w:val="00487383"/>
    <w:rsid w:val="004E2DF7"/>
    <w:rsid w:val="00516385"/>
    <w:rsid w:val="00532BAA"/>
    <w:rsid w:val="005409B4"/>
    <w:rsid w:val="005542ED"/>
    <w:rsid w:val="005835C2"/>
    <w:rsid w:val="005D4282"/>
    <w:rsid w:val="00615F0B"/>
    <w:rsid w:val="00637A89"/>
    <w:rsid w:val="0064523D"/>
    <w:rsid w:val="006462F0"/>
    <w:rsid w:val="00667DB0"/>
    <w:rsid w:val="006A46E9"/>
    <w:rsid w:val="006B1E0D"/>
    <w:rsid w:val="006E27E7"/>
    <w:rsid w:val="006E7793"/>
    <w:rsid w:val="00717B3F"/>
    <w:rsid w:val="00741584"/>
    <w:rsid w:val="00752D94"/>
    <w:rsid w:val="007543BD"/>
    <w:rsid w:val="00772E19"/>
    <w:rsid w:val="00773308"/>
    <w:rsid w:val="00790649"/>
    <w:rsid w:val="007F1C3C"/>
    <w:rsid w:val="008125FE"/>
    <w:rsid w:val="0082224A"/>
    <w:rsid w:val="008408BE"/>
    <w:rsid w:val="00882BB0"/>
    <w:rsid w:val="008901C1"/>
    <w:rsid w:val="0089541C"/>
    <w:rsid w:val="008E322A"/>
    <w:rsid w:val="008E6AAF"/>
    <w:rsid w:val="00906EBF"/>
    <w:rsid w:val="00910F58"/>
    <w:rsid w:val="009110AE"/>
    <w:rsid w:val="009274B0"/>
    <w:rsid w:val="009450C3"/>
    <w:rsid w:val="0096710E"/>
    <w:rsid w:val="009A1945"/>
    <w:rsid w:val="009A2163"/>
    <w:rsid w:val="009B0615"/>
    <w:rsid w:val="009E438C"/>
    <w:rsid w:val="00A13711"/>
    <w:rsid w:val="00A30EB8"/>
    <w:rsid w:val="00A949FE"/>
    <w:rsid w:val="00AA3888"/>
    <w:rsid w:val="00AA6FB3"/>
    <w:rsid w:val="00AC775D"/>
    <w:rsid w:val="00B02032"/>
    <w:rsid w:val="00B0749B"/>
    <w:rsid w:val="00B55686"/>
    <w:rsid w:val="00B850AB"/>
    <w:rsid w:val="00BC13F4"/>
    <w:rsid w:val="00BF70BC"/>
    <w:rsid w:val="00C17E5C"/>
    <w:rsid w:val="00C51EB6"/>
    <w:rsid w:val="00C76815"/>
    <w:rsid w:val="00C9177A"/>
    <w:rsid w:val="00CE19C3"/>
    <w:rsid w:val="00CE31A0"/>
    <w:rsid w:val="00CF23E1"/>
    <w:rsid w:val="00D1474E"/>
    <w:rsid w:val="00D3566C"/>
    <w:rsid w:val="00D4799E"/>
    <w:rsid w:val="00D810F6"/>
    <w:rsid w:val="00D97E55"/>
    <w:rsid w:val="00DB7149"/>
    <w:rsid w:val="00DD68F6"/>
    <w:rsid w:val="00DD7BBA"/>
    <w:rsid w:val="00E03982"/>
    <w:rsid w:val="00E20BAB"/>
    <w:rsid w:val="00E22B7C"/>
    <w:rsid w:val="00E2512A"/>
    <w:rsid w:val="00E416B7"/>
    <w:rsid w:val="00E67B5B"/>
    <w:rsid w:val="00E85DD1"/>
    <w:rsid w:val="00EB4933"/>
    <w:rsid w:val="00F8018D"/>
    <w:rsid w:val="00FA17F5"/>
    <w:rsid w:val="00FD5563"/>
    <w:rsid w:val="00FF16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BAA"/>
    <w:rPr>
      <w:lang w:val="en-GB"/>
    </w:rPr>
  </w:style>
  <w:style w:type="paragraph" w:styleId="Heading1">
    <w:name w:val="heading 1"/>
    <w:basedOn w:val="Normal"/>
    <w:next w:val="Normal"/>
    <w:link w:val="Heading1Char"/>
    <w:qFormat/>
    <w:rsid w:val="00532BAA"/>
    <w:pPr>
      <w:keepNext/>
      <w:keepLines/>
      <w:numPr>
        <w:numId w:val="1"/>
      </w:numPr>
      <w:spacing w:after="120"/>
      <w:jc w:val="both"/>
      <w:outlineLvl w:val="0"/>
    </w:pPr>
    <w:rPr>
      <w:rFonts w:ascii="Calibri" w:eastAsia="MS Gothic" w:hAnsi="Calibri" w:cs="Times New Roman"/>
      <w:b/>
      <w:bCs/>
      <w:caps/>
      <w:kern w:val="32"/>
      <w:sz w:val="24"/>
      <w:szCs w:val="28"/>
    </w:rPr>
  </w:style>
  <w:style w:type="paragraph" w:styleId="Heading2">
    <w:name w:val="heading 2"/>
    <w:basedOn w:val="Heading1"/>
    <w:next w:val="Normal"/>
    <w:link w:val="Heading2Char"/>
    <w:semiHidden/>
    <w:unhideWhenUsed/>
    <w:qFormat/>
    <w:rsid w:val="00532BAA"/>
    <w:pPr>
      <w:numPr>
        <w:ilvl w:val="1"/>
      </w:numPr>
      <w:spacing w:before="200"/>
      <w:outlineLvl w:val="1"/>
    </w:pPr>
    <w:rPr>
      <w:bCs w:val="0"/>
      <w:caps w:val="0"/>
      <w:szCs w:val="26"/>
    </w:rPr>
  </w:style>
  <w:style w:type="paragraph" w:styleId="Heading3">
    <w:name w:val="heading 3"/>
    <w:basedOn w:val="Normal"/>
    <w:next w:val="Normal"/>
    <w:link w:val="Heading3Char"/>
    <w:semiHidden/>
    <w:unhideWhenUsed/>
    <w:qFormat/>
    <w:rsid w:val="00532BAA"/>
    <w:pPr>
      <w:keepNext/>
      <w:keepLines/>
      <w:numPr>
        <w:ilvl w:val="2"/>
        <w:numId w:val="1"/>
      </w:numPr>
      <w:spacing w:before="200" w:after="0"/>
      <w:jc w:val="both"/>
      <w:outlineLvl w:val="2"/>
    </w:pPr>
    <w:rPr>
      <w:rFonts w:ascii="Calibri" w:eastAsia="MS Gothic" w:hAnsi="Calibri" w:cs="Times New Roman"/>
      <w:b/>
      <w:bCs/>
      <w:i/>
      <w:sz w:val="24"/>
    </w:rPr>
  </w:style>
  <w:style w:type="paragraph" w:styleId="Heading5">
    <w:name w:val="heading 5"/>
    <w:basedOn w:val="Normal"/>
    <w:next w:val="Normal"/>
    <w:link w:val="Heading5Char"/>
    <w:semiHidden/>
    <w:unhideWhenUsed/>
    <w:qFormat/>
    <w:rsid w:val="00532BAA"/>
    <w:pPr>
      <w:keepNext/>
      <w:keepLines/>
      <w:numPr>
        <w:ilvl w:val="4"/>
        <w:numId w:val="1"/>
      </w:numPr>
      <w:spacing w:before="200" w:after="0"/>
      <w:jc w:val="both"/>
      <w:outlineLvl w:val="4"/>
    </w:pPr>
    <w:rPr>
      <w:rFonts w:ascii="Cambria" w:eastAsia="MS Gothic" w:hAnsi="Cambria" w:cs="Times New Roman"/>
      <w:color w:val="243F60"/>
      <w:sz w:val="24"/>
    </w:rPr>
  </w:style>
  <w:style w:type="paragraph" w:styleId="Heading6">
    <w:name w:val="heading 6"/>
    <w:basedOn w:val="Normal"/>
    <w:next w:val="Normal"/>
    <w:link w:val="Heading6Char"/>
    <w:semiHidden/>
    <w:unhideWhenUsed/>
    <w:qFormat/>
    <w:rsid w:val="00532BAA"/>
    <w:pPr>
      <w:keepNext/>
      <w:keepLines/>
      <w:numPr>
        <w:ilvl w:val="5"/>
        <w:numId w:val="1"/>
      </w:numPr>
      <w:spacing w:before="200" w:after="0"/>
      <w:jc w:val="both"/>
      <w:outlineLvl w:val="5"/>
    </w:pPr>
    <w:rPr>
      <w:rFonts w:ascii="Cambria" w:eastAsia="MS Gothic" w:hAnsi="Cambria" w:cs="Times New Roman"/>
      <w:i/>
      <w:iCs/>
      <w:color w:val="243F60"/>
      <w:sz w:val="24"/>
    </w:rPr>
  </w:style>
  <w:style w:type="paragraph" w:styleId="Heading7">
    <w:name w:val="heading 7"/>
    <w:basedOn w:val="Normal"/>
    <w:next w:val="Normal"/>
    <w:link w:val="Heading7Char"/>
    <w:semiHidden/>
    <w:unhideWhenUsed/>
    <w:qFormat/>
    <w:rsid w:val="00532BAA"/>
    <w:pPr>
      <w:keepNext/>
      <w:keepLines/>
      <w:numPr>
        <w:ilvl w:val="6"/>
        <w:numId w:val="1"/>
      </w:numPr>
      <w:spacing w:before="200" w:after="0"/>
      <w:jc w:val="both"/>
      <w:outlineLvl w:val="6"/>
    </w:pPr>
    <w:rPr>
      <w:rFonts w:ascii="Cambria" w:eastAsia="MS Gothic" w:hAnsi="Cambria" w:cs="Times New Roman"/>
      <w:i/>
      <w:iCs/>
      <w:color w:val="404040"/>
      <w:sz w:val="24"/>
    </w:rPr>
  </w:style>
  <w:style w:type="paragraph" w:styleId="Heading8">
    <w:name w:val="heading 8"/>
    <w:basedOn w:val="Normal"/>
    <w:next w:val="Normal"/>
    <w:link w:val="Heading8Char"/>
    <w:semiHidden/>
    <w:unhideWhenUsed/>
    <w:qFormat/>
    <w:rsid w:val="00532BAA"/>
    <w:pPr>
      <w:keepNext/>
      <w:keepLines/>
      <w:numPr>
        <w:ilvl w:val="7"/>
        <w:numId w:val="1"/>
      </w:numPr>
      <w:spacing w:before="200" w:after="0"/>
      <w:jc w:val="both"/>
      <w:outlineLvl w:val="7"/>
    </w:pPr>
    <w:rPr>
      <w:rFonts w:ascii="Cambria" w:eastAsia="MS Gothic" w:hAnsi="Cambria" w:cs="Times New Roman"/>
      <w:color w:val="404040"/>
      <w:sz w:val="20"/>
      <w:szCs w:val="20"/>
    </w:rPr>
  </w:style>
  <w:style w:type="paragraph" w:styleId="Heading9">
    <w:name w:val="heading 9"/>
    <w:basedOn w:val="Normal"/>
    <w:next w:val="Normal"/>
    <w:link w:val="Heading9Char"/>
    <w:semiHidden/>
    <w:unhideWhenUsed/>
    <w:qFormat/>
    <w:rsid w:val="00532BAA"/>
    <w:pPr>
      <w:keepNext/>
      <w:keepLines/>
      <w:numPr>
        <w:ilvl w:val="8"/>
        <w:numId w:val="1"/>
      </w:numPr>
      <w:spacing w:before="200" w:after="0"/>
      <w:jc w:val="both"/>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BAA"/>
    <w:rPr>
      <w:rFonts w:ascii="Calibri" w:eastAsia="MS Gothic" w:hAnsi="Calibri" w:cs="Times New Roman"/>
      <w:b/>
      <w:bCs/>
      <w:caps/>
      <w:kern w:val="32"/>
      <w:sz w:val="24"/>
      <w:szCs w:val="28"/>
      <w:lang w:val="en-GB"/>
    </w:rPr>
  </w:style>
  <w:style w:type="character" w:customStyle="1" w:styleId="Heading2Char">
    <w:name w:val="Heading 2 Char"/>
    <w:basedOn w:val="DefaultParagraphFont"/>
    <w:link w:val="Heading2"/>
    <w:semiHidden/>
    <w:rsid w:val="00532BAA"/>
    <w:rPr>
      <w:rFonts w:ascii="Calibri" w:eastAsia="MS Gothic" w:hAnsi="Calibri" w:cs="Times New Roman"/>
      <w:b/>
      <w:kern w:val="32"/>
      <w:sz w:val="24"/>
      <w:szCs w:val="26"/>
      <w:lang w:val="en-GB"/>
    </w:rPr>
  </w:style>
  <w:style w:type="character" w:customStyle="1" w:styleId="Heading3Char">
    <w:name w:val="Heading 3 Char"/>
    <w:basedOn w:val="DefaultParagraphFont"/>
    <w:link w:val="Heading3"/>
    <w:semiHidden/>
    <w:rsid w:val="00532BAA"/>
    <w:rPr>
      <w:rFonts w:ascii="Calibri" w:eastAsia="MS Gothic" w:hAnsi="Calibri" w:cs="Times New Roman"/>
      <w:b/>
      <w:bCs/>
      <w:i/>
      <w:sz w:val="24"/>
      <w:lang w:val="en-GB"/>
    </w:rPr>
  </w:style>
  <w:style w:type="character" w:customStyle="1" w:styleId="Heading5Char">
    <w:name w:val="Heading 5 Char"/>
    <w:basedOn w:val="DefaultParagraphFont"/>
    <w:link w:val="Heading5"/>
    <w:semiHidden/>
    <w:rsid w:val="00532BAA"/>
    <w:rPr>
      <w:rFonts w:ascii="Cambria" w:eastAsia="MS Gothic" w:hAnsi="Cambria" w:cs="Times New Roman"/>
      <w:color w:val="243F60"/>
      <w:sz w:val="24"/>
      <w:lang w:val="en-GB"/>
    </w:rPr>
  </w:style>
  <w:style w:type="character" w:customStyle="1" w:styleId="Heading6Char">
    <w:name w:val="Heading 6 Char"/>
    <w:basedOn w:val="DefaultParagraphFont"/>
    <w:link w:val="Heading6"/>
    <w:semiHidden/>
    <w:rsid w:val="00532BAA"/>
    <w:rPr>
      <w:rFonts w:ascii="Cambria" w:eastAsia="MS Gothic" w:hAnsi="Cambria" w:cs="Times New Roman"/>
      <w:i/>
      <w:iCs/>
      <w:color w:val="243F60"/>
      <w:sz w:val="24"/>
      <w:lang w:val="en-GB"/>
    </w:rPr>
  </w:style>
  <w:style w:type="character" w:customStyle="1" w:styleId="Heading7Char">
    <w:name w:val="Heading 7 Char"/>
    <w:basedOn w:val="DefaultParagraphFont"/>
    <w:link w:val="Heading7"/>
    <w:semiHidden/>
    <w:rsid w:val="00532BAA"/>
    <w:rPr>
      <w:rFonts w:ascii="Cambria" w:eastAsia="MS Gothic" w:hAnsi="Cambria" w:cs="Times New Roman"/>
      <w:i/>
      <w:iCs/>
      <w:color w:val="404040"/>
      <w:sz w:val="24"/>
      <w:lang w:val="en-GB"/>
    </w:rPr>
  </w:style>
  <w:style w:type="character" w:customStyle="1" w:styleId="Heading8Char">
    <w:name w:val="Heading 8 Char"/>
    <w:basedOn w:val="DefaultParagraphFont"/>
    <w:link w:val="Heading8"/>
    <w:semiHidden/>
    <w:rsid w:val="00532BAA"/>
    <w:rPr>
      <w:rFonts w:ascii="Cambria" w:eastAsia="MS Gothic" w:hAnsi="Cambria" w:cs="Times New Roman"/>
      <w:color w:val="404040"/>
      <w:sz w:val="20"/>
      <w:szCs w:val="20"/>
      <w:lang w:val="en-GB"/>
    </w:rPr>
  </w:style>
  <w:style w:type="character" w:customStyle="1" w:styleId="Heading9Char">
    <w:name w:val="Heading 9 Char"/>
    <w:basedOn w:val="DefaultParagraphFont"/>
    <w:link w:val="Heading9"/>
    <w:semiHidden/>
    <w:rsid w:val="00532BAA"/>
    <w:rPr>
      <w:rFonts w:ascii="Cambria" w:eastAsia="MS Gothic" w:hAnsi="Cambria" w:cs="Times New Roman"/>
      <w:i/>
      <w:iCs/>
      <w:color w:val="404040"/>
      <w:sz w:val="20"/>
      <w:szCs w:val="20"/>
      <w:lang w:val="en-GB"/>
    </w:rPr>
  </w:style>
  <w:style w:type="character" w:styleId="Hyperlink">
    <w:name w:val="Hyperlink"/>
    <w:uiPriority w:val="99"/>
    <w:unhideWhenUsed/>
    <w:rsid w:val="00532BAA"/>
    <w:rPr>
      <w:rFonts w:ascii="Times New Roman" w:hAnsi="Times New Roman" w:cs="Times New Roman" w:hint="default"/>
      <w:color w:val="0000FF"/>
      <w:u w:val="single"/>
    </w:rPr>
  </w:style>
  <w:style w:type="character" w:styleId="Strong">
    <w:name w:val="Strong"/>
    <w:uiPriority w:val="22"/>
    <w:qFormat/>
    <w:rsid w:val="00532BAA"/>
    <w:rPr>
      <w:rFonts w:ascii="Times New Roman" w:hAnsi="Times New Roman" w:cs="Times New Roman" w:hint="default"/>
      <w:b/>
      <w:bCs/>
    </w:rPr>
  </w:style>
  <w:style w:type="paragraph" w:styleId="CommentText">
    <w:name w:val="annotation text"/>
    <w:basedOn w:val="Normal"/>
    <w:link w:val="CommentTextChar"/>
    <w:uiPriority w:val="99"/>
    <w:semiHidden/>
    <w:unhideWhenUsed/>
    <w:rsid w:val="00532BAA"/>
    <w:pPr>
      <w:spacing w:after="120"/>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32BAA"/>
    <w:rPr>
      <w:rFonts w:ascii="Calibri" w:eastAsia="Times New Roman" w:hAnsi="Calibri" w:cs="Times New Roman"/>
      <w:sz w:val="20"/>
      <w:szCs w:val="20"/>
      <w:lang w:val="en-GB"/>
    </w:rPr>
  </w:style>
  <w:style w:type="paragraph" w:styleId="ListParagraph">
    <w:name w:val="List Paragraph"/>
    <w:basedOn w:val="Normal"/>
    <w:uiPriority w:val="34"/>
    <w:qFormat/>
    <w:rsid w:val="00532BAA"/>
    <w:pPr>
      <w:ind w:left="720"/>
      <w:contextualSpacing/>
    </w:pPr>
  </w:style>
  <w:style w:type="character" w:styleId="CommentReference">
    <w:name w:val="annotation reference"/>
    <w:uiPriority w:val="99"/>
    <w:semiHidden/>
    <w:unhideWhenUsed/>
    <w:rsid w:val="00532BAA"/>
    <w:rPr>
      <w:rFonts w:ascii="Times New Roman" w:hAnsi="Times New Roman" w:cs="Times New Roman" w:hint="default"/>
      <w:sz w:val="16"/>
      <w:szCs w:val="16"/>
    </w:rPr>
  </w:style>
  <w:style w:type="table" w:styleId="TableGrid">
    <w:name w:val="Table Grid"/>
    <w:basedOn w:val="TableNormal"/>
    <w:uiPriority w:val="59"/>
    <w:rsid w:val="00532BAA"/>
    <w:pPr>
      <w:spacing w:after="0" w:line="240" w:lineRule="auto"/>
    </w:pPr>
    <w:rPr>
      <w:rFonts w:ascii="Calibri" w:eastAsia="Times New Roman" w:hAnsi="Calibri"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532BAA"/>
    <w:rPr>
      <w:i/>
      <w:iCs/>
    </w:rPr>
  </w:style>
  <w:style w:type="paragraph" w:styleId="BalloonText">
    <w:name w:val="Balloon Text"/>
    <w:basedOn w:val="Normal"/>
    <w:link w:val="BalloonTextChar"/>
    <w:uiPriority w:val="99"/>
    <w:semiHidden/>
    <w:unhideWhenUsed/>
    <w:rsid w:val="00532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BAA"/>
    <w:rPr>
      <w:rFonts w:ascii="Tahoma" w:hAnsi="Tahoma" w:cs="Tahoma"/>
      <w:sz w:val="16"/>
      <w:szCs w:val="16"/>
      <w:lang w:val="en-GB"/>
    </w:rPr>
  </w:style>
  <w:style w:type="paragraph" w:styleId="PlainText">
    <w:name w:val="Plain Text"/>
    <w:basedOn w:val="Normal"/>
    <w:link w:val="PlainTextChar"/>
    <w:uiPriority w:val="99"/>
    <w:unhideWhenUsed/>
    <w:rsid w:val="00177F95"/>
    <w:pPr>
      <w:spacing w:after="0" w:line="240" w:lineRule="auto"/>
    </w:pPr>
    <w:rPr>
      <w:rFonts w:ascii="Calibri" w:hAnsi="Calibri" w:cs="Times New Roman"/>
      <w:lang w:eastAsia="en-GB"/>
    </w:rPr>
  </w:style>
  <w:style w:type="character" w:customStyle="1" w:styleId="PlainTextChar">
    <w:name w:val="Plain Text Char"/>
    <w:basedOn w:val="DefaultParagraphFont"/>
    <w:link w:val="PlainText"/>
    <w:uiPriority w:val="99"/>
    <w:rsid w:val="00177F95"/>
    <w:rPr>
      <w:rFonts w:ascii="Calibri" w:hAnsi="Calibri" w:cs="Times New Roman"/>
      <w:lang w:val="en-GB" w:eastAsia="en-GB"/>
    </w:rPr>
  </w:style>
  <w:style w:type="paragraph" w:styleId="Title">
    <w:name w:val="Title"/>
    <w:basedOn w:val="Normal"/>
    <w:next w:val="Normal"/>
    <w:link w:val="TitleChar"/>
    <w:uiPriority w:val="10"/>
    <w:qFormat/>
    <w:rsid w:val="00E416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16B7"/>
    <w:rPr>
      <w:rFonts w:asciiTheme="majorHAnsi" w:eastAsiaTheme="majorEastAsia" w:hAnsiTheme="majorHAnsi" w:cstheme="majorBidi"/>
      <w:color w:val="17365D" w:themeColor="text2" w:themeShade="BF"/>
      <w:spacing w:val="5"/>
      <w:kern w:val="28"/>
      <w:sz w:val="52"/>
      <w:szCs w:val="52"/>
      <w:lang w:val="en-GB"/>
    </w:rPr>
  </w:style>
  <w:style w:type="paragraph" w:styleId="Header">
    <w:name w:val="header"/>
    <w:basedOn w:val="Normal"/>
    <w:link w:val="HeaderChar"/>
    <w:uiPriority w:val="99"/>
    <w:unhideWhenUsed/>
    <w:rsid w:val="003D42A3"/>
    <w:pPr>
      <w:tabs>
        <w:tab w:val="center" w:pos="4703"/>
        <w:tab w:val="right" w:pos="9406"/>
      </w:tabs>
      <w:spacing w:after="0" w:line="240" w:lineRule="auto"/>
    </w:pPr>
  </w:style>
  <w:style w:type="character" w:customStyle="1" w:styleId="HeaderChar">
    <w:name w:val="Header Char"/>
    <w:basedOn w:val="DefaultParagraphFont"/>
    <w:link w:val="Header"/>
    <w:uiPriority w:val="99"/>
    <w:rsid w:val="003D42A3"/>
    <w:rPr>
      <w:lang w:val="en-GB"/>
    </w:rPr>
  </w:style>
  <w:style w:type="paragraph" w:styleId="Footer">
    <w:name w:val="footer"/>
    <w:basedOn w:val="Normal"/>
    <w:link w:val="FooterChar"/>
    <w:uiPriority w:val="99"/>
    <w:unhideWhenUsed/>
    <w:rsid w:val="003D42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3D42A3"/>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BAA"/>
    <w:rPr>
      <w:lang w:val="en-GB"/>
    </w:rPr>
  </w:style>
  <w:style w:type="paragraph" w:styleId="Heading1">
    <w:name w:val="heading 1"/>
    <w:basedOn w:val="Normal"/>
    <w:next w:val="Normal"/>
    <w:link w:val="Heading1Char"/>
    <w:qFormat/>
    <w:rsid w:val="00532BAA"/>
    <w:pPr>
      <w:keepNext/>
      <w:keepLines/>
      <w:numPr>
        <w:numId w:val="1"/>
      </w:numPr>
      <w:spacing w:after="120"/>
      <w:jc w:val="both"/>
      <w:outlineLvl w:val="0"/>
    </w:pPr>
    <w:rPr>
      <w:rFonts w:ascii="Calibri" w:eastAsia="MS Gothic" w:hAnsi="Calibri" w:cs="Times New Roman"/>
      <w:b/>
      <w:bCs/>
      <w:caps/>
      <w:kern w:val="32"/>
      <w:sz w:val="24"/>
      <w:szCs w:val="28"/>
    </w:rPr>
  </w:style>
  <w:style w:type="paragraph" w:styleId="Heading2">
    <w:name w:val="heading 2"/>
    <w:basedOn w:val="Heading1"/>
    <w:next w:val="Normal"/>
    <w:link w:val="Heading2Char"/>
    <w:semiHidden/>
    <w:unhideWhenUsed/>
    <w:qFormat/>
    <w:rsid w:val="00532BAA"/>
    <w:pPr>
      <w:numPr>
        <w:ilvl w:val="1"/>
      </w:numPr>
      <w:spacing w:before="200"/>
      <w:outlineLvl w:val="1"/>
    </w:pPr>
    <w:rPr>
      <w:bCs w:val="0"/>
      <w:caps w:val="0"/>
      <w:szCs w:val="26"/>
    </w:rPr>
  </w:style>
  <w:style w:type="paragraph" w:styleId="Heading3">
    <w:name w:val="heading 3"/>
    <w:basedOn w:val="Normal"/>
    <w:next w:val="Normal"/>
    <w:link w:val="Heading3Char"/>
    <w:semiHidden/>
    <w:unhideWhenUsed/>
    <w:qFormat/>
    <w:rsid w:val="00532BAA"/>
    <w:pPr>
      <w:keepNext/>
      <w:keepLines/>
      <w:numPr>
        <w:ilvl w:val="2"/>
        <w:numId w:val="1"/>
      </w:numPr>
      <w:spacing w:before="200" w:after="0"/>
      <w:jc w:val="both"/>
      <w:outlineLvl w:val="2"/>
    </w:pPr>
    <w:rPr>
      <w:rFonts w:ascii="Calibri" w:eastAsia="MS Gothic" w:hAnsi="Calibri" w:cs="Times New Roman"/>
      <w:b/>
      <w:bCs/>
      <w:i/>
      <w:sz w:val="24"/>
    </w:rPr>
  </w:style>
  <w:style w:type="paragraph" w:styleId="Heading5">
    <w:name w:val="heading 5"/>
    <w:basedOn w:val="Normal"/>
    <w:next w:val="Normal"/>
    <w:link w:val="Heading5Char"/>
    <w:semiHidden/>
    <w:unhideWhenUsed/>
    <w:qFormat/>
    <w:rsid w:val="00532BAA"/>
    <w:pPr>
      <w:keepNext/>
      <w:keepLines/>
      <w:numPr>
        <w:ilvl w:val="4"/>
        <w:numId w:val="1"/>
      </w:numPr>
      <w:spacing w:before="200" w:after="0"/>
      <w:jc w:val="both"/>
      <w:outlineLvl w:val="4"/>
    </w:pPr>
    <w:rPr>
      <w:rFonts w:ascii="Cambria" w:eastAsia="MS Gothic" w:hAnsi="Cambria" w:cs="Times New Roman"/>
      <w:color w:val="243F60"/>
      <w:sz w:val="24"/>
    </w:rPr>
  </w:style>
  <w:style w:type="paragraph" w:styleId="Heading6">
    <w:name w:val="heading 6"/>
    <w:basedOn w:val="Normal"/>
    <w:next w:val="Normal"/>
    <w:link w:val="Heading6Char"/>
    <w:semiHidden/>
    <w:unhideWhenUsed/>
    <w:qFormat/>
    <w:rsid w:val="00532BAA"/>
    <w:pPr>
      <w:keepNext/>
      <w:keepLines/>
      <w:numPr>
        <w:ilvl w:val="5"/>
        <w:numId w:val="1"/>
      </w:numPr>
      <w:spacing w:before="200" w:after="0"/>
      <w:jc w:val="both"/>
      <w:outlineLvl w:val="5"/>
    </w:pPr>
    <w:rPr>
      <w:rFonts w:ascii="Cambria" w:eastAsia="MS Gothic" w:hAnsi="Cambria" w:cs="Times New Roman"/>
      <w:i/>
      <w:iCs/>
      <w:color w:val="243F60"/>
      <w:sz w:val="24"/>
    </w:rPr>
  </w:style>
  <w:style w:type="paragraph" w:styleId="Heading7">
    <w:name w:val="heading 7"/>
    <w:basedOn w:val="Normal"/>
    <w:next w:val="Normal"/>
    <w:link w:val="Heading7Char"/>
    <w:semiHidden/>
    <w:unhideWhenUsed/>
    <w:qFormat/>
    <w:rsid w:val="00532BAA"/>
    <w:pPr>
      <w:keepNext/>
      <w:keepLines/>
      <w:numPr>
        <w:ilvl w:val="6"/>
        <w:numId w:val="1"/>
      </w:numPr>
      <w:spacing w:before="200" w:after="0"/>
      <w:jc w:val="both"/>
      <w:outlineLvl w:val="6"/>
    </w:pPr>
    <w:rPr>
      <w:rFonts w:ascii="Cambria" w:eastAsia="MS Gothic" w:hAnsi="Cambria" w:cs="Times New Roman"/>
      <w:i/>
      <w:iCs/>
      <w:color w:val="404040"/>
      <w:sz w:val="24"/>
    </w:rPr>
  </w:style>
  <w:style w:type="paragraph" w:styleId="Heading8">
    <w:name w:val="heading 8"/>
    <w:basedOn w:val="Normal"/>
    <w:next w:val="Normal"/>
    <w:link w:val="Heading8Char"/>
    <w:semiHidden/>
    <w:unhideWhenUsed/>
    <w:qFormat/>
    <w:rsid w:val="00532BAA"/>
    <w:pPr>
      <w:keepNext/>
      <w:keepLines/>
      <w:numPr>
        <w:ilvl w:val="7"/>
        <w:numId w:val="1"/>
      </w:numPr>
      <w:spacing w:before="200" w:after="0"/>
      <w:jc w:val="both"/>
      <w:outlineLvl w:val="7"/>
    </w:pPr>
    <w:rPr>
      <w:rFonts w:ascii="Cambria" w:eastAsia="MS Gothic" w:hAnsi="Cambria" w:cs="Times New Roman"/>
      <w:color w:val="404040"/>
      <w:sz w:val="20"/>
      <w:szCs w:val="20"/>
    </w:rPr>
  </w:style>
  <w:style w:type="paragraph" w:styleId="Heading9">
    <w:name w:val="heading 9"/>
    <w:basedOn w:val="Normal"/>
    <w:next w:val="Normal"/>
    <w:link w:val="Heading9Char"/>
    <w:semiHidden/>
    <w:unhideWhenUsed/>
    <w:qFormat/>
    <w:rsid w:val="00532BAA"/>
    <w:pPr>
      <w:keepNext/>
      <w:keepLines/>
      <w:numPr>
        <w:ilvl w:val="8"/>
        <w:numId w:val="1"/>
      </w:numPr>
      <w:spacing w:before="200" w:after="0"/>
      <w:jc w:val="both"/>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BAA"/>
    <w:rPr>
      <w:rFonts w:ascii="Calibri" w:eastAsia="MS Gothic" w:hAnsi="Calibri" w:cs="Times New Roman"/>
      <w:b/>
      <w:bCs/>
      <w:caps/>
      <w:kern w:val="32"/>
      <w:sz w:val="24"/>
      <w:szCs w:val="28"/>
      <w:lang w:val="en-GB"/>
    </w:rPr>
  </w:style>
  <w:style w:type="character" w:customStyle="1" w:styleId="Heading2Char">
    <w:name w:val="Heading 2 Char"/>
    <w:basedOn w:val="DefaultParagraphFont"/>
    <w:link w:val="Heading2"/>
    <w:semiHidden/>
    <w:rsid w:val="00532BAA"/>
    <w:rPr>
      <w:rFonts w:ascii="Calibri" w:eastAsia="MS Gothic" w:hAnsi="Calibri" w:cs="Times New Roman"/>
      <w:b/>
      <w:kern w:val="32"/>
      <w:sz w:val="24"/>
      <w:szCs w:val="26"/>
      <w:lang w:val="en-GB"/>
    </w:rPr>
  </w:style>
  <w:style w:type="character" w:customStyle="1" w:styleId="Heading3Char">
    <w:name w:val="Heading 3 Char"/>
    <w:basedOn w:val="DefaultParagraphFont"/>
    <w:link w:val="Heading3"/>
    <w:semiHidden/>
    <w:rsid w:val="00532BAA"/>
    <w:rPr>
      <w:rFonts w:ascii="Calibri" w:eastAsia="MS Gothic" w:hAnsi="Calibri" w:cs="Times New Roman"/>
      <w:b/>
      <w:bCs/>
      <w:i/>
      <w:sz w:val="24"/>
      <w:lang w:val="en-GB"/>
    </w:rPr>
  </w:style>
  <w:style w:type="character" w:customStyle="1" w:styleId="Heading5Char">
    <w:name w:val="Heading 5 Char"/>
    <w:basedOn w:val="DefaultParagraphFont"/>
    <w:link w:val="Heading5"/>
    <w:semiHidden/>
    <w:rsid w:val="00532BAA"/>
    <w:rPr>
      <w:rFonts w:ascii="Cambria" w:eastAsia="MS Gothic" w:hAnsi="Cambria" w:cs="Times New Roman"/>
      <w:color w:val="243F60"/>
      <w:sz w:val="24"/>
      <w:lang w:val="en-GB"/>
    </w:rPr>
  </w:style>
  <w:style w:type="character" w:customStyle="1" w:styleId="Heading6Char">
    <w:name w:val="Heading 6 Char"/>
    <w:basedOn w:val="DefaultParagraphFont"/>
    <w:link w:val="Heading6"/>
    <w:semiHidden/>
    <w:rsid w:val="00532BAA"/>
    <w:rPr>
      <w:rFonts w:ascii="Cambria" w:eastAsia="MS Gothic" w:hAnsi="Cambria" w:cs="Times New Roman"/>
      <w:i/>
      <w:iCs/>
      <w:color w:val="243F60"/>
      <w:sz w:val="24"/>
      <w:lang w:val="en-GB"/>
    </w:rPr>
  </w:style>
  <w:style w:type="character" w:customStyle="1" w:styleId="Heading7Char">
    <w:name w:val="Heading 7 Char"/>
    <w:basedOn w:val="DefaultParagraphFont"/>
    <w:link w:val="Heading7"/>
    <w:semiHidden/>
    <w:rsid w:val="00532BAA"/>
    <w:rPr>
      <w:rFonts w:ascii="Cambria" w:eastAsia="MS Gothic" w:hAnsi="Cambria" w:cs="Times New Roman"/>
      <w:i/>
      <w:iCs/>
      <w:color w:val="404040"/>
      <w:sz w:val="24"/>
      <w:lang w:val="en-GB"/>
    </w:rPr>
  </w:style>
  <w:style w:type="character" w:customStyle="1" w:styleId="Heading8Char">
    <w:name w:val="Heading 8 Char"/>
    <w:basedOn w:val="DefaultParagraphFont"/>
    <w:link w:val="Heading8"/>
    <w:semiHidden/>
    <w:rsid w:val="00532BAA"/>
    <w:rPr>
      <w:rFonts w:ascii="Cambria" w:eastAsia="MS Gothic" w:hAnsi="Cambria" w:cs="Times New Roman"/>
      <w:color w:val="404040"/>
      <w:sz w:val="20"/>
      <w:szCs w:val="20"/>
      <w:lang w:val="en-GB"/>
    </w:rPr>
  </w:style>
  <w:style w:type="character" w:customStyle="1" w:styleId="Heading9Char">
    <w:name w:val="Heading 9 Char"/>
    <w:basedOn w:val="DefaultParagraphFont"/>
    <w:link w:val="Heading9"/>
    <w:semiHidden/>
    <w:rsid w:val="00532BAA"/>
    <w:rPr>
      <w:rFonts w:ascii="Cambria" w:eastAsia="MS Gothic" w:hAnsi="Cambria" w:cs="Times New Roman"/>
      <w:i/>
      <w:iCs/>
      <w:color w:val="404040"/>
      <w:sz w:val="20"/>
      <w:szCs w:val="20"/>
      <w:lang w:val="en-GB"/>
    </w:rPr>
  </w:style>
  <w:style w:type="character" w:styleId="Hyperlink">
    <w:name w:val="Hyperlink"/>
    <w:uiPriority w:val="99"/>
    <w:unhideWhenUsed/>
    <w:rsid w:val="00532BAA"/>
    <w:rPr>
      <w:rFonts w:ascii="Times New Roman" w:hAnsi="Times New Roman" w:cs="Times New Roman" w:hint="default"/>
      <w:color w:val="0000FF"/>
      <w:u w:val="single"/>
    </w:rPr>
  </w:style>
  <w:style w:type="character" w:styleId="Strong">
    <w:name w:val="Strong"/>
    <w:uiPriority w:val="22"/>
    <w:qFormat/>
    <w:rsid w:val="00532BAA"/>
    <w:rPr>
      <w:rFonts w:ascii="Times New Roman" w:hAnsi="Times New Roman" w:cs="Times New Roman" w:hint="default"/>
      <w:b/>
      <w:bCs/>
    </w:rPr>
  </w:style>
  <w:style w:type="paragraph" w:styleId="CommentText">
    <w:name w:val="annotation text"/>
    <w:basedOn w:val="Normal"/>
    <w:link w:val="CommentTextChar"/>
    <w:uiPriority w:val="99"/>
    <w:semiHidden/>
    <w:unhideWhenUsed/>
    <w:rsid w:val="00532BAA"/>
    <w:pPr>
      <w:spacing w:after="120"/>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32BAA"/>
    <w:rPr>
      <w:rFonts w:ascii="Calibri" w:eastAsia="Times New Roman" w:hAnsi="Calibri" w:cs="Times New Roman"/>
      <w:sz w:val="20"/>
      <w:szCs w:val="20"/>
      <w:lang w:val="en-GB"/>
    </w:rPr>
  </w:style>
  <w:style w:type="paragraph" w:styleId="ListParagraph">
    <w:name w:val="List Paragraph"/>
    <w:basedOn w:val="Normal"/>
    <w:uiPriority w:val="34"/>
    <w:qFormat/>
    <w:rsid w:val="00532BAA"/>
    <w:pPr>
      <w:ind w:left="720"/>
      <w:contextualSpacing/>
    </w:pPr>
  </w:style>
  <w:style w:type="character" w:styleId="CommentReference">
    <w:name w:val="annotation reference"/>
    <w:uiPriority w:val="99"/>
    <w:semiHidden/>
    <w:unhideWhenUsed/>
    <w:rsid w:val="00532BAA"/>
    <w:rPr>
      <w:rFonts w:ascii="Times New Roman" w:hAnsi="Times New Roman" w:cs="Times New Roman" w:hint="default"/>
      <w:sz w:val="16"/>
      <w:szCs w:val="16"/>
    </w:rPr>
  </w:style>
  <w:style w:type="table" w:styleId="TableGrid">
    <w:name w:val="Table Grid"/>
    <w:basedOn w:val="TableNormal"/>
    <w:uiPriority w:val="59"/>
    <w:rsid w:val="00532BAA"/>
    <w:pPr>
      <w:spacing w:after="0" w:line="240" w:lineRule="auto"/>
    </w:pPr>
    <w:rPr>
      <w:rFonts w:ascii="Calibri" w:eastAsia="Times New Roman" w:hAnsi="Calibri"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532BAA"/>
    <w:rPr>
      <w:i/>
      <w:iCs/>
    </w:rPr>
  </w:style>
  <w:style w:type="paragraph" w:styleId="BalloonText">
    <w:name w:val="Balloon Text"/>
    <w:basedOn w:val="Normal"/>
    <w:link w:val="BalloonTextChar"/>
    <w:uiPriority w:val="99"/>
    <w:semiHidden/>
    <w:unhideWhenUsed/>
    <w:rsid w:val="00532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BAA"/>
    <w:rPr>
      <w:rFonts w:ascii="Tahoma" w:hAnsi="Tahoma" w:cs="Tahoma"/>
      <w:sz w:val="16"/>
      <w:szCs w:val="16"/>
      <w:lang w:val="en-GB"/>
    </w:rPr>
  </w:style>
  <w:style w:type="paragraph" w:styleId="PlainText">
    <w:name w:val="Plain Text"/>
    <w:basedOn w:val="Normal"/>
    <w:link w:val="PlainTextChar"/>
    <w:uiPriority w:val="99"/>
    <w:unhideWhenUsed/>
    <w:rsid w:val="00177F95"/>
    <w:pPr>
      <w:spacing w:after="0" w:line="240" w:lineRule="auto"/>
    </w:pPr>
    <w:rPr>
      <w:rFonts w:ascii="Calibri" w:hAnsi="Calibri" w:cs="Times New Roman"/>
      <w:lang w:eastAsia="en-GB"/>
    </w:rPr>
  </w:style>
  <w:style w:type="character" w:customStyle="1" w:styleId="PlainTextChar">
    <w:name w:val="Plain Text Char"/>
    <w:basedOn w:val="DefaultParagraphFont"/>
    <w:link w:val="PlainText"/>
    <w:uiPriority w:val="99"/>
    <w:rsid w:val="00177F95"/>
    <w:rPr>
      <w:rFonts w:ascii="Calibri" w:hAnsi="Calibri" w:cs="Times New Roman"/>
      <w:lang w:val="en-GB" w:eastAsia="en-GB"/>
    </w:rPr>
  </w:style>
  <w:style w:type="paragraph" w:styleId="Title">
    <w:name w:val="Title"/>
    <w:basedOn w:val="Normal"/>
    <w:next w:val="Normal"/>
    <w:link w:val="TitleChar"/>
    <w:uiPriority w:val="10"/>
    <w:qFormat/>
    <w:rsid w:val="00E416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16B7"/>
    <w:rPr>
      <w:rFonts w:asciiTheme="majorHAnsi" w:eastAsiaTheme="majorEastAsia" w:hAnsiTheme="majorHAnsi" w:cstheme="majorBidi"/>
      <w:color w:val="17365D" w:themeColor="text2" w:themeShade="BF"/>
      <w:spacing w:val="5"/>
      <w:kern w:val="28"/>
      <w:sz w:val="52"/>
      <w:szCs w:val="52"/>
      <w:lang w:val="en-GB"/>
    </w:rPr>
  </w:style>
  <w:style w:type="paragraph" w:styleId="Header">
    <w:name w:val="header"/>
    <w:basedOn w:val="Normal"/>
    <w:link w:val="HeaderChar"/>
    <w:uiPriority w:val="99"/>
    <w:unhideWhenUsed/>
    <w:rsid w:val="003D42A3"/>
    <w:pPr>
      <w:tabs>
        <w:tab w:val="center" w:pos="4703"/>
        <w:tab w:val="right" w:pos="9406"/>
      </w:tabs>
      <w:spacing w:after="0" w:line="240" w:lineRule="auto"/>
    </w:pPr>
  </w:style>
  <w:style w:type="character" w:customStyle="1" w:styleId="HeaderChar">
    <w:name w:val="Header Char"/>
    <w:basedOn w:val="DefaultParagraphFont"/>
    <w:link w:val="Header"/>
    <w:uiPriority w:val="99"/>
    <w:rsid w:val="003D42A3"/>
    <w:rPr>
      <w:lang w:val="en-GB"/>
    </w:rPr>
  </w:style>
  <w:style w:type="paragraph" w:styleId="Footer">
    <w:name w:val="footer"/>
    <w:basedOn w:val="Normal"/>
    <w:link w:val="FooterChar"/>
    <w:uiPriority w:val="99"/>
    <w:unhideWhenUsed/>
    <w:rsid w:val="003D42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3D42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02064">
      <w:bodyDiv w:val="1"/>
      <w:marLeft w:val="0"/>
      <w:marRight w:val="0"/>
      <w:marTop w:val="0"/>
      <w:marBottom w:val="0"/>
      <w:divBdr>
        <w:top w:val="none" w:sz="0" w:space="0" w:color="auto"/>
        <w:left w:val="none" w:sz="0" w:space="0" w:color="auto"/>
        <w:bottom w:val="none" w:sz="0" w:space="0" w:color="auto"/>
        <w:right w:val="none" w:sz="0" w:space="0" w:color="auto"/>
      </w:divBdr>
    </w:div>
    <w:div w:id="1957442382">
      <w:bodyDiv w:val="1"/>
      <w:marLeft w:val="0"/>
      <w:marRight w:val="0"/>
      <w:marTop w:val="0"/>
      <w:marBottom w:val="0"/>
      <w:divBdr>
        <w:top w:val="none" w:sz="0" w:space="0" w:color="auto"/>
        <w:left w:val="none" w:sz="0" w:space="0" w:color="auto"/>
        <w:bottom w:val="none" w:sz="0" w:space="0" w:color="auto"/>
        <w:right w:val="none" w:sz="0" w:space="0" w:color="auto"/>
      </w:divBdr>
    </w:div>
    <w:div w:id="200443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uralcapitalinitiative.org.uk/about" TargetMode="External"/><Relationship Id="rId18" Type="http://schemas.openxmlformats.org/officeDocument/2006/relationships/hyperlink" Target="http://www.unep-wcmc.org/news/towards-a-global-map-of-natural-capit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aturalcapitalcommittee.org/natural-capital.html" TargetMode="External"/><Relationship Id="rId17" Type="http://schemas.openxmlformats.org/officeDocument/2006/relationships/hyperlink" Target="https://www.wavespartnership.org/en/frequently-asked-questions-natural-capital-accounting-nca" TargetMode="External"/><Relationship Id="rId2" Type="http://schemas.openxmlformats.org/officeDocument/2006/relationships/numbering" Target="numbering.xml"/><Relationship Id="rId16" Type="http://schemas.openxmlformats.org/officeDocument/2006/relationships/hyperlink" Target="http://www.parliament.uk/documents/post/postpn_376-natural-capital-accounting.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uralcapitaldeclaration.org/about-the-natural-capital-declaration/" TargetMode="External"/><Relationship Id="rId5" Type="http://schemas.openxmlformats.org/officeDocument/2006/relationships/settings" Target="settings.xml"/><Relationship Id="rId15" Type="http://schemas.openxmlformats.org/officeDocument/2006/relationships/hyperlink" Target="http://www.teebweb.org/wp-content/uploads/2014/01/TEEB_-NaturalCapitalAccounting-andwaterQualityBriefingnote_20131.pdf" TargetMode="External"/><Relationship Id="rId10" Type="http://schemas.openxmlformats.org/officeDocument/2006/relationships/hyperlink" Target="http://www.google.be/url?sa=t&amp;rct=j&amp;q=&amp;esrc=s&amp;source=web&amp;cd=1&amp;cad=rja&amp;uact=8&amp;ved=0CCwQFjAA&amp;url=http%3A%2F%2Fwww.cbd.int%2Fdatabase%2Fattachment%2F%3Fid%3D1334&amp;ei=IrF7U5jDHqTZ4QSD14Fo&amp;usg=AFQjCNGUcmpOSDdKM275v0Q84pONIKEEnQ&amp;bvm=bv.67229260,d.bGE" TargetMode="External"/><Relationship Id="rId19" Type="http://schemas.openxmlformats.org/officeDocument/2006/relationships/hyperlink" Target="http://www.globeinternational.org/studies/legislation/natural-capital-new" TargetMode="External"/><Relationship Id="rId4" Type="http://schemas.microsoft.com/office/2007/relationships/stylesWithEffects" Target="stylesWithEffects.xml"/><Relationship Id="rId9" Type="http://schemas.openxmlformats.org/officeDocument/2006/relationships/hyperlink" Target="http://ec.europa.eu/environment/newprg/proposal.htm" TargetMode="External"/><Relationship Id="rId14" Type="http://schemas.openxmlformats.org/officeDocument/2006/relationships/hyperlink" Target="http://stats.oecd.org/glossary/detail.asp?ID=173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AB638-1267-4E1E-ADD6-558D4203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3636</Words>
  <Characters>20728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Cools</dc:creator>
  <cp:lastModifiedBy>Helpdesk</cp:lastModifiedBy>
  <cp:revision>3</cp:revision>
  <cp:lastPrinted>2014-09-12T10:09:00Z</cp:lastPrinted>
  <dcterms:created xsi:type="dcterms:W3CDTF">2014-09-12T10:49:00Z</dcterms:created>
  <dcterms:modified xsi:type="dcterms:W3CDTF">2014-09-12T12:11:00Z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-815219689</vt:i4>
  </property>
  <property fmtid="{D5CDD505-2E9C-101B-9397-08002B2CF9AE}" pid="3" name="_NewReviewCycle">
    <vt:lpwstr/>
  </property>
  <property fmtid="{D5CDD505-2E9C-101B-9397-08002B2CF9AE}" pid="4" name="_EmailSubject">
    <vt:lpwstr>NCA expert workshop on 19 Sept. :  final draft agenda &amp; background documents</vt:lpwstr>
  </property>
  <property fmtid="{D5CDD505-2E9C-101B-9397-08002B2CF9AE}" pid="5" name="_AuthorEmail">
    <vt:lpwstr>Jan-Erik.Petersen@eea.europa.eu</vt:lpwstr>
  </property>
  <property fmtid="{D5CDD505-2E9C-101B-9397-08002B2CF9AE}" pid="6" name="_AuthorEmailDisplayName">
    <vt:lpwstr>Jan-Erik Petersen</vt:lpwstr>
  </property>
</Properties>
</file>