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D424" w14:textId="78E00568" w:rsidR="00D104EC" w:rsidRPr="00804467" w:rsidRDefault="00D104EC" w:rsidP="00E454CB">
      <w:pPr>
        <w:pStyle w:val="BodyText"/>
      </w:pPr>
    </w:p>
    <w:p w14:paraId="49BA46D0" w14:textId="77777777" w:rsidR="009A2E52" w:rsidRPr="00804467" w:rsidRDefault="009A2E52" w:rsidP="00E454CB">
      <w:pPr>
        <w:pStyle w:val="BodyText"/>
      </w:pPr>
    </w:p>
    <w:p w14:paraId="0A3B7C52" w14:textId="32877071" w:rsidR="009A2E52" w:rsidRPr="00E454CB" w:rsidRDefault="00502FCD" w:rsidP="00E454CB">
      <w:pPr>
        <w:pStyle w:val="BodyText"/>
        <w:jc w:val="center"/>
        <w:rPr>
          <w:b/>
        </w:rPr>
      </w:pPr>
      <w:r w:rsidRPr="00E454CB">
        <w:rPr>
          <w:rFonts w:eastAsia="Arial"/>
          <w:b/>
        </w:rPr>
        <w:t>Service Contract 3436/R0-Copernicus/EEA.</w:t>
      </w:r>
      <w:r w:rsidR="008A7656">
        <w:rPr>
          <w:rFonts w:eastAsia="Arial"/>
          <w:b/>
        </w:rPr>
        <w:t>59142</w:t>
      </w:r>
    </w:p>
    <w:p w14:paraId="271D18B4" w14:textId="77777777" w:rsidR="009A2E52" w:rsidRPr="00804467" w:rsidRDefault="009A2E52" w:rsidP="00E454CB">
      <w:pPr>
        <w:pStyle w:val="BodyText"/>
      </w:pPr>
    </w:p>
    <w:p w14:paraId="22496CBC" w14:textId="77777777" w:rsidR="006270CE" w:rsidRPr="00804467" w:rsidRDefault="006270CE" w:rsidP="00E454CB">
      <w:pPr>
        <w:pStyle w:val="BodyText"/>
      </w:pPr>
    </w:p>
    <w:p w14:paraId="3DB08960" w14:textId="01F5B904" w:rsidR="00E75CA8" w:rsidRPr="00E454CB" w:rsidRDefault="00FB59F7" w:rsidP="00E454CB">
      <w:pPr>
        <w:pStyle w:val="BodyText"/>
        <w:jc w:val="center"/>
        <w:rPr>
          <w:b/>
          <w:sz w:val="72"/>
        </w:rPr>
      </w:pPr>
      <w:r w:rsidRPr="00FB59F7">
        <w:rPr>
          <w:rFonts w:eastAsia="Arial"/>
          <w:b/>
          <w:sz w:val="32"/>
        </w:rPr>
        <w:t>CLC+ components</w:t>
      </w:r>
      <w:r>
        <w:rPr>
          <w:rFonts w:eastAsia="Arial"/>
          <w:b/>
          <w:sz w:val="32"/>
        </w:rPr>
        <w:t xml:space="preserve"> </w:t>
      </w:r>
      <w:r w:rsidR="008A7656">
        <w:rPr>
          <w:rFonts w:eastAsia="Arial"/>
          <w:b/>
          <w:sz w:val="32"/>
        </w:rPr>
        <w:t xml:space="preserve">conceptual work </w:t>
      </w:r>
    </w:p>
    <w:p w14:paraId="38930F6D" w14:textId="7FE5ED96" w:rsidR="006270CE" w:rsidRPr="00E454CB" w:rsidRDefault="006270CE" w:rsidP="00E454CB">
      <w:pPr>
        <w:pStyle w:val="BodyText"/>
        <w:jc w:val="center"/>
        <w:rPr>
          <w:b/>
          <w:sz w:val="32"/>
        </w:rPr>
      </w:pPr>
    </w:p>
    <w:p w14:paraId="7CC3A37B" w14:textId="77777777" w:rsidR="006270CE" w:rsidRPr="00E454CB" w:rsidRDefault="006270CE" w:rsidP="00E454CB">
      <w:pPr>
        <w:pStyle w:val="BodyText"/>
        <w:jc w:val="center"/>
        <w:rPr>
          <w:b/>
          <w:sz w:val="32"/>
        </w:rPr>
      </w:pPr>
    </w:p>
    <w:p w14:paraId="7863B28C" w14:textId="78FE0896" w:rsidR="006270CE" w:rsidRPr="00E454CB" w:rsidRDefault="008A7656" w:rsidP="00E454CB">
      <w:pPr>
        <w:pStyle w:val="BodyText"/>
        <w:jc w:val="center"/>
        <w:rPr>
          <w:b/>
          <w:sz w:val="32"/>
        </w:rPr>
      </w:pPr>
      <w:r>
        <w:rPr>
          <w:rFonts w:eastAsia="Arial"/>
          <w:b/>
          <w:sz w:val="32"/>
        </w:rPr>
        <w:t>Interim</w:t>
      </w:r>
      <w:r w:rsidR="00502FCD" w:rsidRPr="00E454CB">
        <w:rPr>
          <w:rFonts w:eastAsia="Arial"/>
          <w:b/>
          <w:sz w:val="32"/>
        </w:rPr>
        <w:t xml:space="preserve"> Report</w:t>
      </w:r>
    </w:p>
    <w:p w14:paraId="23C59148" w14:textId="15E233C1" w:rsidR="006270CE" w:rsidRPr="00E454CB" w:rsidRDefault="006270CE" w:rsidP="00E454CB">
      <w:pPr>
        <w:pStyle w:val="BodyText"/>
        <w:jc w:val="center"/>
        <w:rPr>
          <w:b/>
        </w:rPr>
      </w:pPr>
    </w:p>
    <w:p w14:paraId="6D634AB3" w14:textId="77777777" w:rsidR="006270CE" w:rsidRPr="00E454CB" w:rsidRDefault="006270CE" w:rsidP="00E454CB">
      <w:pPr>
        <w:pStyle w:val="BodyText"/>
        <w:jc w:val="center"/>
        <w:rPr>
          <w:b/>
        </w:rPr>
      </w:pPr>
    </w:p>
    <w:p w14:paraId="1535A32D" w14:textId="3CE2622B" w:rsidR="006270CE" w:rsidRPr="00E454CB" w:rsidRDefault="4FD20A71" w:rsidP="00E454CB">
      <w:pPr>
        <w:pStyle w:val="BodyText"/>
        <w:jc w:val="center"/>
        <w:rPr>
          <w:b/>
        </w:rPr>
      </w:pPr>
      <w:r w:rsidRPr="00E454CB">
        <w:rPr>
          <w:rFonts w:eastAsia="Arial"/>
          <w:b/>
        </w:rPr>
        <w:t>Version</w:t>
      </w:r>
      <w:r w:rsidR="005F0E3F">
        <w:rPr>
          <w:rFonts w:eastAsia="Arial"/>
          <w:b/>
        </w:rPr>
        <w:t xml:space="preserve"> 1.</w:t>
      </w:r>
      <w:r w:rsidR="008A7656">
        <w:rPr>
          <w:rFonts w:eastAsia="Arial"/>
          <w:b/>
        </w:rPr>
        <w:t>0</w:t>
      </w:r>
    </w:p>
    <w:p w14:paraId="45C1A96C" w14:textId="6CEC7E47" w:rsidR="009A2E52" w:rsidRPr="00E454CB" w:rsidRDefault="009A2E52" w:rsidP="00E454CB">
      <w:pPr>
        <w:pStyle w:val="BodyText"/>
        <w:jc w:val="center"/>
        <w:rPr>
          <w:b/>
        </w:rPr>
      </w:pPr>
    </w:p>
    <w:p w14:paraId="318D774A" w14:textId="6E82BE41" w:rsidR="006270CE" w:rsidRPr="00E454CB" w:rsidRDefault="008A7656" w:rsidP="00E454CB">
      <w:pPr>
        <w:pStyle w:val="BodyText"/>
        <w:jc w:val="center"/>
        <w:rPr>
          <w:b/>
        </w:rPr>
      </w:pPr>
      <w:r>
        <w:rPr>
          <w:rFonts w:eastAsia="Arial"/>
          <w:b/>
        </w:rPr>
        <w:t>30</w:t>
      </w:r>
      <w:r w:rsidR="00FC0BC9">
        <w:rPr>
          <w:rFonts w:eastAsia="Arial"/>
          <w:b/>
        </w:rPr>
        <w:t>.</w:t>
      </w:r>
      <w:r>
        <w:rPr>
          <w:rFonts w:eastAsia="Arial"/>
          <w:b/>
        </w:rPr>
        <w:t>03</w:t>
      </w:r>
      <w:r w:rsidR="00FB59F7">
        <w:rPr>
          <w:rFonts w:eastAsia="Arial"/>
          <w:b/>
        </w:rPr>
        <w:t>.202</w:t>
      </w:r>
      <w:r>
        <w:rPr>
          <w:rFonts w:eastAsia="Arial"/>
          <w:b/>
        </w:rPr>
        <w:t>3</w:t>
      </w:r>
      <w:r w:rsidR="00FB59F7">
        <w:rPr>
          <w:rFonts w:eastAsia="Arial"/>
          <w:b/>
        </w:rPr>
        <w:t xml:space="preserve"> </w:t>
      </w:r>
    </w:p>
    <w:p w14:paraId="1B2630AB" w14:textId="77777777" w:rsidR="006270CE" w:rsidRPr="00804467" w:rsidRDefault="006270CE" w:rsidP="00E454CB">
      <w:pPr>
        <w:pStyle w:val="BodyText"/>
      </w:pPr>
    </w:p>
    <w:p w14:paraId="2325E158" w14:textId="15C45DAD" w:rsidR="002313D7" w:rsidRPr="00804467" w:rsidRDefault="002313D7" w:rsidP="00E454CB">
      <w:pPr>
        <w:pStyle w:val="BodyT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8"/>
      </w:tblGrid>
      <w:tr w:rsidR="002313D7" w:rsidRPr="00804467" w14:paraId="62EF4AD7" w14:textId="77777777" w:rsidTr="00966820">
        <w:trPr>
          <w:jc w:val="center"/>
        </w:trPr>
        <w:tc>
          <w:tcPr>
            <w:tcW w:w="4247" w:type="dxa"/>
            <w:vAlign w:val="center"/>
          </w:tcPr>
          <w:p w14:paraId="7F42C2E8" w14:textId="77777777" w:rsidR="002313D7" w:rsidRPr="00804467" w:rsidRDefault="002313D7" w:rsidP="00E454CB">
            <w:pPr>
              <w:pStyle w:val="BodyText"/>
            </w:pPr>
          </w:p>
        </w:tc>
        <w:tc>
          <w:tcPr>
            <w:tcW w:w="4248" w:type="dxa"/>
            <w:vAlign w:val="center"/>
          </w:tcPr>
          <w:p w14:paraId="3F3C4B99" w14:textId="77777777" w:rsidR="002313D7" w:rsidRDefault="002313D7" w:rsidP="00E454CB">
            <w:pPr>
              <w:pStyle w:val="BodyText"/>
            </w:pPr>
          </w:p>
          <w:p w14:paraId="072CF63E" w14:textId="77777777" w:rsidR="005C03C9" w:rsidRPr="00804467" w:rsidRDefault="005C03C9" w:rsidP="00E454CB">
            <w:pPr>
              <w:pStyle w:val="BodyText"/>
            </w:pPr>
          </w:p>
        </w:tc>
      </w:tr>
      <w:tr w:rsidR="002313D7" w:rsidRPr="00804467" w14:paraId="2576492B" w14:textId="77777777" w:rsidTr="00966820">
        <w:trPr>
          <w:jc w:val="center"/>
        </w:trPr>
        <w:tc>
          <w:tcPr>
            <w:tcW w:w="4247" w:type="dxa"/>
            <w:vAlign w:val="center"/>
          </w:tcPr>
          <w:p w14:paraId="1116FB4A" w14:textId="77777777" w:rsidR="002313D7" w:rsidRPr="00804467" w:rsidRDefault="002313D7" w:rsidP="00E454CB">
            <w:pPr>
              <w:pStyle w:val="BodyText"/>
              <w:rPr>
                <w:noProof/>
                <w:lang w:eastAsia="en-GB"/>
              </w:rPr>
            </w:pPr>
          </w:p>
        </w:tc>
        <w:tc>
          <w:tcPr>
            <w:tcW w:w="4248" w:type="dxa"/>
            <w:vAlign w:val="center"/>
          </w:tcPr>
          <w:p w14:paraId="39B30FEA" w14:textId="77777777" w:rsidR="002313D7" w:rsidRPr="00804467" w:rsidRDefault="002313D7" w:rsidP="00E454CB">
            <w:pPr>
              <w:pStyle w:val="BodyText"/>
              <w:rPr>
                <w:noProof/>
                <w:lang w:eastAsia="en-GB"/>
              </w:rPr>
            </w:pPr>
          </w:p>
        </w:tc>
      </w:tr>
    </w:tbl>
    <w:p w14:paraId="45E1C333" w14:textId="42D7BBC3" w:rsidR="002313D7" w:rsidRPr="00804467" w:rsidRDefault="002313D7" w:rsidP="00E454CB">
      <w:pPr>
        <w:pStyle w:val="BodyText"/>
      </w:pPr>
    </w:p>
    <w:p w14:paraId="010A476F" w14:textId="0D13122E" w:rsidR="006270CE" w:rsidRPr="00804467" w:rsidRDefault="006270CE" w:rsidP="00E454CB">
      <w:pPr>
        <w:pStyle w:val="BodyText"/>
        <w:jc w:val="center"/>
      </w:pPr>
    </w:p>
    <w:p w14:paraId="2FF10A05" w14:textId="2FAD29D5" w:rsidR="009A2E52" w:rsidRDefault="00C45D86" w:rsidP="00E454CB">
      <w:r>
        <w:rPr>
          <w:noProof/>
          <w:lang w:val="hu-HU" w:eastAsia="hu-HU"/>
        </w:rPr>
        <w:drawing>
          <wp:anchor distT="0" distB="0" distL="114300" distR="114300" simplePos="0" relativeHeight="251658752" behindDoc="0" locked="0" layoutInCell="1" allowOverlap="1" wp14:anchorId="14499530" wp14:editId="2A66EA38">
            <wp:simplePos x="0" y="0"/>
            <wp:positionH relativeFrom="column">
              <wp:posOffset>1701598</wp:posOffset>
            </wp:positionH>
            <wp:positionV relativeFrom="paragraph">
              <wp:posOffset>984885</wp:posOffset>
            </wp:positionV>
            <wp:extent cx="1904885" cy="683602"/>
            <wp:effectExtent l="0" t="0" r="635" b="2540"/>
            <wp:wrapThrough wrapText="bothSides">
              <wp:wrapPolygon edited="0">
                <wp:start x="0" y="0"/>
                <wp:lineTo x="0" y="21078"/>
                <wp:lineTo x="21391" y="21078"/>
                <wp:lineTo x="21391" y="0"/>
                <wp:lineTo x="0" y="0"/>
              </wp:wrapPolygon>
            </wp:wrapThrough>
            <wp:docPr id="19" name="Picture 2" descr="F:\Dienstlich\Präsentationen\Bildmaterial_Präsentation\EAGLE\EAGLE_Logo_text_top+sub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Dienstlich\Präsentationen\Bildmaterial_Präsentation\EAGLE\EAGLE_Logo_text_top+subtit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4885" cy="683602"/>
                    </a:xfrm>
                    <a:prstGeom prst="rect">
                      <a:avLst/>
                    </a:prstGeom>
                    <a:noFill/>
                  </pic:spPr>
                </pic:pic>
              </a:graphicData>
            </a:graphic>
          </wp:anchor>
        </w:drawing>
      </w:r>
      <w:r w:rsidR="00D104EC" w:rsidRPr="00804467">
        <w:br w:type="page"/>
      </w:r>
    </w:p>
    <w:p w14:paraId="212A8FEC" w14:textId="77777777" w:rsidR="00C45D86" w:rsidRPr="00804467" w:rsidRDefault="00C45D86" w:rsidP="00E454CB"/>
    <w:p w14:paraId="4D1A1C38" w14:textId="77777777" w:rsidR="009A2E52" w:rsidRPr="00804467" w:rsidRDefault="009A2E52" w:rsidP="00E454CB"/>
    <w:p w14:paraId="7DB97CF3" w14:textId="77777777" w:rsidR="009A2E52" w:rsidRPr="00804467" w:rsidRDefault="009A2E52" w:rsidP="00E454CB"/>
    <w:p w14:paraId="4FFB6E50" w14:textId="77777777" w:rsidR="009A2E52" w:rsidRPr="00804467" w:rsidRDefault="009A2E52" w:rsidP="00E454CB"/>
    <w:p w14:paraId="7BC3CC99" w14:textId="77777777" w:rsidR="009A2E52" w:rsidRPr="00804467" w:rsidRDefault="009A2E52" w:rsidP="00E454CB"/>
    <w:p w14:paraId="218D0C1C" w14:textId="77777777" w:rsidR="009A2E52" w:rsidRPr="00804467" w:rsidRDefault="009A2E52" w:rsidP="00E454CB"/>
    <w:p w14:paraId="3B1651D5" w14:textId="77777777" w:rsidR="009A2E52" w:rsidRPr="00804467" w:rsidRDefault="009A2E52" w:rsidP="00E454CB"/>
    <w:p w14:paraId="624E330A" w14:textId="77777777" w:rsidR="009A2E52" w:rsidRPr="00804467" w:rsidRDefault="009A2E52" w:rsidP="00E454CB"/>
    <w:p w14:paraId="4449177A" w14:textId="77777777" w:rsidR="009A2E52" w:rsidRPr="00804467" w:rsidRDefault="009A2E52" w:rsidP="00E454CB"/>
    <w:p w14:paraId="431672D2" w14:textId="77777777" w:rsidR="009A2E52" w:rsidRPr="00804467" w:rsidRDefault="4FD20A71" w:rsidP="00E454CB">
      <w:r w:rsidRPr="00804467">
        <w:rPr>
          <w:rFonts w:eastAsia="Arial"/>
        </w:rPr>
        <w:t xml:space="preserve">Title: </w:t>
      </w:r>
    </w:p>
    <w:p w14:paraId="4F3FBCE0" w14:textId="12FB552A" w:rsidR="009A2E52" w:rsidRPr="00831F5F" w:rsidRDefault="008A7656" w:rsidP="00E454CB">
      <w:pPr>
        <w:rPr>
          <w:rFonts w:eastAsia="Arial"/>
        </w:rPr>
      </w:pPr>
      <w:r>
        <w:rPr>
          <w:rFonts w:eastAsia="Arial"/>
        </w:rPr>
        <w:t xml:space="preserve">Interim report: CLC+ components </w:t>
      </w:r>
    </w:p>
    <w:p w14:paraId="5B3DCE5E" w14:textId="77777777" w:rsidR="009A2E52" w:rsidRPr="00804467" w:rsidRDefault="009A2E52" w:rsidP="00E454CB"/>
    <w:p w14:paraId="6D22C2B0" w14:textId="77777777" w:rsidR="009A2E52" w:rsidRPr="00804467" w:rsidRDefault="009A2E52" w:rsidP="00E454CB"/>
    <w:p w14:paraId="1CF7B85D" w14:textId="77777777" w:rsidR="00ED0D61" w:rsidRPr="00804467" w:rsidRDefault="00ED0D61" w:rsidP="00E454CB"/>
    <w:p w14:paraId="66688CCB" w14:textId="77777777" w:rsidR="00ED0D61" w:rsidRPr="00804467" w:rsidRDefault="00ED0D61" w:rsidP="00E454CB"/>
    <w:p w14:paraId="53EE2CC0" w14:textId="77777777" w:rsidR="00ED0D61" w:rsidRPr="00804467" w:rsidRDefault="00ED0D61" w:rsidP="00E454CB"/>
    <w:p w14:paraId="733795E4" w14:textId="77777777" w:rsidR="00ED0D61" w:rsidRPr="00804467" w:rsidRDefault="00ED0D61" w:rsidP="00E454CB"/>
    <w:p w14:paraId="367E4B5B" w14:textId="77777777" w:rsidR="009A2E52" w:rsidRPr="00804467" w:rsidRDefault="4FD20A71" w:rsidP="00E454CB">
      <w:r w:rsidRPr="00804467">
        <w:rPr>
          <w:rFonts w:eastAsia="Arial"/>
        </w:rPr>
        <w:t>Place and date:</w:t>
      </w:r>
    </w:p>
    <w:p w14:paraId="261DC1E5" w14:textId="1EE66B7D" w:rsidR="009A2E52" w:rsidRPr="00804467" w:rsidRDefault="4FD20A71" w:rsidP="00E454CB">
      <w:proofErr w:type="spellStart"/>
      <w:r w:rsidRPr="00804467">
        <w:rPr>
          <w:rFonts w:eastAsia="Arial"/>
        </w:rPr>
        <w:t>Niederanven</w:t>
      </w:r>
      <w:proofErr w:type="spellEnd"/>
      <w:r w:rsidRPr="00804467">
        <w:rPr>
          <w:rFonts w:eastAsia="Arial"/>
        </w:rPr>
        <w:t xml:space="preserve">, </w:t>
      </w:r>
      <w:r w:rsidR="008A7656">
        <w:rPr>
          <w:rFonts w:eastAsia="Arial"/>
        </w:rPr>
        <w:t xml:space="preserve">30.03.2023 </w:t>
      </w:r>
      <w:r w:rsidR="00A740F6">
        <w:rPr>
          <w:rFonts w:eastAsia="Arial"/>
        </w:rPr>
        <w:t xml:space="preserve"> </w:t>
      </w:r>
    </w:p>
    <w:p w14:paraId="5EA42DE1" w14:textId="77777777" w:rsidR="009A2E52" w:rsidRPr="00804467" w:rsidRDefault="009A2E52" w:rsidP="00E454CB"/>
    <w:p w14:paraId="5B80F9B6" w14:textId="77777777" w:rsidR="00ED0D61" w:rsidRPr="00804467" w:rsidRDefault="00ED0D61" w:rsidP="00E454CB"/>
    <w:p w14:paraId="7DF8A74F" w14:textId="77777777" w:rsidR="00ED0D61" w:rsidRPr="00804467" w:rsidRDefault="00ED0D61" w:rsidP="00E454CB"/>
    <w:p w14:paraId="47378CFE" w14:textId="77777777" w:rsidR="009A2E52" w:rsidRPr="00804467" w:rsidRDefault="4FD20A71" w:rsidP="00E454CB">
      <w:r w:rsidRPr="00804467">
        <w:rPr>
          <w:rFonts w:eastAsia="Arial"/>
        </w:rPr>
        <w:t>Contact information:</w:t>
      </w:r>
    </w:p>
    <w:p w14:paraId="3928B986" w14:textId="77777777" w:rsidR="009A2E52" w:rsidRPr="00D30F11" w:rsidRDefault="4FD20A71" w:rsidP="00E454CB">
      <w:r w:rsidRPr="00D30F11">
        <w:rPr>
          <w:rFonts w:eastAsia="Arial"/>
        </w:rPr>
        <w:t>Stefan Kleeschulte</w:t>
      </w:r>
    </w:p>
    <w:p w14:paraId="6A622DEE" w14:textId="77777777" w:rsidR="009A2E52" w:rsidRPr="00D30F11" w:rsidRDefault="4FD20A71" w:rsidP="00E454CB">
      <w:r w:rsidRPr="00D30F11">
        <w:rPr>
          <w:rFonts w:eastAsia="Arial"/>
        </w:rPr>
        <w:t xml:space="preserve">space4environment </w:t>
      </w:r>
      <w:proofErr w:type="spellStart"/>
      <w:r w:rsidRPr="00D30F11">
        <w:rPr>
          <w:rFonts w:eastAsia="Arial"/>
        </w:rPr>
        <w:t>sàrl</w:t>
      </w:r>
      <w:proofErr w:type="spellEnd"/>
      <w:r w:rsidRPr="00D30F11">
        <w:rPr>
          <w:rFonts w:eastAsia="Arial"/>
        </w:rPr>
        <w:t xml:space="preserve"> </w:t>
      </w:r>
    </w:p>
    <w:p w14:paraId="53890503" w14:textId="77777777" w:rsidR="009A2E52" w:rsidRPr="00D30F11" w:rsidRDefault="4FD20A71" w:rsidP="00E454CB">
      <w:r w:rsidRPr="00D30F11">
        <w:rPr>
          <w:rFonts w:eastAsia="Arial"/>
        </w:rPr>
        <w:t xml:space="preserve">48, rue Gabriel Lippmann </w:t>
      </w:r>
    </w:p>
    <w:p w14:paraId="4A92201A" w14:textId="77777777" w:rsidR="009A2E52" w:rsidRPr="00804467" w:rsidRDefault="4FD20A71" w:rsidP="00E454CB">
      <w:pPr>
        <w:rPr>
          <w:lang w:val="de-DE"/>
        </w:rPr>
      </w:pPr>
      <w:r w:rsidRPr="00804467">
        <w:rPr>
          <w:rFonts w:eastAsia="Arial"/>
          <w:lang w:val="de-DE"/>
        </w:rPr>
        <w:t>L-6947 Niederanven</w:t>
      </w:r>
    </w:p>
    <w:p w14:paraId="62E66161" w14:textId="77777777" w:rsidR="009A2E52" w:rsidRPr="00D30F11" w:rsidRDefault="4FD20A71" w:rsidP="00E454CB">
      <w:pPr>
        <w:rPr>
          <w:lang w:val="de-DE"/>
        </w:rPr>
      </w:pPr>
      <w:r w:rsidRPr="00D30F11">
        <w:rPr>
          <w:rFonts w:eastAsia="Arial"/>
          <w:lang w:val="de-DE"/>
        </w:rPr>
        <w:t>Tel: +352 26 71 41 35</w:t>
      </w:r>
    </w:p>
    <w:p w14:paraId="3B32C192" w14:textId="77777777" w:rsidR="009A2E52" w:rsidRPr="00D30F11" w:rsidRDefault="4FD20A71" w:rsidP="00E454CB">
      <w:pPr>
        <w:rPr>
          <w:lang w:val="de-DE"/>
        </w:rPr>
      </w:pPr>
      <w:r w:rsidRPr="00D30F11">
        <w:rPr>
          <w:rFonts w:eastAsia="Arial"/>
          <w:lang w:val="de-DE"/>
        </w:rPr>
        <w:t>Fax: +352 26 71 45 54</w:t>
      </w:r>
    </w:p>
    <w:p w14:paraId="2538D721" w14:textId="77777777" w:rsidR="009A2E52" w:rsidRPr="00D30F11" w:rsidRDefault="009A2E52" w:rsidP="00E454CB">
      <w:pPr>
        <w:rPr>
          <w:lang w:val="de-DE"/>
        </w:rPr>
      </w:pPr>
      <w:r w:rsidRPr="00D30F11">
        <w:rPr>
          <w:lang w:val="de-DE"/>
        </w:rPr>
        <w:t>kleeschulte@space4environment.com</w:t>
      </w:r>
    </w:p>
    <w:p w14:paraId="10A1E5B5" w14:textId="77777777" w:rsidR="009A2E52" w:rsidRPr="00804467" w:rsidRDefault="009A2E52" w:rsidP="00E454CB">
      <w:r w:rsidRPr="00804467">
        <w:t>http://www.space4environment.com</w:t>
      </w:r>
    </w:p>
    <w:p w14:paraId="2DF606A1" w14:textId="77777777" w:rsidR="009A2E52" w:rsidRPr="00804467" w:rsidRDefault="009A2E52" w:rsidP="00E454CB"/>
    <w:p w14:paraId="526918F7" w14:textId="77777777" w:rsidR="009A2E52" w:rsidRPr="00804467" w:rsidRDefault="009A2E52" w:rsidP="00E454CB"/>
    <w:p w14:paraId="24EFAAB4" w14:textId="77777777" w:rsidR="009A2E52" w:rsidRPr="00804467" w:rsidRDefault="009A2E52" w:rsidP="00E454CB">
      <w:r w:rsidRPr="00804467">
        <w:br w:type="page"/>
      </w:r>
    </w:p>
    <w:p w14:paraId="19746F3E" w14:textId="77777777" w:rsidR="009A2E52" w:rsidRPr="00804467" w:rsidRDefault="4FD20A71" w:rsidP="00E454CB">
      <w:r w:rsidRPr="006E14B6">
        <w:rPr>
          <w:rFonts w:eastAsia="Arial,"/>
        </w:rPr>
        <w:lastRenderedPageBreak/>
        <w:t>Table of Contents</w:t>
      </w:r>
    </w:p>
    <w:p w14:paraId="22DC6BAD" w14:textId="77777777" w:rsidR="009A2E52" w:rsidRPr="00804467" w:rsidRDefault="009A2E52" w:rsidP="00E454CB">
      <w:pPr>
        <w:rPr>
          <w:lang w:val="en-US"/>
        </w:rPr>
      </w:pPr>
    </w:p>
    <w:p w14:paraId="6AC80B79" w14:textId="039F0FC5" w:rsidR="0096621E" w:rsidRDefault="007E0B35">
      <w:pPr>
        <w:pStyle w:val="TOC1"/>
        <w:tabs>
          <w:tab w:val="left" w:pos="400"/>
          <w:tab w:val="right" w:leader="dot" w:pos="8495"/>
        </w:tabs>
        <w:rPr>
          <w:rFonts w:eastAsiaTheme="minorEastAsia" w:cstheme="minorBidi"/>
          <w:noProof/>
          <w:szCs w:val="22"/>
          <w:lang w:eastAsia="en-GB"/>
        </w:rPr>
      </w:pPr>
      <w:r w:rsidRPr="00804467">
        <w:rPr>
          <w:rFonts w:cs="Arial"/>
        </w:rPr>
        <w:fldChar w:fldCharType="begin"/>
      </w:r>
      <w:r w:rsidR="009A2E52" w:rsidRPr="00804467">
        <w:rPr>
          <w:rFonts w:cs="Arial"/>
        </w:rPr>
        <w:instrText xml:space="preserve"> TOC \o "1-3" \h \z \u </w:instrText>
      </w:r>
      <w:r w:rsidRPr="00804467">
        <w:rPr>
          <w:rFonts w:cs="Arial"/>
        </w:rPr>
        <w:fldChar w:fldCharType="separate"/>
      </w:r>
      <w:hyperlink w:anchor="_Toc131093571" w:history="1">
        <w:r w:rsidR="0096621E" w:rsidRPr="00922BE3">
          <w:rPr>
            <w:rStyle w:val="Hyperlink"/>
            <w:rFonts w:eastAsia="Arial"/>
            <w:noProof/>
          </w:rPr>
          <w:t>1</w:t>
        </w:r>
        <w:r w:rsidR="0096621E">
          <w:rPr>
            <w:rFonts w:eastAsiaTheme="minorEastAsia" w:cstheme="minorBidi"/>
            <w:noProof/>
            <w:szCs w:val="22"/>
            <w:lang w:eastAsia="en-GB"/>
          </w:rPr>
          <w:tab/>
        </w:r>
        <w:r w:rsidR="0096621E" w:rsidRPr="00922BE3">
          <w:rPr>
            <w:rStyle w:val="Hyperlink"/>
            <w:rFonts w:eastAsia="Arial"/>
            <w:noProof/>
          </w:rPr>
          <w:t>Scope and objectives</w:t>
        </w:r>
        <w:r w:rsidR="0096621E">
          <w:rPr>
            <w:noProof/>
            <w:webHidden/>
          </w:rPr>
          <w:tab/>
        </w:r>
        <w:r w:rsidR="0096621E">
          <w:rPr>
            <w:noProof/>
            <w:webHidden/>
          </w:rPr>
          <w:fldChar w:fldCharType="begin"/>
        </w:r>
        <w:r w:rsidR="0096621E">
          <w:rPr>
            <w:noProof/>
            <w:webHidden/>
          </w:rPr>
          <w:instrText xml:space="preserve"> PAGEREF _Toc131093571 \h </w:instrText>
        </w:r>
        <w:r w:rsidR="0096621E">
          <w:rPr>
            <w:noProof/>
            <w:webHidden/>
          </w:rPr>
        </w:r>
        <w:r w:rsidR="0096621E">
          <w:rPr>
            <w:noProof/>
            <w:webHidden/>
          </w:rPr>
          <w:fldChar w:fldCharType="separate"/>
        </w:r>
        <w:r w:rsidR="0096621E">
          <w:rPr>
            <w:noProof/>
            <w:webHidden/>
          </w:rPr>
          <w:t>5</w:t>
        </w:r>
        <w:r w:rsidR="0096621E">
          <w:rPr>
            <w:noProof/>
            <w:webHidden/>
          </w:rPr>
          <w:fldChar w:fldCharType="end"/>
        </w:r>
      </w:hyperlink>
    </w:p>
    <w:p w14:paraId="176D1F11" w14:textId="595DE378" w:rsidR="0096621E" w:rsidRDefault="0096621E">
      <w:pPr>
        <w:pStyle w:val="TOC1"/>
        <w:tabs>
          <w:tab w:val="left" w:pos="400"/>
          <w:tab w:val="right" w:leader="dot" w:pos="8495"/>
        </w:tabs>
        <w:rPr>
          <w:rFonts w:eastAsiaTheme="minorEastAsia" w:cstheme="minorBidi"/>
          <w:noProof/>
          <w:szCs w:val="22"/>
          <w:lang w:eastAsia="en-GB"/>
        </w:rPr>
      </w:pPr>
      <w:hyperlink w:anchor="_Toc131093572" w:history="1">
        <w:r w:rsidRPr="00922BE3">
          <w:rPr>
            <w:rStyle w:val="Hyperlink"/>
            <w:noProof/>
          </w:rPr>
          <w:t>2</w:t>
        </w:r>
        <w:r>
          <w:rPr>
            <w:rFonts w:eastAsiaTheme="minorEastAsia" w:cstheme="minorBidi"/>
            <w:noProof/>
            <w:szCs w:val="22"/>
            <w:lang w:eastAsia="en-GB"/>
          </w:rPr>
          <w:tab/>
        </w:r>
        <w:r w:rsidRPr="00922BE3">
          <w:rPr>
            <w:rStyle w:val="Hyperlink"/>
            <w:noProof/>
          </w:rPr>
          <w:t>Task 1 – documentation update</w:t>
        </w:r>
        <w:r>
          <w:rPr>
            <w:noProof/>
            <w:webHidden/>
          </w:rPr>
          <w:tab/>
        </w:r>
        <w:r>
          <w:rPr>
            <w:noProof/>
            <w:webHidden/>
          </w:rPr>
          <w:fldChar w:fldCharType="begin"/>
        </w:r>
        <w:r>
          <w:rPr>
            <w:noProof/>
            <w:webHidden/>
          </w:rPr>
          <w:instrText xml:space="preserve"> PAGEREF _Toc131093572 \h </w:instrText>
        </w:r>
        <w:r>
          <w:rPr>
            <w:noProof/>
            <w:webHidden/>
          </w:rPr>
        </w:r>
        <w:r>
          <w:rPr>
            <w:noProof/>
            <w:webHidden/>
          </w:rPr>
          <w:fldChar w:fldCharType="separate"/>
        </w:r>
        <w:r>
          <w:rPr>
            <w:noProof/>
            <w:webHidden/>
          </w:rPr>
          <w:t>6</w:t>
        </w:r>
        <w:r>
          <w:rPr>
            <w:noProof/>
            <w:webHidden/>
          </w:rPr>
          <w:fldChar w:fldCharType="end"/>
        </w:r>
      </w:hyperlink>
    </w:p>
    <w:p w14:paraId="504D82CD" w14:textId="13A66CD7" w:rsidR="0096621E" w:rsidRDefault="0096621E">
      <w:pPr>
        <w:pStyle w:val="TOC2"/>
        <w:tabs>
          <w:tab w:val="left" w:pos="880"/>
          <w:tab w:val="right" w:leader="dot" w:pos="8495"/>
        </w:tabs>
        <w:rPr>
          <w:rFonts w:eastAsiaTheme="minorEastAsia" w:cstheme="minorBidi"/>
          <w:noProof/>
          <w:szCs w:val="22"/>
          <w:lang w:eastAsia="en-GB"/>
        </w:rPr>
      </w:pPr>
      <w:hyperlink w:anchor="_Toc131093573" w:history="1">
        <w:r w:rsidRPr="00922BE3">
          <w:rPr>
            <w:rStyle w:val="Hyperlink"/>
            <w:noProof/>
          </w:rPr>
          <w:t>2.1</w:t>
        </w:r>
        <w:r>
          <w:rPr>
            <w:rFonts w:eastAsiaTheme="minorEastAsia" w:cstheme="minorBidi"/>
            <w:noProof/>
            <w:szCs w:val="22"/>
            <w:lang w:eastAsia="en-GB"/>
          </w:rPr>
          <w:tab/>
        </w:r>
        <w:r w:rsidRPr="00922BE3">
          <w:rPr>
            <w:rStyle w:val="Hyperlink"/>
            <w:noProof/>
          </w:rPr>
          <w:t>Objective</w:t>
        </w:r>
        <w:r>
          <w:rPr>
            <w:noProof/>
            <w:webHidden/>
          </w:rPr>
          <w:tab/>
        </w:r>
        <w:r>
          <w:rPr>
            <w:noProof/>
            <w:webHidden/>
          </w:rPr>
          <w:fldChar w:fldCharType="begin"/>
        </w:r>
        <w:r>
          <w:rPr>
            <w:noProof/>
            <w:webHidden/>
          </w:rPr>
          <w:instrText xml:space="preserve"> PAGEREF _Toc131093573 \h </w:instrText>
        </w:r>
        <w:r>
          <w:rPr>
            <w:noProof/>
            <w:webHidden/>
          </w:rPr>
        </w:r>
        <w:r>
          <w:rPr>
            <w:noProof/>
            <w:webHidden/>
          </w:rPr>
          <w:fldChar w:fldCharType="separate"/>
        </w:r>
        <w:r>
          <w:rPr>
            <w:noProof/>
            <w:webHidden/>
          </w:rPr>
          <w:t>6</w:t>
        </w:r>
        <w:r>
          <w:rPr>
            <w:noProof/>
            <w:webHidden/>
          </w:rPr>
          <w:fldChar w:fldCharType="end"/>
        </w:r>
      </w:hyperlink>
    </w:p>
    <w:p w14:paraId="489FD215" w14:textId="2A5BBA4F" w:rsidR="0096621E" w:rsidRDefault="0096621E">
      <w:pPr>
        <w:pStyle w:val="TOC2"/>
        <w:tabs>
          <w:tab w:val="left" w:pos="880"/>
          <w:tab w:val="right" w:leader="dot" w:pos="8495"/>
        </w:tabs>
        <w:rPr>
          <w:rFonts w:eastAsiaTheme="minorEastAsia" w:cstheme="minorBidi"/>
          <w:noProof/>
          <w:szCs w:val="22"/>
          <w:lang w:eastAsia="en-GB"/>
        </w:rPr>
      </w:pPr>
      <w:hyperlink w:anchor="_Toc131093574" w:history="1">
        <w:r w:rsidRPr="00922BE3">
          <w:rPr>
            <w:rStyle w:val="Hyperlink"/>
            <w:noProof/>
          </w:rPr>
          <w:t>2.2</w:t>
        </w:r>
        <w:r>
          <w:rPr>
            <w:rFonts w:eastAsiaTheme="minorEastAsia" w:cstheme="minorBidi"/>
            <w:noProof/>
            <w:szCs w:val="22"/>
            <w:lang w:eastAsia="en-GB"/>
          </w:rPr>
          <w:tab/>
        </w:r>
        <w:r w:rsidRPr="00922BE3">
          <w:rPr>
            <w:rStyle w:val="Hyperlink"/>
            <w:noProof/>
          </w:rPr>
          <w:t>Results</w:t>
        </w:r>
        <w:r>
          <w:rPr>
            <w:noProof/>
            <w:webHidden/>
          </w:rPr>
          <w:tab/>
        </w:r>
        <w:r>
          <w:rPr>
            <w:noProof/>
            <w:webHidden/>
          </w:rPr>
          <w:fldChar w:fldCharType="begin"/>
        </w:r>
        <w:r>
          <w:rPr>
            <w:noProof/>
            <w:webHidden/>
          </w:rPr>
          <w:instrText xml:space="preserve"> PAGEREF _Toc131093574 \h </w:instrText>
        </w:r>
        <w:r>
          <w:rPr>
            <w:noProof/>
            <w:webHidden/>
          </w:rPr>
        </w:r>
        <w:r>
          <w:rPr>
            <w:noProof/>
            <w:webHidden/>
          </w:rPr>
          <w:fldChar w:fldCharType="separate"/>
        </w:r>
        <w:r>
          <w:rPr>
            <w:noProof/>
            <w:webHidden/>
          </w:rPr>
          <w:t>6</w:t>
        </w:r>
        <w:r>
          <w:rPr>
            <w:noProof/>
            <w:webHidden/>
          </w:rPr>
          <w:fldChar w:fldCharType="end"/>
        </w:r>
      </w:hyperlink>
    </w:p>
    <w:p w14:paraId="364B40C7" w14:textId="5DC729CB" w:rsidR="0096621E" w:rsidRDefault="0096621E">
      <w:pPr>
        <w:pStyle w:val="TOC3"/>
        <w:tabs>
          <w:tab w:val="left" w:pos="1100"/>
          <w:tab w:val="right" w:leader="dot" w:pos="8495"/>
        </w:tabs>
        <w:rPr>
          <w:rFonts w:eastAsiaTheme="minorEastAsia" w:cstheme="minorBidi"/>
          <w:noProof/>
          <w:szCs w:val="22"/>
          <w:lang w:eastAsia="en-GB"/>
        </w:rPr>
      </w:pPr>
      <w:hyperlink w:anchor="_Toc131093575" w:history="1">
        <w:r w:rsidRPr="00922BE3">
          <w:rPr>
            <w:rStyle w:val="Hyperlink"/>
            <w:noProof/>
          </w:rPr>
          <w:t>2.2.1</w:t>
        </w:r>
        <w:r>
          <w:rPr>
            <w:rFonts w:eastAsiaTheme="minorEastAsia" w:cstheme="minorBidi"/>
            <w:noProof/>
            <w:szCs w:val="22"/>
            <w:lang w:eastAsia="en-GB"/>
          </w:rPr>
          <w:tab/>
        </w:r>
        <w:r w:rsidRPr="00922BE3">
          <w:rPr>
            <w:rStyle w:val="Hyperlink"/>
            <w:noProof/>
          </w:rPr>
          <w:t>Update of the EAGLE matrix and the related documentation</w:t>
        </w:r>
        <w:r>
          <w:rPr>
            <w:noProof/>
            <w:webHidden/>
          </w:rPr>
          <w:tab/>
        </w:r>
        <w:r>
          <w:rPr>
            <w:noProof/>
            <w:webHidden/>
          </w:rPr>
          <w:fldChar w:fldCharType="begin"/>
        </w:r>
        <w:r>
          <w:rPr>
            <w:noProof/>
            <w:webHidden/>
          </w:rPr>
          <w:instrText xml:space="preserve"> PAGEREF _Toc131093575 \h </w:instrText>
        </w:r>
        <w:r>
          <w:rPr>
            <w:noProof/>
            <w:webHidden/>
          </w:rPr>
        </w:r>
        <w:r>
          <w:rPr>
            <w:noProof/>
            <w:webHidden/>
          </w:rPr>
          <w:fldChar w:fldCharType="separate"/>
        </w:r>
        <w:r>
          <w:rPr>
            <w:noProof/>
            <w:webHidden/>
          </w:rPr>
          <w:t>6</w:t>
        </w:r>
        <w:r>
          <w:rPr>
            <w:noProof/>
            <w:webHidden/>
          </w:rPr>
          <w:fldChar w:fldCharType="end"/>
        </w:r>
      </w:hyperlink>
    </w:p>
    <w:p w14:paraId="0000E146" w14:textId="2FAC6480" w:rsidR="0096621E" w:rsidRDefault="0096621E">
      <w:pPr>
        <w:pStyle w:val="TOC3"/>
        <w:tabs>
          <w:tab w:val="left" w:pos="1100"/>
          <w:tab w:val="right" w:leader="dot" w:pos="8495"/>
        </w:tabs>
        <w:rPr>
          <w:rFonts w:eastAsiaTheme="minorEastAsia" w:cstheme="minorBidi"/>
          <w:noProof/>
          <w:szCs w:val="22"/>
          <w:lang w:eastAsia="en-GB"/>
        </w:rPr>
      </w:pPr>
      <w:hyperlink w:anchor="_Toc131093576" w:history="1">
        <w:r w:rsidRPr="00922BE3">
          <w:rPr>
            <w:rStyle w:val="Hyperlink"/>
            <w:noProof/>
          </w:rPr>
          <w:t>2.2.2</w:t>
        </w:r>
        <w:r>
          <w:rPr>
            <w:rFonts w:eastAsiaTheme="minorEastAsia" w:cstheme="minorBidi"/>
            <w:noProof/>
            <w:szCs w:val="22"/>
            <w:lang w:eastAsia="en-GB"/>
          </w:rPr>
          <w:tab/>
        </w:r>
        <w:r w:rsidRPr="00922BE3">
          <w:rPr>
            <w:rStyle w:val="Hyperlink"/>
            <w:noProof/>
          </w:rPr>
          <w:t>Update of the EAGLE UML model</w:t>
        </w:r>
        <w:r>
          <w:rPr>
            <w:noProof/>
            <w:webHidden/>
          </w:rPr>
          <w:tab/>
        </w:r>
        <w:r>
          <w:rPr>
            <w:noProof/>
            <w:webHidden/>
          </w:rPr>
          <w:fldChar w:fldCharType="begin"/>
        </w:r>
        <w:r>
          <w:rPr>
            <w:noProof/>
            <w:webHidden/>
          </w:rPr>
          <w:instrText xml:space="preserve"> PAGEREF _Toc131093576 \h </w:instrText>
        </w:r>
        <w:r>
          <w:rPr>
            <w:noProof/>
            <w:webHidden/>
          </w:rPr>
        </w:r>
        <w:r>
          <w:rPr>
            <w:noProof/>
            <w:webHidden/>
          </w:rPr>
          <w:fldChar w:fldCharType="separate"/>
        </w:r>
        <w:r>
          <w:rPr>
            <w:noProof/>
            <w:webHidden/>
          </w:rPr>
          <w:t>9</w:t>
        </w:r>
        <w:r>
          <w:rPr>
            <w:noProof/>
            <w:webHidden/>
          </w:rPr>
          <w:fldChar w:fldCharType="end"/>
        </w:r>
      </w:hyperlink>
    </w:p>
    <w:p w14:paraId="3CCED8C7" w14:textId="668BEC57" w:rsidR="0096621E" w:rsidRDefault="0096621E">
      <w:pPr>
        <w:pStyle w:val="TOC3"/>
        <w:tabs>
          <w:tab w:val="left" w:pos="1100"/>
          <w:tab w:val="right" w:leader="dot" w:pos="8495"/>
        </w:tabs>
        <w:rPr>
          <w:rFonts w:eastAsiaTheme="minorEastAsia" w:cstheme="minorBidi"/>
          <w:noProof/>
          <w:szCs w:val="22"/>
          <w:lang w:eastAsia="en-GB"/>
        </w:rPr>
      </w:pPr>
      <w:hyperlink w:anchor="_Toc131093577" w:history="1">
        <w:r w:rsidRPr="00922BE3">
          <w:rPr>
            <w:rStyle w:val="Hyperlink"/>
            <w:noProof/>
          </w:rPr>
          <w:t>2.2.3</w:t>
        </w:r>
        <w:r>
          <w:rPr>
            <w:rFonts w:eastAsiaTheme="minorEastAsia" w:cstheme="minorBidi"/>
            <w:noProof/>
            <w:szCs w:val="22"/>
            <w:lang w:eastAsia="en-GB"/>
          </w:rPr>
          <w:tab/>
        </w:r>
        <w:r w:rsidRPr="00922BE3">
          <w:rPr>
            <w:rStyle w:val="Hyperlink"/>
            <w:noProof/>
          </w:rPr>
          <w:t>Commenting and updating of the CLC+ Core user guidelines</w:t>
        </w:r>
        <w:r>
          <w:rPr>
            <w:noProof/>
            <w:webHidden/>
          </w:rPr>
          <w:tab/>
        </w:r>
        <w:r>
          <w:rPr>
            <w:noProof/>
            <w:webHidden/>
          </w:rPr>
          <w:fldChar w:fldCharType="begin"/>
        </w:r>
        <w:r>
          <w:rPr>
            <w:noProof/>
            <w:webHidden/>
          </w:rPr>
          <w:instrText xml:space="preserve"> PAGEREF _Toc131093577 \h </w:instrText>
        </w:r>
        <w:r>
          <w:rPr>
            <w:noProof/>
            <w:webHidden/>
          </w:rPr>
        </w:r>
        <w:r>
          <w:rPr>
            <w:noProof/>
            <w:webHidden/>
          </w:rPr>
          <w:fldChar w:fldCharType="separate"/>
        </w:r>
        <w:r>
          <w:rPr>
            <w:noProof/>
            <w:webHidden/>
          </w:rPr>
          <w:t>10</w:t>
        </w:r>
        <w:r>
          <w:rPr>
            <w:noProof/>
            <w:webHidden/>
          </w:rPr>
          <w:fldChar w:fldCharType="end"/>
        </w:r>
      </w:hyperlink>
    </w:p>
    <w:p w14:paraId="665F136C" w14:textId="3F64977F" w:rsidR="0096621E" w:rsidRDefault="0096621E">
      <w:pPr>
        <w:pStyle w:val="TOC2"/>
        <w:tabs>
          <w:tab w:val="left" w:pos="880"/>
          <w:tab w:val="right" w:leader="dot" w:pos="8495"/>
        </w:tabs>
        <w:rPr>
          <w:rFonts w:eastAsiaTheme="minorEastAsia" w:cstheme="minorBidi"/>
          <w:noProof/>
          <w:szCs w:val="22"/>
          <w:lang w:eastAsia="en-GB"/>
        </w:rPr>
      </w:pPr>
      <w:hyperlink w:anchor="_Toc131093578" w:history="1">
        <w:r w:rsidRPr="00922BE3">
          <w:rPr>
            <w:rStyle w:val="Hyperlink"/>
            <w:noProof/>
          </w:rPr>
          <w:t>2.3</w:t>
        </w:r>
        <w:r>
          <w:rPr>
            <w:rFonts w:eastAsiaTheme="minorEastAsia" w:cstheme="minorBidi"/>
            <w:noProof/>
            <w:szCs w:val="22"/>
            <w:lang w:eastAsia="en-GB"/>
          </w:rPr>
          <w:tab/>
        </w:r>
        <w:r w:rsidRPr="00922BE3">
          <w:rPr>
            <w:rStyle w:val="Hyperlink"/>
            <w:noProof/>
          </w:rPr>
          <w:t>Deliverables</w:t>
        </w:r>
        <w:r>
          <w:rPr>
            <w:noProof/>
            <w:webHidden/>
          </w:rPr>
          <w:tab/>
        </w:r>
        <w:r>
          <w:rPr>
            <w:noProof/>
            <w:webHidden/>
          </w:rPr>
          <w:fldChar w:fldCharType="begin"/>
        </w:r>
        <w:r>
          <w:rPr>
            <w:noProof/>
            <w:webHidden/>
          </w:rPr>
          <w:instrText xml:space="preserve"> PAGEREF _Toc131093578 \h </w:instrText>
        </w:r>
        <w:r>
          <w:rPr>
            <w:noProof/>
            <w:webHidden/>
          </w:rPr>
        </w:r>
        <w:r>
          <w:rPr>
            <w:noProof/>
            <w:webHidden/>
          </w:rPr>
          <w:fldChar w:fldCharType="separate"/>
        </w:r>
        <w:r>
          <w:rPr>
            <w:noProof/>
            <w:webHidden/>
          </w:rPr>
          <w:t>11</w:t>
        </w:r>
        <w:r>
          <w:rPr>
            <w:noProof/>
            <w:webHidden/>
          </w:rPr>
          <w:fldChar w:fldCharType="end"/>
        </w:r>
      </w:hyperlink>
    </w:p>
    <w:p w14:paraId="687908A6" w14:textId="1E423DFB" w:rsidR="0096621E" w:rsidRDefault="0096621E">
      <w:pPr>
        <w:pStyle w:val="TOC1"/>
        <w:tabs>
          <w:tab w:val="left" w:pos="400"/>
          <w:tab w:val="right" w:leader="dot" w:pos="8495"/>
        </w:tabs>
        <w:rPr>
          <w:rFonts w:eastAsiaTheme="minorEastAsia" w:cstheme="minorBidi"/>
          <w:noProof/>
          <w:szCs w:val="22"/>
          <w:lang w:eastAsia="en-GB"/>
        </w:rPr>
      </w:pPr>
      <w:hyperlink w:anchor="_Toc131093579" w:history="1">
        <w:r w:rsidRPr="00922BE3">
          <w:rPr>
            <w:rStyle w:val="Hyperlink"/>
            <w:noProof/>
          </w:rPr>
          <w:t>3</w:t>
        </w:r>
        <w:r>
          <w:rPr>
            <w:rFonts w:eastAsiaTheme="minorEastAsia" w:cstheme="minorBidi"/>
            <w:noProof/>
            <w:szCs w:val="22"/>
            <w:lang w:eastAsia="en-GB"/>
          </w:rPr>
          <w:tab/>
        </w:r>
        <w:r w:rsidRPr="00922BE3">
          <w:rPr>
            <w:rStyle w:val="Hyperlink"/>
            <w:noProof/>
          </w:rPr>
          <w:t>Task 2 – Support the maintenance of the EAGLE website</w:t>
        </w:r>
        <w:r>
          <w:rPr>
            <w:noProof/>
            <w:webHidden/>
          </w:rPr>
          <w:tab/>
        </w:r>
        <w:r>
          <w:rPr>
            <w:noProof/>
            <w:webHidden/>
          </w:rPr>
          <w:fldChar w:fldCharType="begin"/>
        </w:r>
        <w:r>
          <w:rPr>
            <w:noProof/>
            <w:webHidden/>
          </w:rPr>
          <w:instrText xml:space="preserve"> PAGEREF _Toc131093579 \h </w:instrText>
        </w:r>
        <w:r>
          <w:rPr>
            <w:noProof/>
            <w:webHidden/>
          </w:rPr>
        </w:r>
        <w:r>
          <w:rPr>
            <w:noProof/>
            <w:webHidden/>
          </w:rPr>
          <w:fldChar w:fldCharType="separate"/>
        </w:r>
        <w:r>
          <w:rPr>
            <w:noProof/>
            <w:webHidden/>
          </w:rPr>
          <w:t>12</w:t>
        </w:r>
        <w:r>
          <w:rPr>
            <w:noProof/>
            <w:webHidden/>
          </w:rPr>
          <w:fldChar w:fldCharType="end"/>
        </w:r>
      </w:hyperlink>
    </w:p>
    <w:p w14:paraId="064DB029" w14:textId="15D074AB" w:rsidR="0096621E" w:rsidRDefault="0096621E">
      <w:pPr>
        <w:pStyle w:val="TOC2"/>
        <w:tabs>
          <w:tab w:val="left" w:pos="880"/>
          <w:tab w:val="right" w:leader="dot" w:pos="8495"/>
        </w:tabs>
        <w:rPr>
          <w:rFonts w:eastAsiaTheme="minorEastAsia" w:cstheme="minorBidi"/>
          <w:noProof/>
          <w:szCs w:val="22"/>
          <w:lang w:eastAsia="en-GB"/>
        </w:rPr>
      </w:pPr>
      <w:hyperlink w:anchor="_Toc131093580" w:history="1">
        <w:r w:rsidRPr="00922BE3">
          <w:rPr>
            <w:rStyle w:val="Hyperlink"/>
            <w:noProof/>
          </w:rPr>
          <w:t>3.1</w:t>
        </w:r>
        <w:r>
          <w:rPr>
            <w:rFonts w:eastAsiaTheme="minorEastAsia" w:cstheme="minorBidi"/>
            <w:noProof/>
            <w:szCs w:val="22"/>
            <w:lang w:eastAsia="en-GB"/>
          </w:rPr>
          <w:tab/>
        </w:r>
        <w:r w:rsidRPr="00922BE3">
          <w:rPr>
            <w:rStyle w:val="Hyperlink"/>
            <w:noProof/>
          </w:rPr>
          <w:t>Objective</w:t>
        </w:r>
        <w:r>
          <w:rPr>
            <w:noProof/>
            <w:webHidden/>
          </w:rPr>
          <w:tab/>
        </w:r>
        <w:r>
          <w:rPr>
            <w:noProof/>
            <w:webHidden/>
          </w:rPr>
          <w:fldChar w:fldCharType="begin"/>
        </w:r>
        <w:r>
          <w:rPr>
            <w:noProof/>
            <w:webHidden/>
          </w:rPr>
          <w:instrText xml:space="preserve"> PAGEREF _Toc131093580 \h </w:instrText>
        </w:r>
        <w:r>
          <w:rPr>
            <w:noProof/>
            <w:webHidden/>
          </w:rPr>
        </w:r>
        <w:r>
          <w:rPr>
            <w:noProof/>
            <w:webHidden/>
          </w:rPr>
          <w:fldChar w:fldCharType="separate"/>
        </w:r>
        <w:r>
          <w:rPr>
            <w:noProof/>
            <w:webHidden/>
          </w:rPr>
          <w:t>12</w:t>
        </w:r>
        <w:r>
          <w:rPr>
            <w:noProof/>
            <w:webHidden/>
          </w:rPr>
          <w:fldChar w:fldCharType="end"/>
        </w:r>
      </w:hyperlink>
    </w:p>
    <w:p w14:paraId="6D6BBEED" w14:textId="263A44F3" w:rsidR="0096621E" w:rsidRDefault="0096621E">
      <w:pPr>
        <w:pStyle w:val="TOC2"/>
        <w:tabs>
          <w:tab w:val="left" w:pos="880"/>
          <w:tab w:val="right" w:leader="dot" w:pos="8495"/>
        </w:tabs>
        <w:rPr>
          <w:rFonts w:eastAsiaTheme="minorEastAsia" w:cstheme="minorBidi"/>
          <w:noProof/>
          <w:szCs w:val="22"/>
          <w:lang w:eastAsia="en-GB"/>
        </w:rPr>
      </w:pPr>
      <w:hyperlink w:anchor="_Toc131093581" w:history="1">
        <w:r w:rsidRPr="00922BE3">
          <w:rPr>
            <w:rStyle w:val="Hyperlink"/>
            <w:noProof/>
          </w:rPr>
          <w:t>3.2</w:t>
        </w:r>
        <w:r>
          <w:rPr>
            <w:rFonts w:eastAsiaTheme="minorEastAsia" w:cstheme="minorBidi"/>
            <w:noProof/>
            <w:szCs w:val="22"/>
            <w:lang w:eastAsia="en-GB"/>
          </w:rPr>
          <w:tab/>
        </w:r>
        <w:r w:rsidRPr="00922BE3">
          <w:rPr>
            <w:rStyle w:val="Hyperlink"/>
            <w:noProof/>
          </w:rPr>
          <w:t>Results</w:t>
        </w:r>
        <w:r>
          <w:rPr>
            <w:noProof/>
            <w:webHidden/>
          </w:rPr>
          <w:tab/>
        </w:r>
        <w:r>
          <w:rPr>
            <w:noProof/>
            <w:webHidden/>
          </w:rPr>
          <w:fldChar w:fldCharType="begin"/>
        </w:r>
        <w:r>
          <w:rPr>
            <w:noProof/>
            <w:webHidden/>
          </w:rPr>
          <w:instrText xml:space="preserve"> PAGEREF _Toc131093581 \h </w:instrText>
        </w:r>
        <w:r>
          <w:rPr>
            <w:noProof/>
            <w:webHidden/>
          </w:rPr>
        </w:r>
        <w:r>
          <w:rPr>
            <w:noProof/>
            <w:webHidden/>
          </w:rPr>
          <w:fldChar w:fldCharType="separate"/>
        </w:r>
        <w:r>
          <w:rPr>
            <w:noProof/>
            <w:webHidden/>
          </w:rPr>
          <w:t>12</w:t>
        </w:r>
        <w:r>
          <w:rPr>
            <w:noProof/>
            <w:webHidden/>
          </w:rPr>
          <w:fldChar w:fldCharType="end"/>
        </w:r>
      </w:hyperlink>
    </w:p>
    <w:p w14:paraId="5988867A" w14:textId="2E99D07E" w:rsidR="0096621E" w:rsidRDefault="0096621E">
      <w:pPr>
        <w:pStyle w:val="TOC2"/>
        <w:tabs>
          <w:tab w:val="left" w:pos="880"/>
          <w:tab w:val="right" w:leader="dot" w:pos="8495"/>
        </w:tabs>
        <w:rPr>
          <w:rFonts w:eastAsiaTheme="minorEastAsia" w:cstheme="minorBidi"/>
          <w:noProof/>
          <w:szCs w:val="22"/>
          <w:lang w:eastAsia="en-GB"/>
        </w:rPr>
      </w:pPr>
      <w:hyperlink w:anchor="_Toc131093582" w:history="1">
        <w:r w:rsidRPr="00922BE3">
          <w:rPr>
            <w:rStyle w:val="Hyperlink"/>
            <w:noProof/>
          </w:rPr>
          <w:t>3.3</w:t>
        </w:r>
        <w:r>
          <w:rPr>
            <w:rFonts w:eastAsiaTheme="minorEastAsia" w:cstheme="minorBidi"/>
            <w:noProof/>
            <w:szCs w:val="22"/>
            <w:lang w:eastAsia="en-GB"/>
          </w:rPr>
          <w:tab/>
        </w:r>
        <w:r w:rsidRPr="00922BE3">
          <w:rPr>
            <w:rStyle w:val="Hyperlink"/>
            <w:noProof/>
          </w:rPr>
          <w:t>Deliverables</w:t>
        </w:r>
        <w:r>
          <w:rPr>
            <w:noProof/>
            <w:webHidden/>
          </w:rPr>
          <w:tab/>
        </w:r>
        <w:r>
          <w:rPr>
            <w:noProof/>
            <w:webHidden/>
          </w:rPr>
          <w:fldChar w:fldCharType="begin"/>
        </w:r>
        <w:r>
          <w:rPr>
            <w:noProof/>
            <w:webHidden/>
          </w:rPr>
          <w:instrText xml:space="preserve"> PAGEREF _Toc131093582 \h </w:instrText>
        </w:r>
        <w:r>
          <w:rPr>
            <w:noProof/>
            <w:webHidden/>
          </w:rPr>
        </w:r>
        <w:r>
          <w:rPr>
            <w:noProof/>
            <w:webHidden/>
          </w:rPr>
          <w:fldChar w:fldCharType="separate"/>
        </w:r>
        <w:r>
          <w:rPr>
            <w:noProof/>
            <w:webHidden/>
          </w:rPr>
          <w:t>12</w:t>
        </w:r>
        <w:r>
          <w:rPr>
            <w:noProof/>
            <w:webHidden/>
          </w:rPr>
          <w:fldChar w:fldCharType="end"/>
        </w:r>
      </w:hyperlink>
    </w:p>
    <w:p w14:paraId="659BE43D" w14:textId="10575D7C" w:rsidR="0096621E" w:rsidRDefault="0096621E">
      <w:pPr>
        <w:pStyle w:val="TOC1"/>
        <w:tabs>
          <w:tab w:val="left" w:pos="400"/>
          <w:tab w:val="right" w:leader="dot" w:pos="8495"/>
        </w:tabs>
        <w:rPr>
          <w:rFonts w:eastAsiaTheme="minorEastAsia" w:cstheme="minorBidi"/>
          <w:noProof/>
          <w:szCs w:val="22"/>
          <w:lang w:eastAsia="en-GB"/>
        </w:rPr>
      </w:pPr>
      <w:hyperlink w:anchor="_Toc131093583" w:history="1">
        <w:r w:rsidRPr="00922BE3">
          <w:rPr>
            <w:rStyle w:val="Hyperlink"/>
            <w:noProof/>
          </w:rPr>
          <w:t>4</w:t>
        </w:r>
        <w:r>
          <w:rPr>
            <w:rFonts w:eastAsiaTheme="minorEastAsia" w:cstheme="minorBidi"/>
            <w:noProof/>
            <w:szCs w:val="22"/>
            <w:lang w:eastAsia="en-GB"/>
          </w:rPr>
          <w:tab/>
        </w:r>
        <w:r w:rsidRPr="00922BE3">
          <w:rPr>
            <w:rStyle w:val="Hyperlink"/>
            <w:noProof/>
          </w:rPr>
          <w:t>Task 3 – EAGLE bar coding review</w:t>
        </w:r>
        <w:r>
          <w:rPr>
            <w:noProof/>
            <w:webHidden/>
          </w:rPr>
          <w:tab/>
        </w:r>
        <w:r>
          <w:rPr>
            <w:noProof/>
            <w:webHidden/>
          </w:rPr>
          <w:fldChar w:fldCharType="begin"/>
        </w:r>
        <w:r>
          <w:rPr>
            <w:noProof/>
            <w:webHidden/>
          </w:rPr>
          <w:instrText xml:space="preserve"> PAGEREF _Toc131093583 \h </w:instrText>
        </w:r>
        <w:r>
          <w:rPr>
            <w:noProof/>
            <w:webHidden/>
          </w:rPr>
        </w:r>
        <w:r>
          <w:rPr>
            <w:noProof/>
            <w:webHidden/>
          </w:rPr>
          <w:fldChar w:fldCharType="separate"/>
        </w:r>
        <w:r>
          <w:rPr>
            <w:noProof/>
            <w:webHidden/>
          </w:rPr>
          <w:t>13</w:t>
        </w:r>
        <w:r>
          <w:rPr>
            <w:noProof/>
            <w:webHidden/>
          </w:rPr>
          <w:fldChar w:fldCharType="end"/>
        </w:r>
      </w:hyperlink>
    </w:p>
    <w:p w14:paraId="288FE3E9" w14:textId="2CC9C8A9" w:rsidR="0096621E" w:rsidRDefault="0096621E">
      <w:pPr>
        <w:pStyle w:val="TOC2"/>
        <w:tabs>
          <w:tab w:val="left" w:pos="880"/>
          <w:tab w:val="right" w:leader="dot" w:pos="8495"/>
        </w:tabs>
        <w:rPr>
          <w:rFonts w:eastAsiaTheme="minorEastAsia" w:cstheme="minorBidi"/>
          <w:noProof/>
          <w:szCs w:val="22"/>
          <w:lang w:eastAsia="en-GB"/>
        </w:rPr>
      </w:pPr>
      <w:hyperlink w:anchor="_Toc131093584" w:history="1">
        <w:r w:rsidRPr="00922BE3">
          <w:rPr>
            <w:rStyle w:val="Hyperlink"/>
            <w:noProof/>
          </w:rPr>
          <w:t>4.1</w:t>
        </w:r>
        <w:r>
          <w:rPr>
            <w:rFonts w:eastAsiaTheme="minorEastAsia" w:cstheme="minorBidi"/>
            <w:noProof/>
            <w:szCs w:val="22"/>
            <w:lang w:eastAsia="en-GB"/>
          </w:rPr>
          <w:tab/>
        </w:r>
        <w:r w:rsidRPr="00922BE3">
          <w:rPr>
            <w:rStyle w:val="Hyperlink"/>
            <w:noProof/>
          </w:rPr>
          <w:t>Objective</w:t>
        </w:r>
        <w:r>
          <w:rPr>
            <w:noProof/>
            <w:webHidden/>
          </w:rPr>
          <w:tab/>
        </w:r>
        <w:r>
          <w:rPr>
            <w:noProof/>
            <w:webHidden/>
          </w:rPr>
          <w:fldChar w:fldCharType="begin"/>
        </w:r>
        <w:r>
          <w:rPr>
            <w:noProof/>
            <w:webHidden/>
          </w:rPr>
          <w:instrText xml:space="preserve"> PAGEREF _Toc131093584 \h </w:instrText>
        </w:r>
        <w:r>
          <w:rPr>
            <w:noProof/>
            <w:webHidden/>
          </w:rPr>
        </w:r>
        <w:r>
          <w:rPr>
            <w:noProof/>
            <w:webHidden/>
          </w:rPr>
          <w:fldChar w:fldCharType="separate"/>
        </w:r>
        <w:r>
          <w:rPr>
            <w:noProof/>
            <w:webHidden/>
          </w:rPr>
          <w:t>13</w:t>
        </w:r>
        <w:r>
          <w:rPr>
            <w:noProof/>
            <w:webHidden/>
          </w:rPr>
          <w:fldChar w:fldCharType="end"/>
        </w:r>
      </w:hyperlink>
    </w:p>
    <w:p w14:paraId="33271CC4" w14:textId="6F0D862A" w:rsidR="0096621E" w:rsidRDefault="0096621E">
      <w:pPr>
        <w:pStyle w:val="TOC2"/>
        <w:tabs>
          <w:tab w:val="left" w:pos="880"/>
          <w:tab w:val="right" w:leader="dot" w:pos="8495"/>
        </w:tabs>
        <w:rPr>
          <w:rFonts w:eastAsiaTheme="minorEastAsia" w:cstheme="minorBidi"/>
          <w:noProof/>
          <w:szCs w:val="22"/>
          <w:lang w:eastAsia="en-GB"/>
        </w:rPr>
      </w:pPr>
      <w:hyperlink w:anchor="_Toc131093585" w:history="1">
        <w:r w:rsidRPr="00922BE3">
          <w:rPr>
            <w:rStyle w:val="Hyperlink"/>
            <w:noProof/>
          </w:rPr>
          <w:t>4.2</w:t>
        </w:r>
        <w:r>
          <w:rPr>
            <w:rFonts w:eastAsiaTheme="minorEastAsia" w:cstheme="minorBidi"/>
            <w:noProof/>
            <w:szCs w:val="22"/>
            <w:lang w:eastAsia="en-GB"/>
          </w:rPr>
          <w:tab/>
        </w:r>
        <w:r w:rsidRPr="00922BE3">
          <w:rPr>
            <w:rStyle w:val="Hyperlink"/>
            <w:noProof/>
          </w:rPr>
          <w:t>Results</w:t>
        </w:r>
        <w:r>
          <w:rPr>
            <w:noProof/>
            <w:webHidden/>
          </w:rPr>
          <w:tab/>
        </w:r>
        <w:r>
          <w:rPr>
            <w:noProof/>
            <w:webHidden/>
          </w:rPr>
          <w:fldChar w:fldCharType="begin"/>
        </w:r>
        <w:r>
          <w:rPr>
            <w:noProof/>
            <w:webHidden/>
          </w:rPr>
          <w:instrText xml:space="preserve"> PAGEREF _Toc131093585 \h </w:instrText>
        </w:r>
        <w:r>
          <w:rPr>
            <w:noProof/>
            <w:webHidden/>
          </w:rPr>
        </w:r>
        <w:r>
          <w:rPr>
            <w:noProof/>
            <w:webHidden/>
          </w:rPr>
          <w:fldChar w:fldCharType="separate"/>
        </w:r>
        <w:r>
          <w:rPr>
            <w:noProof/>
            <w:webHidden/>
          </w:rPr>
          <w:t>13</w:t>
        </w:r>
        <w:r>
          <w:rPr>
            <w:noProof/>
            <w:webHidden/>
          </w:rPr>
          <w:fldChar w:fldCharType="end"/>
        </w:r>
      </w:hyperlink>
    </w:p>
    <w:p w14:paraId="7E874ABD" w14:textId="6AA3C33F" w:rsidR="0096621E" w:rsidRDefault="0096621E">
      <w:pPr>
        <w:pStyle w:val="TOC3"/>
        <w:tabs>
          <w:tab w:val="left" w:pos="1100"/>
          <w:tab w:val="right" w:leader="dot" w:pos="8495"/>
        </w:tabs>
        <w:rPr>
          <w:rFonts w:eastAsiaTheme="minorEastAsia" w:cstheme="minorBidi"/>
          <w:noProof/>
          <w:szCs w:val="22"/>
          <w:lang w:eastAsia="en-GB"/>
        </w:rPr>
      </w:pPr>
      <w:hyperlink w:anchor="_Toc131093586" w:history="1">
        <w:r w:rsidRPr="00922BE3">
          <w:rPr>
            <w:rStyle w:val="Hyperlink"/>
            <w:noProof/>
          </w:rPr>
          <w:t>4.2.1</w:t>
        </w:r>
        <w:r>
          <w:rPr>
            <w:rFonts w:eastAsiaTheme="minorEastAsia" w:cstheme="minorBidi"/>
            <w:noProof/>
            <w:szCs w:val="22"/>
            <w:lang w:eastAsia="en-GB"/>
          </w:rPr>
          <w:tab/>
        </w:r>
        <w:r w:rsidRPr="00922BE3">
          <w:rPr>
            <w:rStyle w:val="Hyperlink"/>
            <w:noProof/>
          </w:rPr>
          <w:t>Feedback Loop for Bar Coding</w:t>
        </w:r>
        <w:r>
          <w:rPr>
            <w:noProof/>
            <w:webHidden/>
          </w:rPr>
          <w:tab/>
        </w:r>
        <w:r>
          <w:rPr>
            <w:noProof/>
            <w:webHidden/>
          </w:rPr>
          <w:fldChar w:fldCharType="begin"/>
        </w:r>
        <w:r>
          <w:rPr>
            <w:noProof/>
            <w:webHidden/>
          </w:rPr>
          <w:instrText xml:space="preserve"> PAGEREF _Toc131093586 \h </w:instrText>
        </w:r>
        <w:r>
          <w:rPr>
            <w:noProof/>
            <w:webHidden/>
          </w:rPr>
        </w:r>
        <w:r>
          <w:rPr>
            <w:noProof/>
            <w:webHidden/>
          </w:rPr>
          <w:fldChar w:fldCharType="separate"/>
        </w:r>
        <w:r>
          <w:rPr>
            <w:noProof/>
            <w:webHidden/>
          </w:rPr>
          <w:t>13</w:t>
        </w:r>
        <w:r>
          <w:rPr>
            <w:noProof/>
            <w:webHidden/>
          </w:rPr>
          <w:fldChar w:fldCharType="end"/>
        </w:r>
      </w:hyperlink>
    </w:p>
    <w:p w14:paraId="274B3610" w14:textId="3C78EC83" w:rsidR="0096621E" w:rsidRDefault="0096621E">
      <w:pPr>
        <w:pStyle w:val="TOC3"/>
        <w:tabs>
          <w:tab w:val="left" w:pos="1100"/>
          <w:tab w:val="right" w:leader="dot" w:pos="8495"/>
        </w:tabs>
        <w:rPr>
          <w:rFonts w:eastAsiaTheme="minorEastAsia" w:cstheme="minorBidi"/>
          <w:noProof/>
          <w:szCs w:val="22"/>
          <w:lang w:eastAsia="en-GB"/>
        </w:rPr>
      </w:pPr>
      <w:hyperlink w:anchor="_Toc131093587" w:history="1">
        <w:r w:rsidRPr="00922BE3">
          <w:rPr>
            <w:rStyle w:val="Hyperlink"/>
            <w:noProof/>
          </w:rPr>
          <w:t>4.2.2</w:t>
        </w:r>
        <w:r>
          <w:rPr>
            <w:rFonts w:eastAsiaTheme="minorEastAsia" w:cstheme="minorBidi"/>
            <w:noProof/>
            <w:szCs w:val="22"/>
            <w:lang w:eastAsia="en-GB"/>
          </w:rPr>
          <w:tab/>
        </w:r>
        <w:r w:rsidRPr="00922BE3">
          <w:rPr>
            <w:rStyle w:val="Hyperlink"/>
            <w:noProof/>
          </w:rPr>
          <w:t>Reviews done</w:t>
        </w:r>
        <w:r>
          <w:rPr>
            <w:noProof/>
            <w:webHidden/>
          </w:rPr>
          <w:tab/>
        </w:r>
        <w:r>
          <w:rPr>
            <w:noProof/>
            <w:webHidden/>
          </w:rPr>
          <w:fldChar w:fldCharType="begin"/>
        </w:r>
        <w:r>
          <w:rPr>
            <w:noProof/>
            <w:webHidden/>
          </w:rPr>
          <w:instrText xml:space="preserve"> PAGEREF _Toc131093587 \h </w:instrText>
        </w:r>
        <w:r>
          <w:rPr>
            <w:noProof/>
            <w:webHidden/>
          </w:rPr>
        </w:r>
        <w:r>
          <w:rPr>
            <w:noProof/>
            <w:webHidden/>
          </w:rPr>
          <w:fldChar w:fldCharType="separate"/>
        </w:r>
        <w:r>
          <w:rPr>
            <w:noProof/>
            <w:webHidden/>
          </w:rPr>
          <w:t>13</w:t>
        </w:r>
        <w:r>
          <w:rPr>
            <w:noProof/>
            <w:webHidden/>
          </w:rPr>
          <w:fldChar w:fldCharType="end"/>
        </w:r>
      </w:hyperlink>
    </w:p>
    <w:p w14:paraId="0B65D1F7" w14:textId="6E144027" w:rsidR="0096621E" w:rsidRDefault="0096621E">
      <w:pPr>
        <w:pStyle w:val="TOC2"/>
        <w:tabs>
          <w:tab w:val="left" w:pos="880"/>
          <w:tab w:val="right" w:leader="dot" w:pos="8495"/>
        </w:tabs>
        <w:rPr>
          <w:rFonts w:eastAsiaTheme="minorEastAsia" w:cstheme="minorBidi"/>
          <w:noProof/>
          <w:szCs w:val="22"/>
          <w:lang w:eastAsia="en-GB"/>
        </w:rPr>
      </w:pPr>
      <w:hyperlink w:anchor="_Toc131093588" w:history="1">
        <w:r w:rsidRPr="00922BE3">
          <w:rPr>
            <w:rStyle w:val="Hyperlink"/>
            <w:noProof/>
          </w:rPr>
          <w:t>4.3</w:t>
        </w:r>
        <w:r>
          <w:rPr>
            <w:rFonts w:eastAsiaTheme="minorEastAsia" w:cstheme="minorBidi"/>
            <w:noProof/>
            <w:szCs w:val="22"/>
            <w:lang w:eastAsia="en-GB"/>
          </w:rPr>
          <w:tab/>
        </w:r>
        <w:r w:rsidRPr="00922BE3">
          <w:rPr>
            <w:rStyle w:val="Hyperlink"/>
            <w:noProof/>
          </w:rPr>
          <w:t>Deliverables</w:t>
        </w:r>
        <w:r>
          <w:rPr>
            <w:noProof/>
            <w:webHidden/>
          </w:rPr>
          <w:tab/>
        </w:r>
        <w:r>
          <w:rPr>
            <w:noProof/>
            <w:webHidden/>
          </w:rPr>
          <w:fldChar w:fldCharType="begin"/>
        </w:r>
        <w:r>
          <w:rPr>
            <w:noProof/>
            <w:webHidden/>
          </w:rPr>
          <w:instrText xml:space="preserve"> PAGEREF _Toc131093588 \h </w:instrText>
        </w:r>
        <w:r>
          <w:rPr>
            <w:noProof/>
            <w:webHidden/>
          </w:rPr>
        </w:r>
        <w:r>
          <w:rPr>
            <w:noProof/>
            <w:webHidden/>
          </w:rPr>
          <w:fldChar w:fldCharType="separate"/>
        </w:r>
        <w:r>
          <w:rPr>
            <w:noProof/>
            <w:webHidden/>
          </w:rPr>
          <w:t>14</w:t>
        </w:r>
        <w:r>
          <w:rPr>
            <w:noProof/>
            <w:webHidden/>
          </w:rPr>
          <w:fldChar w:fldCharType="end"/>
        </w:r>
      </w:hyperlink>
    </w:p>
    <w:p w14:paraId="5C34B583" w14:textId="64BCFCE2" w:rsidR="0096621E" w:rsidRDefault="0096621E">
      <w:pPr>
        <w:pStyle w:val="TOC1"/>
        <w:tabs>
          <w:tab w:val="left" w:pos="400"/>
          <w:tab w:val="right" w:leader="dot" w:pos="8495"/>
        </w:tabs>
        <w:rPr>
          <w:rFonts w:eastAsiaTheme="minorEastAsia" w:cstheme="minorBidi"/>
          <w:noProof/>
          <w:szCs w:val="22"/>
          <w:lang w:eastAsia="en-GB"/>
        </w:rPr>
      </w:pPr>
      <w:hyperlink w:anchor="_Toc131093589" w:history="1">
        <w:r w:rsidRPr="00922BE3">
          <w:rPr>
            <w:rStyle w:val="Hyperlink"/>
            <w:noProof/>
          </w:rPr>
          <w:t>5</w:t>
        </w:r>
        <w:r>
          <w:rPr>
            <w:rFonts w:eastAsiaTheme="minorEastAsia" w:cstheme="minorBidi"/>
            <w:noProof/>
            <w:szCs w:val="22"/>
            <w:lang w:eastAsia="en-GB"/>
          </w:rPr>
          <w:tab/>
        </w:r>
        <w:r w:rsidRPr="00922BE3">
          <w:rPr>
            <w:rStyle w:val="Hyperlink"/>
            <w:noProof/>
          </w:rPr>
          <w:t>Task 4 – Develop a change mapping/detection concept for CLC+</w:t>
        </w:r>
        <w:r>
          <w:rPr>
            <w:noProof/>
            <w:webHidden/>
          </w:rPr>
          <w:tab/>
        </w:r>
        <w:r>
          <w:rPr>
            <w:noProof/>
            <w:webHidden/>
          </w:rPr>
          <w:fldChar w:fldCharType="begin"/>
        </w:r>
        <w:r>
          <w:rPr>
            <w:noProof/>
            <w:webHidden/>
          </w:rPr>
          <w:instrText xml:space="preserve"> PAGEREF _Toc131093589 \h </w:instrText>
        </w:r>
        <w:r>
          <w:rPr>
            <w:noProof/>
            <w:webHidden/>
          </w:rPr>
        </w:r>
        <w:r>
          <w:rPr>
            <w:noProof/>
            <w:webHidden/>
          </w:rPr>
          <w:fldChar w:fldCharType="separate"/>
        </w:r>
        <w:r>
          <w:rPr>
            <w:noProof/>
            <w:webHidden/>
          </w:rPr>
          <w:t>15</w:t>
        </w:r>
        <w:r>
          <w:rPr>
            <w:noProof/>
            <w:webHidden/>
          </w:rPr>
          <w:fldChar w:fldCharType="end"/>
        </w:r>
      </w:hyperlink>
    </w:p>
    <w:p w14:paraId="6D24590D" w14:textId="10A689E4" w:rsidR="0096621E" w:rsidRDefault="0096621E">
      <w:pPr>
        <w:pStyle w:val="TOC2"/>
        <w:tabs>
          <w:tab w:val="left" w:pos="880"/>
          <w:tab w:val="right" w:leader="dot" w:pos="8495"/>
        </w:tabs>
        <w:rPr>
          <w:rFonts w:eastAsiaTheme="minorEastAsia" w:cstheme="minorBidi"/>
          <w:noProof/>
          <w:szCs w:val="22"/>
          <w:lang w:eastAsia="en-GB"/>
        </w:rPr>
      </w:pPr>
      <w:hyperlink w:anchor="_Toc131093590" w:history="1">
        <w:r w:rsidRPr="00922BE3">
          <w:rPr>
            <w:rStyle w:val="Hyperlink"/>
            <w:noProof/>
          </w:rPr>
          <w:t>5.1</w:t>
        </w:r>
        <w:r>
          <w:rPr>
            <w:rFonts w:eastAsiaTheme="minorEastAsia" w:cstheme="minorBidi"/>
            <w:noProof/>
            <w:szCs w:val="22"/>
            <w:lang w:eastAsia="en-GB"/>
          </w:rPr>
          <w:tab/>
        </w:r>
        <w:r w:rsidRPr="00922BE3">
          <w:rPr>
            <w:rStyle w:val="Hyperlink"/>
            <w:noProof/>
          </w:rPr>
          <w:t>Objective</w:t>
        </w:r>
        <w:r>
          <w:rPr>
            <w:noProof/>
            <w:webHidden/>
          </w:rPr>
          <w:tab/>
        </w:r>
        <w:r>
          <w:rPr>
            <w:noProof/>
            <w:webHidden/>
          </w:rPr>
          <w:fldChar w:fldCharType="begin"/>
        </w:r>
        <w:r>
          <w:rPr>
            <w:noProof/>
            <w:webHidden/>
          </w:rPr>
          <w:instrText xml:space="preserve"> PAGEREF _Toc131093590 \h </w:instrText>
        </w:r>
        <w:r>
          <w:rPr>
            <w:noProof/>
            <w:webHidden/>
          </w:rPr>
        </w:r>
        <w:r>
          <w:rPr>
            <w:noProof/>
            <w:webHidden/>
          </w:rPr>
          <w:fldChar w:fldCharType="separate"/>
        </w:r>
        <w:r>
          <w:rPr>
            <w:noProof/>
            <w:webHidden/>
          </w:rPr>
          <w:t>15</w:t>
        </w:r>
        <w:r>
          <w:rPr>
            <w:noProof/>
            <w:webHidden/>
          </w:rPr>
          <w:fldChar w:fldCharType="end"/>
        </w:r>
      </w:hyperlink>
    </w:p>
    <w:p w14:paraId="2679283B" w14:textId="53C344FB" w:rsidR="0096621E" w:rsidRDefault="0096621E">
      <w:pPr>
        <w:pStyle w:val="TOC2"/>
        <w:tabs>
          <w:tab w:val="left" w:pos="880"/>
          <w:tab w:val="right" w:leader="dot" w:pos="8495"/>
        </w:tabs>
        <w:rPr>
          <w:rFonts w:eastAsiaTheme="minorEastAsia" w:cstheme="minorBidi"/>
          <w:noProof/>
          <w:szCs w:val="22"/>
          <w:lang w:eastAsia="en-GB"/>
        </w:rPr>
      </w:pPr>
      <w:hyperlink w:anchor="_Toc131093591" w:history="1">
        <w:r w:rsidRPr="00922BE3">
          <w:rPr>
            <w:rStyle w:val="Hyperlink"/>
            <w:noProof/>
          </w:rPr>
          <w:t>5.2</w:t>
        </w:r>
        <w:r>
          <w:rPr>
            <w:rFonts w:eastAsiaTheme="minorEastAsia" w:cstheme="minorBidi"/>
            <w:noProof/>
            <w:szCs w:val="22"/>
            <w:lang w:eastAsia="en-GB"/>
          </w:rPr>
          <w:tab/>
        </w:r>
        <w:r w:rsidRPr="00922BE3">
          <w:rPr>
            <w:rStyle w:val="Hyperlink"/>
            <w:noProof/>
          </w:rPr>
          <w:t>Results</w:t>
        </w:r>
        <w:r>
          <w:rPr>
            <w:noProof/>
            <w:webHidden/>
          </w:rPr>
          <w:tab/>
        </w:r>
        <w:r>
          <w:rPr>
            <w:noProof/>
            <w:webHidden/>
          </w:rPr>
          <w:fldChar w:fldCharType="begin"/>
        </w:r>
        <w:r>
          <w:rPr>
            <w:noProof/>
            <w:webHidden/>
          </w:rPr>
          <w:instrText xml:space="preserve"> PAGEREF _Toc131093591 \h </w:instrText>
        </w:r>
        <w:r>
          <w:rPr>
            <w:noProof/>
            <w:webHidden/>
          </w:rPr>
        </w:r>
        <w:r>
          <w:rPr>
            <w:noProof/>
            <w:webHidden/>
          </w:rPr>
          <w:fldChar w:fldCharType="separate"/>
        </w:r>
        <w:r>
          <w:rPr>
            <w:noProof/>
            <w:webHidden/>
          </w:rPr>
          <w:t>15</w:t>
        </w:r>
        <w:r>
          <w:rPr>
            <w:noProof/>
            <w:webHidden/>
          </w:rPr>
          <w:fldChar w:fldCharType="end"/>
        </w:r>
      </w:hyperlink>
    </w:p>
    <w:p w14:paraId="1109377A" w14:textId="5AEF6ED4" w:rsidR="0096621E" w:rsidRDefault="0096621E">
      <w:pPr>
        <w:pStyle w:val="TOC2"/>
        <w:tabs>
          <w:tab w:val="left" w:pos="880"/>
          <w:tab w:val="right" w:leader="dot" w:pos="8495"/>
        </w:tabs>
        <w:rPr>
          <w:rFonts w:eastAsiaTheme="minorEastAsia" w:cstheme="minorBidi"/>
          <w:noProof/>
          <w:szCs w:val="22"/>
          <w:lang w:eastAsia="en-GB"/>
        </w:rPr>
      </w:pPr>
      <w:hyperlink w:anchor="_Toc131093592" w:history="1">
        <w:r w:rsidRPr="00922BE3">
          <w:rPr>
            <w:rStyle w:val="Hyperlink"/>
            <w:rFonts w:ascii="Arial" w:hAnsi="Arial"/>
            <w:noProof/>
          </w:rPr>
          <w:t>5.3</w:t>
        </w:r>
        <w:r>
          <w:rPr>
            <w:rFonts w:eastAsiaTheme="minorEastAsia" w:cstheme="minorBidi"/>
            <w:noProof/>
            <w:szCs w:val="22"/>
            <w:lang w:eastAsia="en-GB"/>
          </w:rPr>
          <w:tab/>
        </w:r>
        <w:r w:rsidRPr="00922BE3">
          <w:rPr>
            <w:rStyle w:val="Hyperlink"/>
            <w:noProof/>
          </w:rPr>
          <w:t>Deliverables</w:t>
        </w:r>
        <w:r>
          <w:rPr>
            <w:noProof/>
            <w:webHidden/>
          </w:rPr>
          <w:tab/>
        </w:r>
        <w:r>
          <w:rPr>
            <w:noProof/>
            <w:webHidden/>
          </w:rPr>
          <w:fldChar w:fldCharType="begin"/>
        </w:r>
        <w:r>
          <w:rPr>
            <w:noProof/>
            <w:webHidden/>
          </w:rPr>
          <w:instrText xml:space="preserve"> PAGEREF _Toc131093592 \h </w:instrText>
        </w:r>
        <w:r>
          <w:rPr>
            <w:noProof/>
            <w:webHidden/>
          </w:rPr>
        </w:r>
        <w:r>
          <w:rPr>
            <w:noProof/>
            <w:webHidden/>
          </w:rPr>
          <w:fldChar w:fldCharType="separate"/>
        </w:r>
        <w:r>
          <w:rPr>
            <w:noProof/>
            <w:webHidden/>
          </w:rPr>
          <w:t>15</w:t>
        </w:r>
        <w:r>
          <w:rPr>
            <w:noProof/>
            <w:webHidden/>
          </w:rPr>
          <w:fldChar w:fldCharType="end"/>
        </w:r>
      </w:hyperlink>
    </w:p>
    <w:p w14:paraId="29A20735" w14:textId="0324EC0B" w:rsidR="0096621E" w:rsidRDefault="0096621E">
      <w:pPr>
        <w:pStyle w:val="TOC1"/>
        <w:tabs>
          <w:tab w:val="left" w:pos="400"/>
          <w:tab w:val="right" w:leader="dot" w:pos="8495"/>
        </w:tabs>
        <w:rPr>
          <w:rFonts w:eastAsiaTheme="minorEastAsia" w:cstheme="minorBidi"/>
          <w:noProof/>
          <w:szCs w:val="22"/>
          <w:lang w:eastAsia="en-GB"/>
        </w:rPr>
      </w:pPr>
      <w:hyperlink w:anchor="_Toc131093593" w:history="1">
        <w:r w:rsidRPr="00922BE3">
          <w:rPr>
            <w:rStyle w:val="Hyperlink"/>
            <w:noProof/>
          </w:rPr>
          <w:t>6</w:t>
        </w:r>
        <w:r>
          <w:rPr>
            <w:rFonts w:eastAsiaTheme="minorEastAsia" w:cstheme="minorBidi"/>
            <w:noProof/>
            <w:szCs w:val="22"/>
            <w:lang w:eastAsia="en-GB"/>
          </w:rPr>
          <w:tab/>
        </w:r>
        <w:r w:rsidRPr="00922BE3">
          <w:rPr>
            <w:rStyle w:val="Hyperlink"/>
            <w:noProof/>
          </w:rPr>
          <w:t>Task 5 – Preparation and participation in meetings</w:t>
        </w:r>
        <w:r>
          <w:rPr>
            <w:noProof/>
            <w:webHidden/>
          </w:rPr>
          <w:tab/>
        </w:r>
        <w:r>
          <w:rPr>
            <w:noProof/>
            <w:webHidden/>
          </w:rPr>
          <w:fldChar w:fldCharType="begin"/>
        </w:r>
        <w:r>
          <w:rPr>
            <w:noProof/>
            <w:webHidden/>
          </w:rPr>
          <w:instrText xml:space="preserve"> PAGEREF _Toc131093593 \h </w:instrText>
        </w:r>
        <w:r>
          <w:rPr>
            <w:noProof/>
            <w:webHidden/>
          </w:rPr>
        </w:r>
        <w:r>
          <w:rPr>
            <w:noProof/>
            <w:webHidden/>
          </w:rPr>
          <w:fldChar w:fldCharType="separate"/>
        </w:r>
        <w:r>
          <w:rPr>
            <w:noProof/>
            <w:webHidden/>
          </w:rPr>
          <w:t>16</w:t>
        </w:r>
        <w:r>
          <w:rPr>
            <w:noProof/>
            <w:webHidden/>
          </w:rPr>
          <w:fldChar w:fldCharType="end"/>
        </w:r>
      </w:hyperlink>
    </w:p>
    <w:p w14:paraId="47FB4575" w14:textId="525E70D8" w:rsidR="0096621E" w:rsidRDefault="0096621E">
      <w:pPr>
        <w:pStyle w:val="TOC2"/>
        <w:tabs>
          <w:tab w:val="left" w:pos="880"/>
          <w:tab w:val="right" w:leader="dot" w:pos="8495"/>
        </w:tabs>
        <w:rPr>
          <w:rFonts w:eastAsiaTheme="minorEastAsia" w:cstheme="minorBidi"/>
          <w:noProof/>
          <w:szCs w:val="22"/>
          <w:lang w:eastAsia="en-GB"/>
        </w:rPr>
      </w:pPr>
      <w:hyperlink w:anchor="_Toc131093594" w:history="1">
        <w:r w:rsidRPr="00922BE3">
          <w:rPr>
            <w:rStyle w:val="Hyperlink"/>
            <w:noProof/>
          </w:rPr>
          <w:t>6.1</w:t>
        </w:r>
        <w:r>
          <w:rPr>
            <w:rFonts w:eastAsiaTheme="minorEastAsia" w:cstheme="minorBidi"/>
            <w:noProof/>
            <w:szCs w:val="22"/>
            <w:lang w:eastAsia="en-GB"/>
          </w:rPr>
          <w:tab/>
        </w:r>
        <w:r w:rsidRPr="00922BE3">
          <w:rPr>
            <w:rStyle w:val="Hyperlink"/>
            <w:noProof/>
          </w:rPr>
          <w:t>Objective</w:t>
        </w:r>
        <w:r>
          <w:rPr>
            <w:noProof/>
            <w:webHidden/>
          </w:rPr>
          <w:tab/>
        </w:r>
        <w:r>
          <w:rPr>
            <w:noProof/>
            <w:webHidden/>
          </w:rPr>
          <w:fldChar w:fldCharType="begin"/>
        </w:r>
        <w:r>
          <w:rPr>
            <w:noProof/>
            <w:webHidden/>
          </w:rPr>
          <w:instrText xml:space="preserve"> PAGEREF _Toc131093594 \h </w:instrText>
        </w:r>
        <w:r>
          <w:rPr>
            <w:noProof/>
            <w:webHidden/>
          </w:rPr>
        </w:r>
        <w:r>
          <w:rPr>
            <w:noProof/>
            <w:webHidden/>
          </w:rPr>
          <w:fldChar w:fldCharType="separate"/>
        </w:r>
        <w:r>
          <w:rPr>
            <w:noProof/>
            <w:webHidden/>
          </w:rPr>
          <w:t>16</w:t>
        </w:r>
        <w:r>
          <w:rPr>
            <w:noProof/>
            <w:webHidden/>
          </w:rPr>
          <w:fldChar w:fldCharType="end"/>
        </w:r>
      </w:hyperlink>
    </w:p>
    <w:p w14:paraId="0DA4851B" w14:textId="1124B7F0" w:rsidR="0096621E" w:rsidRDefault="0096621E">
      <w:pPr>
        <w:pStyle w:val="TOC2"/>
        <w:tabs>
          <w:tab w:val="left" w:pos="880"/>
          <w:tab w:val="right" w:leader="dot" w:pos="8495"/>
        </w:tabs>
        <w:rPr>
          <w:rFonts w:eastAsiaTheme="minorEastAsia" w:cstheme="minorBidi"/>
          <w:noProof/>
          <w:szCs w:val="22"/>
          <w:lang w:eastAsia="en-GB"/>
        </w:rPr>
      </w:pPr>
      <w:hyperlink w:anchor="_Toc131093595" w:history="1">
        <w:r w:rsidRPr="00922BE3">
          <w:rPr>
            <w:rStyle w:val="Hyperlink"/>
            <w:noProof/>
          </w:rPr>
          <w:t>6.2</w:t>
        </w:r>
        <w:r>
          <w:rPr>
            <w:rFonts w:eastAsiaTheme="minorEastAsia" w:cstheme="minorBidi"/>
            <w:noProof/>
            <w:szCs w:val="22"/>
            <w:lang w:eastAsia="en-GB"/>
          </w:rPr>
          <w:tab/>
        </w:r>
        <w:r w:rsidRPr="00922BE3">
          <w:rPr>
            <w:rStyle w:val="Hyperlink"/>
            <w:noProof/>
          </w:rPr>
          <w:t>Results</w:t>
        </w:r>
        <w:r>
          <w:rPr>
            <w:noProof/>
            <w:webHidden/>
          </w:rPr>
          <w:tab/>
        </w:r>
        <w:r>
          <w:rPr>
            <w:noProof/>
            <w:webHidden/>
          </w:rPr>
          <w:fldChar w:fldCharType="begin"/>
        </w:r>
        <w:r>
          <w:rPr>
            <w:noProof/>
            <w:webHidden/>
          </w:rPr>
          <w:instrText xml:space="preserve"> PAGEREF _Toc131093595 \h </w:instrText>
        </w:r>
        <w:r>
          <w:rPr>
            <w:noProof/>
            <w:webHidden/>
          </w:rPr>
        </w:r>
        <w:r>
          <w:rPr>
            <w:noProof/>
            <w:webHidden/>
          </w:rPr>
          <w:fldChar w:fldCharType="separate"/>
        </w:r>
        <w:r>
          <w:rPr>
            <w:noProof/>
            <w:webHidden/>
          </w:rPr>
          <w:t>16</w:t>
        </w:r>
        <w:r>
          <w:rPr>
            <w:noProof/>
            <w:webHidden/>
          </w:rPr>
          <w:fldChar w:fldCharType="end"/>
        </w:r>
      </w:hyperlink>
    </w:p>
    <w:p w14:paraId="7B9309FD" w14:textId="1DAEBE76" w:rsidR="0096621E" w:rsidRDefault="0096621E">
      <w:pPr>
        <w:pStyle w:val="TOC2"/>
        <w:tabs>
          <w:tab w:val="left" w:pos="880"/>
          <w:tab w:val="right" w:leader="dot" w:pos="8495"/>
        </w:tabs>
        <w:rPr>
          <w:rFonts w:eastAsiaTheme="minorEastAsia" w:cstheme="minorBidi"/>
          <w:noProof/>
          <w:szCs w:val="22"/>
          <w:lang w:eastAsia="en-GB"/>
        </w:rPr>
      </w:pPr>
      <w:hyperlink w:anchor="_Toc131093596" w:history="1">
        <w:r w:rsidRPr="00922BE3">
          <w:rPr>
            <w:rStyle w:val="Hyperlink"/>
            <w:rFonts w:ascii="Arial" w:hAnsi="Arial"/>
            <w:noProof/>
          </w:rPr>
          <w:t>6.3</w:t>
        </w:r>
        <w:r>
          <w:rPr>
            <w:rFonts w:eastAsiaTheme="minorEastAsia" w:cstheme="minorBidi"/>
            <w:noProof/>
            <w:szCs w:val="22"/>
            <w:lang w:eastAsia="en-GB"/>
          </w:rPr>
          <w:tab/>
        </w:r>
        <w:r w:rsidRPr="00922BE3">
          <w:rPr>
            <w:rStyle w:val="Hyperlink"/>
            <w:noProof/>
          </w:rPr>
          <w:t>Deliverables</w:t>
        </w:r>
        <w:r>
          <w:rPr>
            <w:noProof/>
            <w:webHidden/>
          </w:rPr>
          <w:tab/>
        </w:r>
        <w:r>
          <w:rPr>
            <w:noProof/>
            <w:webHidden/>
          </w:rPr>
          <w:fldChar w:fldCharType="begin"/>
        </w:r>
        <w:r>
          <w:rPr>
            <w:noProof/>
            <w:webHidden/>
          </w:rPr>
          <w:instrText xml:space="preserve"> PAGEREF _Toc131093596 \h </w:instrText>
        </w:r>
        <w:r>
          <w:rPr>
            <w:noProof/>
            <w:webHidden/>
          </w:rPr>
        </w:r>
        <w:r>
          <w:rPr>
            <w:noProof/>
            <w:webHidden/>
          </w:rPr>
          <w:fldChar w:fldCharType="separate"/>
        </w:r>
        <w:r>
          <w:rPr>
            <w:noProof/>
            <w:webHidden/>
          </w:rPr>
          <w:t>16</w:t>
        </w:r>
        <w:r>
          <w:rPr>
            <w:noProof/>
            <w:webHidden/>
          </w:rPr>
          <w:fldChar w:fldCharType="end"/>
        </w:r>
      </w:hyperlink>
    </w:p>
    <w:p w14:paraId="52F31D0E" w14:textId="2299AE79" w:rsidR="0096621E" w:rsidRDefault="0096621E">
      <w:pPr>
        <w:pStyle w:val="TOC1"/>
        <w:tabs>
          <w:tab w:val="left" w:pos="400"/>
          <w:tab w:val="right" w:leader="dot" w:pos="8495"/>
        </w:tabs>
        <w:rPr>
          <w:rFonts w:eastAsiaTheme="minorEastAsia" w:cstheme="minorBidi"/>
          <w:noProof/>
          <w:szCs w:val="22"/>
          <w:lang w:eastAsia="en-GB"/>
        </w:rPr>
      </w:pPr>
      <w:hyperlink w:anchor="_Toc131093597" w:history="1">
        <w:r w:rsidRPr="00922BE3">
          <w:rPr>
            <w:rStyle w:val="Hyperlink"/>
            <w:noProof/>
          </w:rPr>
          <w:t>7</w:t>
        </w:r>
        <w:r>
          <w:rPr>
            <w:rFonts w:eastAsiaTheme="minorEastAsia" w:cstheme="minorBidi"/>
            <w:noProof/>
            <w:szCs w:val="22"/>
            <w:lang w:eastAsia="en-GB"/>
          </w:rPr>
          <w:tab/>
        </w:r>
        <w:r w:rsidRPr="00922BE3">
          <w:rPr>
            <w:rStyle w:val="Hyperlink"/>
            <w:noProof/>
          </w:rPr>
          <w:t>Task 6 – Use of AI/ML EO-based analytics products for filling gaps in CLC+ instances (CLC Legacy and/or LULUCF)</w:t>
        </w:r>
        <w:r>
          <w:rPr>
            <w:noProof/>
            <w:webHidden/>
          </w:rPr>
          <w:tab/>
        </w:r>
        <w:r>
          <w:rPr>
            <w:noProof/>
            <w:webHidden/>
          </w:rPr>
          <w:fldChar w:fldCharType="begin"/>
        </w:r>
        <w:r>
          <w:rPr>
            <w:noProof/>
            <w:webHidden/>
          </w:rPr>
          <w:instrText xml:space="preserve"> PAGEREF _Toc131093597 \h </w:instrText>
        </w:r>
        <w:r>
          <w:rPr>
            <w:noProof/>
            <w:webHidden/>
          </w:rPr>
        </w:r>
        <w:r>
          <w:rPr>
            <w:noProof/>
            <w:webHidden/>
          </w:rPr>
          <w:fldChar w:fldCharType="separate"/>
        </w:r>
        <w:r>
          <w:rPr>
            <w:noProof/>
            <w:webHidden/>
          </w:rPr>
          <w:t>17</w:t>
        </w:r>
        <w:r>
          <w:rPr>
            <w:noProof/>
            <w:webHidden/>
          </w:rPr>
          <w:fldChar w:fldCharType="end"/>
        </w:r>
      </w:hyperlink>
    </w:p>
    <w:p w14:paraId="53AE7C86" w14:textId="1BBE8B8F" w:rsidR="0096621E" w:rsidRDefault="0096621E">
      <w:pPr>
        <w:pStyle w:val="TOC2"/>
        <w:tabs>
          <w:tab w:val="left" w:pos="880"/>
          <w:tab w:val="right" w:leader="dot" w:pos="8495"/>
        </w:tabs>
        <w:rPr>
          <w:rFonts w:eastAsiaTheme="minorEastAsia" w:cstheme="minorBidi"/>
          <w:noProof/>
          <w:szCs w:val="22"/>
          <w:lang w:eastAsia="en-GB"/>
        </w:rPr>
      </w:pPr>
      <w:hyperlink w:anchor="_Toc131093598" w:history="1">
        <w:r w:rsidRPr="00922BE3">
          <w:rPr>
            <w:rStyle w:val="Hyperlink"/>
            <w:noProof/>
          </w:rPr>
          <w:t>7.1</w:t>
        </w:r>
        <w:r>
          <w:rPr>
            <w:rFonts w:eastAsiaTheme="minorEastAsia" w:cstheme="minorBidi"/>
            <w:noProof/>
            <w:szCs w:val="22"/>
            <w:lang w:eastAsia="en-GB"/>
          </w:rPr>
          <w:tab/>
        </w:r>
        <w:r w:rsidRPr="00922BE3">
          <w:rPr>
            <w:rStyle w:val="Hyperlink"/>
            <w:noProof/>
          </w:rPr>
          <w:t>Objective</w:t>
        </w:r>
        <w:r>
          <w:rPr>
            <w:noProof/>
            <w:webHidden/>
          </w:rPr>
          <w:tab/>
        </w:r>
        <w:r>
          <w:rPr>
            <w:noProof/>
            <w:webHidden/>
          </w:rPr>
          <w:fldChar w:fldCharType="begin"/>
        </w:r>
        <w:r>
          <w:rPr>
            <w:noProof/>
            <w:webHidden/>
          </w:rPr>
          <w:instrText xml:space="preserve"> PAGEREF _Toc131093598 \h </w:instrText>
        </w:r>
        <w:r>
          <w:rPr>
            <w:noProof/>
            <w:webHidden/>
          </w:rPr>
        </w:r>
        <w:r>
          <w:rPr>
            <w:noProof/>
            <w:webHidden/>
          </w:rPr>
          <w:fldChar w:fldCharType="separate"/>
        </w:r>
        <w:r>
          <w:rPr>
            <w:noProof/>
            <w:webHidden/>
          </w:rPr>
          <w:t>17</w:t>
        </w:r>
        <w:r>
          <w:rPr>
            <w:noProof/>
            <w:webHidden/>
          </w:rPr>
          <w:fldChar w:fldCharType="end"/>
        </w:r>
      </w:hyperlink>
    </w:p>
    <w:p w14:paraId="67EC03BC" w14:textId="5E0B178A" w:rsidR="0096621E" w:rsidRDefault="0096621E">
      <w:pPr>
        <w:pStyle w:val="TOC2"/>
        <w:tabs>
          <w:tab w:val="left" w:pos="880"/>
          <w:tab w:val="right" w:leader="dot" w:pos="8495"/>
        </w:tabs>
        <w:rPr>
          <w:rFonts w:eastAsiaTheme="minorEastAsia" w:cstheme="minorBidi"/>
          <w:noProof/>
          <w:szCs w:val="22"/>
          <w:lang w:eastAsia="en-GB"/>
        </w:rPr>
      </w:pPr>
      <w:hyperlink w:anchor="_Toc131093599" w:history="1">
        <w:r w:rsidRPr="00922BE3">
          <w:rPr>
            <w:rStyle w:val="Hyperlink"/>
            <w:noProof/>
          </w:rPr>
          <w:t>7.2</w:t>
        </w:r>
        <w:r>
          <w:rPr>
            <w:rFonts w:eastAsiaTheme="minorEastAsia" w:cstheme="minorBidi"/>
            <w:noProof/>
            <w:szCs w:val="22"/>
            <w:lang w:eastAsia="en-GB"/>
          </w:rPr>
          <w:tab/>
        </w:r>
        <w:r w:rsidRPr="00922BE3">
          <w:rPr>
            <w:rStyle w:val="Hyperlink"/>
            <w:noProof/>
          </w:rPr>
          <w:t>Results</w:t>
        </w:r>
        <w:r>
          <w:rPr>
            <w:noProof/>
            <w:webHidden/>
          </w:rPr>
          <w:tab/>
        </w:r>
        <w:r>
          <w:rPr>
            <w:noProof/>
            <w:webHidden/>
          </w:rPr>
          <w:fldChar w:fldCharType="begin"/>
        </w:r>
        <w:r>
          <w:rPr>
            <w:noProof/>
            <w:webHidden/>
          </w:rPr>
          <w:instrText xml:space="preserve"> PAGEREF _Toc131093599 \h </w:instrText>
        </w:r>
        <w:r>
          <w:rPr>
            <w:noProof/>
            <w:webHidden/>
          </w:rPr>
        </w:r>
        <w:r>
          <w:rPr>
            <w:noProof/>
            <w:webHidden/>
          </w:rPr>
          <w:fldChar w:fldCharType="separate"/>
        </w:r>
        <w:r>
          <w:rPr>
            <w:noProof/>
            <w:webHidden/>
          </w:rPr>
          <w:t>17</w:t>
        </w:r>
        <w:r>
          <w:rPr>
            <w:noProof/>
            <w:webHidden/>
          </w:rPr>
          <w:fldChar w:fldCharType="end"/>
        </w:r>
      </w:hyperlink>
    </w:p>
    <w:p w14:paraId="64582214" w14:textId="0759BDB1" w:rsidR="0096621E" w:rsidRDefault="0096621E">
      <w:pPr>
        <w:pStyle w:val="TOC2"/>
        <w:tabs>
          <w:tab w:val="left" w:pos="880"/>
          <w:tab w:val="right" w:leader="dot" w:pos="8495"/>
        </w:tabs>
        <w:rPr>
          <w:rFonts w:eastAsiaTheme="minorEastAsia" w:cstheme="minorBidi"/>
          <w:noProof/>
          <w:szCs w:val="22"/>
          <w:lang w:eastAsia="en-GB"/>
        </w:rPr>
      </w:pPr>
      <w:hyperlink w:anchor="_Toc131093600" w:history="1">
        <w:r w:rsidRPr="00922BE3">
          <w:rPr>
            <w:rStyle w:val="Hyperlink"/>
            <w:rFonts w:ascii="Arial" w:hAnsi="Arial"/>
            <w:noProof/>
          </w:rPr>
          <w:t>7.3</w:t>
        </w:r>
        <w:r>
          <w:rPr>
            <w:rFonts w:eastAsiaTheme="minorEastAsia" w:cstheme="minorBidi"/>
            <w:noProof/>
            <w:szCs w:val="22"/>
            <w:lang w:eastAsia="en-GB"/>
          </w:rPr>
          <w:tab/>
        </w:r>
        <w:r w:rsidRPr="00922BE3">
          <w:rPr>
            <w:rStyle w:val="Hyperlink"/>
            <w:noProof/>
          </w:rPr>
          <w:t>Deliverables</w:t>
        </w:r>
        <w:r>
          <w:rPr>
            <w:noProof/>
            <w:webHidden/>
          </w:rPr>
          <w:tab/>
        </w:r>
        <w:r>
          <w:rPr>
            <w:noProof/>
            <w:webHidden/>
          </w:rPr>
          <w:fldChar w:fldCharType="begin"/>
        </w:r>
        <w:r>
          <w:rPr>
            <w:noProof/>
            <w:webHidden/>
          </w:rPr>
          <w:instrText xml:space="preserve"> PAGEREF _Toc131093600 \h </w:instrText>
        </w:r>
        <w:r>
          <w:rPr>
            <w:noProof/>
            <w:webHidden/>
          </w:rPr>
        </w:r>
        <w:r>
          <w:rPr>
            <w:noProof/>
            <w:webHidden/>
          </w:rPr>
          <w:fldChar w:fldCharType="separate"/>
        </w:r>
        <w:r>
          <w:rPr>
            <w:noProof/>
            <w:webHidden/>
          </w:rPr>
          <w:t>17</w:t>
        </w:r>
        <w:r>
          <w:rPr>
            <w:noProof/>
            <w:webHidden/>
          </w:rPr>
          <w:fldChar w:fldCharType="end"/>
        </w:r>
      </w:hyperlink>
    </w:p>
    <w:p w14:paraId="242050DA" w14:textId="0D45D091" w:rsidR="0096621E" w:rsidRDefault="0096621E">
      <w:pPr>
        <w:pStyle w:val="TOC1"/>
        <w:tabs>
          <w:tab w:val="left" w:pos="400"/>
          <w:tab w:val="right" w:leader="dot" w:pos="8495"/>
        </w:tabs>
        <w:rPr>
          <w:rFonts w:eastAsiaTheme="minorEastAsia" w:cstheme="minorBidi"/>
          <w:noProof/>
          <w:szCs w:val="22"/>
          <w:lang w:eastAsia="en-GB"/>
        </w:rPr>
      </w:pPr>
      <w:hyperlink w:anchor="_Toc131093601" w:history="1">
        <w:r w:rsidRPr="00922BE3">
          <w:rPr>
            <w:rStyle w:val="Hyperlink"/>
            <w:noProof/>
          </w:rPr>
          <w:t>8</w:t>
        </w:r>
        <w:r>
          <w:rPr>
            <w:rFonts w:eastAsiaTheme="minorEastAsia" w:cstheme="minorBidi"/>
            <w:noProof/>
            <w:szCs w:val="22"/>
            <w:lang w:eastAsia="en-GB"/>
          </w:rPr>
          <w:tab/>
        </w:r>
        <w:r w:rsidRPr="00922BE3">
          <w:rPr>
            <w:rStyle w:val="Hyperlink"/>
            <w:noProof/>
          </w:rPr>
          <w:t>Task 7 – Support to the exchange with ISO standardisation group</w:t>
        </w:r>
        <w:r>
          <w:rPr>
            <w:noProof/>
            <w:webHidden/>
          </w:rPr>
          <w:tab/>
        </w:r>
        <w:r>
          <w:rPr>
            <w:noProof/>
            <w:webHidden/>
          </w:rPr>
          <w:fldChar w:fldCharType="begin"/>
        </w:r>
        <w:r>
          <w:rPr>
            <w:noProof/>
            <w:webHidden/>
          </w:rPr>
          <w:instrText xml:space="preserve"> PAGEREF _Toc131093601 \h </w:instrText>
        </w:r>
        <w:r>
          <w:rPr>
            <w:noProof/>
            <w:webHidden/>
          </w:rPr>
        </w:r>
        <w:r>
          <w:rPr>
            <w:noProof/>
            <w:webHidden/>
          </w:rPr>
          <w:fldChar w:fldCharType="separate"/>
        </w:r>
        <w:r>
          <w:rPr>
            <w:noProof/>
            <w:webHidden/>
          </w:rPr>
          <w:t>18</w:t>
        </w:r>
        <w:r>
          <w:rPr>
            <w:noProof/>
            <w:webHidden/>
          </w:rPr>
          <w:fldChar w:fldCharType="end"/>
        </w:r>
      </w:hyperlink>
    </w:p>
    <w:p w14:paraId="06CA9124" w14:textId="7F3873A1" w:rsidR="0096621E" w:rsidRDefault="0096621E">
      <w:pPr>
        <w:pStyle w:val="TOC2"/>
        <w:tabs>
          <w:tab w:val="left" w:pos="880"/>
          <w:tab w:val="right" w:leader="dot" w:pos="8495"/>
        </w:tabs>
        <w:rPr>
          <w:rFonts w:eastAsiaTheme="minorEastAsia" w:cstheme="minorBidi"/>
          <w:noProof/>
          <w:szCs w:val="22"/>
          <w:lang w:eastAsia="en-GB"/>
        </w:rPr>
      </w:pPr>
      <w:hyperlink w:anchor="_Toc131093602" w:history="1">
        <w:r w:rsidRPr="00922BE3">
          <w:rPr>
            <w:rStyle w:val="Hyperlink"/>
            <w:noProof/>
          </w:rPr>
          <w:t>8.1</w:t>
        </w:r>
        <w:r>
          <w:rPr>
            <w:rFonts w:eastAsiaTheme="minorEastAsia" w:cstheme="minorBidi"/>
            <w:noProof/>
            <w:szCs w:val="22"/>
            <w:lang w:eastAsia="en-GB"/>
          </w:rPr>
          <w:tab/>
        </w:r>
        <w:r w:rsidRPr="00922BE3">
          <w:rPr>
            <w:rStyle w:val="Hyperlink"/>
            <w:noProof/>
          </w:rPr>
          <w:t>Objective</w:t>
        </w:r>
        <w:r>
          <w:rPr>
            <w:noProof/>
            <w:webHidden/>
          </w:rPr>
          <w:tab/>
        </w:r>
        <w:r>
          <w:rPr>
            <w:noProof/>
            <w:webHidden/>
          </w:rPr>
          <w:fldChar w:fldCharType="begin"/>
        </w:r>
        <w:r>
          <w:rPr>
            <w:noProof/>
            <w:webHidden/>
          </w:rPr>
          <w:instrText xml:space="preserve"> PAGEREF _Toc131093602 \h </w:instrText>
        </w:r>
        <w:r>
          <w:rPr>
            <w:noProof/>
            <w:webHidden/>
          </w:rPr>
        </w:r>
        <w:r>
          <w:rPr>
            <w:noProof/>
            <w:webHidden/>
          </w:rPr>
          <w:fldChar w:fldCharType="separate"/>
        </w:r>
        <w:r>
          <w:rPr>
            <w:noProof/>
            <w:webHidden/>
          </w:rPr>
          <w:t>18</w:t>
        </w:r>
        <w:r>
          <w:rPr>
            <w:noProof/>
            <w:webHidden/>
          </w:rPr>
          <w:fldChar w:fldCharType="end"/>
        </w:r>
      </w:hyperlink>
    </w:p>
    <w:p w14:paraId="242ED2AB" w14:textId="54B07A61" w:rsidR="0096621E" w:rsidRDefault="0096621E">
      <w:pPr>
        <w:pStyle w:val="TOC2"/>
        <w:tabs>
          <w:tab w:val="left" w:pos="880"/>
          <w:tab w:val="right" w:leader="dot" w:pos="8495"/>
        </w:tabs>
        <w:rPr>
          <w:rFonts w:eastAsiaTheme="minorEastAsia" w:cstheme="minorBidi"/>
          <w:noProof/>
          <w:szCs w:val="22"/>
          <w:lang w:eastAsia="en-GB"/>
        </w:rPr>
      </w:pPr>
      <w:hyperlink w:anchor="_Toc131093603" w:history="1">
        <w:r w:rsidRPr="00922BE3">
          <w:rPr>
            <w:rStyle w:val="Hyperlink"/>
            <w:noProof/>
          </w:rPr>
          <w:t>8.2</w:t>
        </w:r>
        <w:r>
          <w:rPr>
            <w:rFonts w:eastAsiaTheme="minorEastAsia" w:cstheme="minorBidi"/>
            <w:noProof/>
            <w:szCs w:val="22"/>
            <w:lang w:eastAsia="en-GB"/>
          </w:rPr>
          <w:tab/>
        </w:r>
        <w:r w:rsidRPr="00922BE3">
          <w:rPr>
            <w:rStyle w:val="Hyperlink"/>
            <w:noProof/>
          </w:rPr>
          <w:t>Results</w:t>
        </w:r>
        <w:r>
          <w:rPr>
            <w:noProof/>
            <w:webHidden/>
          </w:rPr>
          <w:tab/>
        </w:r>
        <w:r>
          <w:rPr>
            <w:noProof/>
            <w:webHidden/>
          </w:rPr>
          <w:fldChar w:fldCharType="begin"/>
        </w:r>
        <w:r>
          <w:rPr>
            <w:noProof/>
            <w:webHidden/>
          </w:rPr>
          <w:instrText xml:space="preserve"> PAGEREF _Toc131093603 \h </w:instrText>
        </w:r>
        <w:r>
          <w:rPr>
            <w:noProof/>
            <w:webHidden/>
          </w:rPr>
        </w:r>
        <w:r>
          <w:rPr>
            <w:noProof/>
            <w:webHidden/>
          </w:rPr>
          <w:fldChar w:fldCharType="separate"/>
        </w:r>
        <w:r>
          <w:rPr>
            <w:noProof/>
            <w:webHidden/>
          </w:rPr>
          <w:t>18</w:t>
        </w:r>
        <w:r>
          <w:rPr>
            <w:noProof/>
            <w:webHidden/>
          </w:rPr>
          <w:fldChar w:fldCharType="end"/>
        </w:r>
      </w:hyperlink>
    </w:p>
    <w:p w14:paraId="3354B3A0" w14:textId="7C5B29D2" w:rsidR="0096621E" w:rsidRDefault="0096621E">
      <w:pPr>
        <w:pStyle w:val="TOC2"/>
        <w:tabs>
          <w:tab w:val="left" w:pos="880"/>
          <w:tab w:val="right" w:leader="dot" w:pos="8495"/>
        </w:tabs>
        <w:rPr>
          <w:rFonts w:eastAsiaTheme="minorEastAsia" w:cstheme="minorBidi"/>
          <w:noProof/>
          <w:szCs w:val="22"/>
          <w:lang w:eastAsia="en-GB"/>
        </w:rPr>
      </w:pPr>
      <w:hyperlink w:anchor="_Toc131093604" w:history="1">
        <w:r w:rsidRPr="00922BE3">
          <w:rPr>
            <w:rStyle w:val="Hyperlink"/>
            <w:rFonts w:ascii="Arial" w:hAnsi="Arial"/>
            <w:noProof/>
          </w:rPr>
          <w:t>8.3</w:t>
        </w:r>
        <w:r>
          <w:rPr>
            <w:rFonts w:eastAsiaTheme="minorEastAsia" w:cstheme="minorBidi"/>
            <w:noProof/>
            <w:szCs w:val="22"/>
            <w:lang w:eastAsia="en-GB"/>
          </w:rPr>
          <w:tab/>
        </w:r>
        <w:r w:rsidRPr="00922BE3">
          <w:rPr>
            <w:rStyle w:val="Hyperlink"/>
            <w:noProof/>
          </w:rPr>
          <w:t>Deliverables</w:t>
        </w:r>
        <w:r>
          <w:rPr>
            <w:noProof/>
            <w:webHidden/>
          </w:rPr>
          <w:tab/>
        </w:r>
        <w:r>
          <w:rPr>
            <w:noProof/>
            <w:webHidden/>
          </w:rPr>
          <w:fldChar w:fldCharType="begin"/>
        </w:r>
        <w:r>
          <w:rPr>
            <w:noProof/>
            <w:webHidden/>
          </w:rPr>
          <w:instrText xml:space="preserve"> PAGEREF _Toc131093604 \h </w:instrText>
        </w:r>
        <w:r>
          <w:rPr>
            <w:noProof/>
            <w:webHidden/>
          </w:rPr>
        </w:r>
        <w:r>
          <w:rPr>
            <w:noProof/>
            <w:webHidden/>
          </w:rPr>
          <w:fldChar w:fldCharType="separate"/>
        </w:r>
        <w:r>
          <w:rPr>
            <w:noProof/>
            <w:webHidden/>
          </w:rPr>
          <w:t>19</w:t>
        </w:r>
        <w:r>
          <w:rPr>
            <w:noProof/>
            <w:webHidden/>
          </w:rPr>
          <w:fldChar w:fldCharType="end"/>
        </w:r>
      </w:hyperlink>
    </w:p>
    <w:p w14:paraId="537BE23B" w14:textId="5BB002FF" w:rsidR="0096621E" w:rsidRDefault="0096621E">
      <w:pPr>
        <w:pStyle w:val="TOC1"/>
        <w:tabs>
          <w:tab w:val="left" w:pos="400"/>
          <w:tab w:val="right" w:leader="dot" w:pos="8495"/>
        </w:tabs>
        <w:rPr>
          <w:rFonts w:eastAsiaTheme="minorEastAsia" w:cstheme="minorBidi"/>
          <w:noProof/>
          <w:szCs w:val="22"/>
          <w:lang w:eastAsia="en-GB"/>
        </w:rPr>
      </w:pPr>
      <w:hyperlink w:anchor="_Toc131093605" w:history="1">
        <w:r w:rsidRPr="00922BE3">
          <w:rPr>
            <w:rStyle w:val="Hyperlink"/>
            <w:noProof/>
          </w:rPr>
          <w:t>9</w:t>
        </w:r>
        <w:r>
          <w:rPr>
            <w:rFonts w:eastAsiaTheme="minorEastAsia" w:cstheme="minorBidi"/>
            <w:noProof/>
            <w:szCs w:val="22"/>
            <w:lang w:eastAsia="en-GB"/>
          </w:rPr>
          <w:tab/>
        </w:r>
        <w:r w:rsidRPr="00922BE3">
          <w:rPr>
            <w:rStyle w:val="Hyperlink"/>
            <w:noProof/>
          </w:rPr>
          <w:t>Task 8 – Coordination and management of the contract</w:t>
        </w:r>
        <w:r>
          <w:rPr>
            <w:noProof/>
            <w:webHidden/>
          </w:rPr>
          <w:tab/>
        </w:r>
        <w:r>
          <w:rPr>
            <w:noProof/>
            <w:webHidden/>
          </w:rPr>
          <w:fldChar w:fldCharType="begin"/>
        </w:r>
        <w:r>
          <w:rPr>
            <w:noProof/>
            <w:webHidden/>
          </w:rPr>
          <w:instrText xml:space="preserve"> PAGEREF _Toc131093605 \h </w:instrText>
        </w:r>
        <w:r>
          <w:rPr>
            <w:noProof/>
            <w:webHidden/>
          </w:rPr>
        </w:r>
        <w:r>
          <w:rPr>
            <w:noProof/>
            <w:webHidden/>
          </w:rPr>
          <w:fldChar w:fldCharType="separate"/>
        </w:r>
        <w:r>
          <w:rPr>
            <w:noProof/>
            <w:webHidden/>
          </w:rPr>
          <w:t>20</w:t>
        </w:r>
        <w:r>
          <w:rPr>
            <w:noProof/>
            <w:webHidden/>
          </w:rPr>
          <w:fldChar w:fldCharType="end"/>
        </w:r>
      </w:hyperlink>
    </w:p>
    <w:p w14:paraId="64C91241" w14:textId="52A2DADB" w:rsidR="009A2E52" w:rsidRPr="00804467" w:rsidRDefault="007E0B35" w:rsidP="00E454CB">
      <w:r w:rsidRPr="00804467">
        <w:rPr>
          <w:noProof/>
        </w:rPr>
        <w:fldChar w:fldCharType="end"/>
      </w:r>
    </w:p>
    <w:p w14:paraId="10CE2F2B" w14:textId="77777777" w:rsidR="00CC1350" w:rsidRPr="00804467" w:rsidRDefault="00CC1350" w:rsidP="00E454CB">
      <w:r w:rsidRPr="00804467">
        <w:br w:type="page"/>
      </w:r>
    </w:p>
    <w:p w14:paraId="4D6054D9" w14:textId="1803F827" w:rsidR="009A2E52" w:rsidRPr="00804467" w:rsidRDefault="00394A37" w:rsidP="00E454CB">
      <w:pPr>
        <w:pStyle w:val="Heading1"/>
        <w:rPr>
          <w:rFonts w:eastAsia="Arial"/>
        </w:rPr>
      </w:pPr>
      <w:bookmarkStart w:id="0" w:name="_Toc131093571"/>
      <w:r>
        <w:rPr>
          <w:rFonts w:eastAsia="Arial"/>
        </w:rPr>
        <w:lastRenderedPageBreak/>
        <w:t>Scope and objectives</w:t>
      </w:r>
      <w:bookmarkEnd w:id="0"/>
      <w:r>
        <w:rPr>
          <w:rFonts w:eastAsia="Arial"/>
        </w:rPr>
        <w:t xml:space="preserve"> </w:t>
      </w:r>
      <w:r w:rsidR="00CB1A49">
        <w:rPr>
          <w:rFonts w:eastAsia="Arial"/>
        </w:rPr>
        <w:t xml:space="preserve"> </w:t>
      </w:r>
    </w:p>
    <w:p w14:paraId="603EAFE8" w14:textId="6A8A424A" w:rsidR="00B93DDD" w:rsidRDefault="00A740F6" w:rsidP="00A740F6">
      <w:pPr>
        <w:pStyle w:val="BodyText"/>
        <w:jc w:val="both"/>
        <w:rPr>
          <w:rFonts w:eastAsia="Arial" w:cs="Arial"/>
        </w:rPr>
      </w:pPr>
      <w:r>
        <w:rPr>
          <w:rFonts w:eastAsia="Arial" w:cs="Arial"/>
        </w:rPr>
        <w:t>The objective of this negotiated procedure was to continue the support to EEA with respect to the further development of the EAGLE concept and its application in the context of the CLC+ product suite</w:t>
      </w:r>
      <w:r w:rsidR="00B93DDD">
        <w:rPr>
          <w:rFonts w:eastAsia="Arial" w:cs="Arial"/>
        </w:rPr>
        <w:t xml:space="preserve">. </w:t>
      </w:r>
    </w:p>
    <w:p w14:paraId="551DEE9E" w14:textId="2892242E" w:rsidR="00B93DDD" w:rsidRDefault="00B93DDD" w:rsidP="00A740F6">
      <w:pPr>
        <w:pStyle w:val="BodyText"/>
        <w:jc w:val="both"/>
        <w:rPr>
          <w:rFonts w:eastAsia="Arial" w:cs="Arial"/>
        </w:rPr>
      </w:pPr>
      <w:r>
        <w:rPr>
          <w:rFonts w:eastAsia="Arial" w:cs="Arial"/>
        </w:rPr>
        <w:t>Task 1 addresse</w:t>
      </w:r>
      <w:r w:rsidR="006F1022">
        <w:rPr>
          <w:rFonts w:eastAsia="Arial" w:cs="Arial"/>
        </w:rPr>
        <w:t>s</w:t>
      </w:r>
      <w:r>
        <w:rPr>
          <w:rFonts w:eastAsia="Arial" w:cs="Arial"/>
        </w:rPr>
        <w:t xml:space="preserve"> the update of the relevant EAGLE documentation and making them available to service providers as well as users to support the implementation of CLC+ Core, respectively the ingestion of data into the database. </w:t>
      </w:r>
    </w:p>
    <w:p w14:paraId="3792D614" w14:textId="7B48B8EA" w:rsidR="00B93DDD" w:rsidRDefault="00B93DDD" w:rsidP="00A740F6">
      <w:pPr>
        <w:pStyle w:val="BodyText"/>
        <w:jc w:val="both"/>
        <w:rPr>
          <w:rFonts w:eastAsia="Arial" w:cs="Arial"/>
        </w:rPr>
      </w:pPr>
      <w:r>
        <w:rPr>
          <w:rFonts w:eastAsia="Arial" w:cs="Arial"/>
        </w:rPr>
        <w:t xml:space="preserve">Task 2 concerns the update of the EAGLE web presentation and the integration of the web pages into the new Copernicus web portal. </w:t>
      </w:r>
    </w:p>
    <w:p w14:paraId="2FEAEE02" w14:textId="492E1F62" w:rsidR="00B93DDD" w:rsidRDefault="00B93DDD" w:rsidP="00A740F6">
      <w:pPr>
        <w:pStyle w:val="BodyText"/>
        <w:jc w:val="both"/>
        <w:rPr>
          <w:rFonts w:eastAsia="Arial" w:cs="Arial"/>
        </w:rPr>
      </w:pPr>
      <w:r>
        <w:rPr>
          <w:rFonts w:eastAsia="Arial" w:cs="Arial"/>
        </w:rPr>
        <w:t xml:space="preserve">Task 3 reviews and updates the bar-coding concept in light of the lessons learned during the ingestions of data into CLC+ Core. On the other </w:t>
      </w:r>
      <w:r w:rsidR="006F1022">
        <w:rPr>
          <w:rFonts w:eastAsia="Arial" w:cs="Arial"/>
        </w:rPr>
        <w:t>hand,</w:t>
      </w:r>
      <w:r>
        <w:rPr>
          <w:rFonts w:eastAsia="Arial" w:cs="Arial"/>
        </w:rPr>
        <w:t xml:space="preserve"> </w:t>
      </w:r>
      <w:r w:rsidR="006F1022">
        <w:rPr>
          <w:rFonts w:eastAsia="Arial" w:cs="Arial"/>
        </w:rPr>
        <w:t>the task</w:t>
      </w:r>
      <w:r>
        <w:rPr>
          <w:rFonts w:eastAsia="Arial" w:cs="Arial"/>
        </w:rPr>
        <w:t xml:space="preserve"> shall help to simplify and streamline the bar-coding of CLMS products and other frequently used feature classes by providing a proposal for a standard bar-coding of these data. </w:t>
      </w:r>
    </w:p>
    <w:p w14:paraId="0976DE21" w14:textId="1F91E3C5" w:rsidR="006F1022" w:rsidRDefault="006F1022" w:rsidP="00A740F6">
      <w:pPr>
        <w:pStyle w:val="BodyText"/>
        <w:jc w:val="both"/>
        <w:rPr>
          <w:rFonts w:eastAsia="Arial" w:cs="Arial"/>
        </w:rPr>
      </w:pPr>
      <w:r>
        <w:rPr>
          <w:rFonts w:eastAsia="Arial" w:cs="Arial"/>
        </w:rPr>
        <w:t xml:space="preserve">Task 4 finally addresses the development of an EAGLE concept for the characterisation and handling of change data in the CLC+ Core database as well as a critical review on the extraction of change data from the database. </w:t>
      </w:r>
    </w:p>
    <w:p w14:paraId="3ADBB9C9" w14:textId="0FA96E4A" w:rsidR="006F1022" w:rsidRDefault="006F1022" w:rsidP="00A740F6">
      <w:pPr>
        <w:pStyle w:val="BodyText"/>
        <w:jc w:val="both"/>
        <w:rPr>
          <w:rFonts w:eastAsia="Arial" w:cs="Arial"/>
        </w:rPr>
      </w:pPr>
      <w:r>
        <w:rPr>
          <w:rFonts w:eastAsia="Arial" w:cs="Arial"/>
        </w:rPr>
        <w:t xml:space="preserve">Task 5 is about providing support to the organisation of Copernicus related meetings. </w:t>
      </w:r>
    </w:p>
    <w:p w14:paraId="71F8C7C6" w14:textId="77A61280" w:rsidR="006F1022" w:rsidRDefault="006F1022" w:rsidP="00A740F6">
      <w:pPr>
        <w:pStyle w:val="BodyText"/>
        <w:jc w:val="both"/>
        <w:rPr>
          <w:rFonts w:eastAsia="Arial" w:cs="Arial"/>
        </w:rPr>
      </w:pPr>
      <w:r>
        <w:rPr>
          <w:rFonts w:eastAsia="Arial" w:cs="Arial"/>
        </w:rPr>
        <w:t xml:space="preserve">Task 6 addresses the scope of using AI and ML technologies (and other commercial EO-based analytics) for the gap filling in CLC+ instances. </w:t>
      </w:r>
    </w:p>
    <w:p w14:paraId="3920B422" w14:textId="50D1C5F5" w:rsidR="006F1022" w:rsidRDefault="006F1022" w:rsidP="00A740F6">
      <w:pPr>
        <w:pStyle w:val="BodyText"/>
        <w:jc w:val="both"/>
        <w:rPr>
          <w:rFonts w:eastAsia="Arial" w:cs="Arial"/>
        </w:rPr>
      </w:pPr>
      <w:r>
        <w:rPr>
          <w:rFonts w:eastAsia="Arial" w:cs="Arial"/>
        </w:rPr>
        <w:t xml:space="preserve">Task 7 is about providing and “EAGLE view” and support to the ISO standardisation group. </w:t>
      </w:r>
    </w:p>
    <w:p w14:paraId="7969BF55" w14:textId="33300965" w:rsidR="00B93DDD" w:rsidRDefault="00B93DDD" w:rsidP="00A740F6">
      <w:pPr>
        <w:pStyle w:val="BodyText"/>
        <w:jc w:val="both"/>
        <w:rPr>
          <w:rFonts w:eastAsia="Arial" w:cs="Arial"/>
        </w:rPr>
      </w:pPr>
    </w:p>
    <w:p w14:paraId="54E534EF" w14:textId="23C4CD53" w:rsidR="00190991" w:rsidRDefault="00190991" w:rsidP="00A740F6">
      <w:pPr>
        <w:pStyle w:val="BodyText"/>
        <w:jc w:val="both"/>
        <w:rPr>
          <w:rFonts w:eastAsia="Arial" w:cs="Arial"/>
        </w:rPr>
      </w:pPr>
      <w:r>
        <w:rPr>
          <w:rFonts w:eastAsia="Arial" w:cs="Arial"/>
        </w:rPr>
        <w:t xml:space="preserve">This interim report summarises the task achievement until the end of March 2023. Project end and final results are end of October 2023. </w:t>
      </w:r>
    </w:p>
    <w:p w14:paraId="6C14BD00" w14:textId="77777777" w:rsidR="00190991" w:rsidRDefault="00190991" w:rsidP="00A740F6">
      <w:pPr>
        <w:pStyle w:val="BodyText"/>
        <w:jc w:val="both"/>
        <w:rPr>
          <w:rFonts w:eastAsia="Arial" w:cs="Arial"/>
        </w:rPr>
      </w:pPr>
    </w:p>
    <w:p w14:paraId="2A231297" w14:textId="77777777" w:rsidR="00B93DDD" w:rsidRDefault="00B93DDD" w:rsidP="00A740F6">
      <w:pPr>
        <w:pStyle w:val="BodyText"/>
        <w:jc w:val="both"/>
        <w:rPr>
          <w:rFonts w:eastAsia="Arial" w:cs="Arial"/>
        </w:rPr>
      </w:pPr>
    </w:p>
    <w:p w14:paraId="5DC3D2BB" w14:textId="77777777" w:rsidR="00A740F6" w:rsidRDefault="00A740F6" w:rsidP="00E454CB">
      <w:pPr>
        <w:pStyle w:val="BodyText"/>
      </w:pPr>
    </w:p>
    <w:p w14:paraId="69DBB79B" w14:textId="7E43A989" w:rsidR="00A740F6" w:rsidRDefault="00A740F6" w:rsidP="00A95534">
      <w:pPr>
        <w:pStyle w:val="Heading1"/>
      </w:pPr>
      <w:bookmarkStart w:id="1" w:name="_Toc131093572"/>
      <w:r>
        <w:lastRenderedPageBreak/>
        <w:t xml:space="preserve">Task 1 – </w:t>
      </w:r>
      <w:r w:rsidR="008A7656">
        <w:t>documentation update</w:t>
      </w:r>
      <w:bookmarkEnd w:id="1"/>
      <w:r w:rsidR="008A7656">
        <w:t xml:space="preserve"> </w:t>
      </w:r>
      <w:r>
        <w:t xml:space="preserve"> </w:t>
      </w:r>
    </w:p>
    <w:p w14:paraId="17327236" w14:textId="77777777" w:rsidR="00394A37" w:rsidRPr="00394A37" w:rsidRDefault="00394A37" w:rsidP="00394A37">
      <w:pPr>
        <w:pStyle w:val="BodyText"/>
      </w:pPr>
    </w:p>
    <w:tbl>
      <w:tblPr>
        <w:tblStyle w:val="TableGrid"/>
        <w:tblW w:w="0" w:type="auto"/>
        <w:tblLook w:val="04A0" w:firstRow="1" w:lastRow="0" w:firstColumn="1" w:lastColumn="0" w:noHBand="0" w:noVBand="1"/>
      </w:tblPr>
      <w:tblGrid>
        <w:gridCol w:w="2122"/>
        <w:gridCol w:w="6373"/>
      </w:tblGrid>
      <w:tr w:rsidR="00394A37" w14:paraId="06D81B7F" w14:textId="77777777" w:rsidTr="008A7656">
        <w:tc>
          <w:tcPr>
            <w:tcW w:w="2122" w:type="dxa"/>
            <w:tcBorders>
              <w:top w:val="single" w:sz="4" w:space="0" w:color="auto"/>
              <w:left w:val="single" w:sz="4" w:space="0" w:color="auto"/>
              <w:bottom w:val="single" w:sz="4" w:space="0" w:color="auto"/>
              <w:right w:val="single" w:sz="4" w:space="0" w:color="auto"/>
            </w:tcBorders>
            <w:hideMark/>
          </w:tcPr>
          <w:p w14:paraId="090983AC" w14:textId="77777777" w:rsidR="00394A37" w:rsidRDefault="00394A37">
            <w:pPr>
              <w:jc w:val="both"/>
              <w:rPr>
                <w:rFonts w:ascii="Arial" w:hAnsi="Arial"/>
                <w:sz w:val="20"/>
              </w:rPr>
            </w:pPr>
            <w:r>
              <w:t xml:space="preserve">Task lead </w:t>
            </w:r>
          </w:p>
        </w:tc>
        <w:tc>
          <w:tcPr>
            <w:tcW w:w="6373" w:type="dxa"/>
            <w:tcBorders>
              <w:top w:val="single" w:sz="4" w:space="0" w:color="auto"/>
              <w:left w:val="single" w:sz="4" w:space="0" w:color="auto"/>
              <w:bottom w:val="single" w:sz="4" w:space="0" w:color="auto"/>
              <w:right w:val="single" w:sz="4" w:space="0" w:color="auto"/>
            </w:tcBorders>
          </w:tcPr>
          <w:p w14:paraId="4D0D007A" w14:textId="482BC608" w:rsidR="00394A37" w:rsidRDefault="00190991">
            <w:pPr>
              <w:jc w:val="both"/>
            </w:pPr>
            <w:r>
              <w:t xml:space="preserve">Stephan Arnold </w:t>
            </w:r>
          </w:p>
        </w:tc>
      </w:tr>
      <w:tr w:rsidR="00394A37" w:rsidRPr="008A7656" w14:paraId="41590C5B" w14:textId="77777777" w:rsidTr="008A7656">
        <w:tc>
          <w:tcPr>
            <w:tcW w:w="2122" w:type="dxa"/>
            <w:tcBorders>
              <w:top w:val="single" w:sz="4" w:space="0" w:color="auto"/>
              <w:left w:val="single" w:sz="4" w:space="0" w:color="auto"/>
              <w:bottom w:val="single" w:sz="4" w:space="0" w:color="auto"/>
              <w:right w:val="single" w:sz="4" w:space="0" w:color="auto"/>
            </w:tcBorders>
            <w:hideMark/>
          </w:tcPr>
          <w:p w14:paraId="2BA37C14" w14:textId="77777777" w:rsidR="00394A37" w:rsidRDefault="00394A37">
            <w:pPr>
              <w:jc w:val="both"/>
            </w:pPr>
            <w:r>
              <w:t xml:space="preserve">Task partners </w:t>
            </w:r>
          </w:p>
        </w:tc>
        <w:tc>
          <w:tcPr>
            <w:tcW w:w="6373" w:type="dxa"/>
            <w:tcBorders>
              <w:top w:val="single" w:sz="4" w:space="0" w:color="auto"/>
              <w:left w:val="single" w:sz="4" w:space="0" w:color="auto"/>
              <w:bottom w:val="single" w:sz="4" w:space="0" w:color="auto"/>
              <w:right w:val="single" w:sz="4" w:space="0" w:color="auto"/>
            </w:tcBorders>
          </w:tcPr>
          <w:p w14:paraId="39DBD3CC" w14:textId="569A39AB" w:rsidR="00394A37" w:rsidRPr="00190991" w:rsidRDefault="00190991">
            <w:pPr>
              <w:jc w:val="both"/>
            </w:pPr>
            <w:r w:rsidRPr="00190991">
              <w:t xml:space="preserve">Lechner, s4e, </w:t>
            </w:r>
            <w:proofErr w:type="spellStart"/>
            <w:r w:rsidRPr="00190991">
              <w:t>Specto</w:t>
            </w:r>
            <w:proofErr w:type="spellEnd"/>
            <w:r w:rsidRPr="00190991">
              <w:t xml:space="preserve"> Natura, M. Bock, UMA, Spatial Focus, </w:t>
            </w:r>
            <w:proofErr w:type="spellStart"/>
            <w:r w:rsidRPr="00190991">
              <w:t>Cloudflight</w:t>
            </w:r>
            <w:proofErr w:type="spellEnd"/>
            <w:r w:rsidRPr="00190991">
              <w:t>, CNIG</w:t>
            </w:r>
            <w:r>
              <w:t xml:space="preserve"> </w:t>
            </w:r>
          </w:p>
        </w:tc>
      </w:tr>
    </w:tbl>
    <w:p w14:paraId="6A589A6C" w14:textId="77777777" w:rsidR="00394A37" w:rsidRPr="00190991" w:rsidRDefault="00394A37" w:rsidP="00394A37">
      <w:pPr>
        <w:pStyle w:val="BodyText"/>
      </w:pPr>
    </w:p>
    <w:p w14:paraId="1149DF7A" w14:textId="77777777" w:rsidR="00A95534" w:rsidRDefault="00A95534" w:rsidP="00A95534">
      <w:pPr>
        <w:pStyle w:val="Heading2"/>
      </w:pPr>
      <w:bookmarkStart w:id="2" w:name="_Toc131093573"/>
      <w:r>
        <w:t>Objective</w:t>
      </w:r>
      <w:bookmarkEnd w:id="2"/>
      <w:r>
        <w:t xml:space="preserve"> </w:t>
      </w:r>
    </w:p>
    <w:p w14:paraId="0D9825A3" w14:textId="04EE6945" w:rsidR="00574FB1" w:rsidRDefault="00190991" w:rsidP="00574FB1">
      <w:pPr>
        <w:jc w:val="both"/>
      </w:pPr>
      <w:r>
        <w:t xml:space="preserve">The aim of task 1 is to update the documentation of the EAGLE concept to make them available for access by interested stakeholders. The task has three sub-tasks: </w:t>
      </w:r>
    </w:p>
    <w:p w14:paraId="49493F34" w14:textId="2048345C" w:rsidR="00190991" w:rsidRDefault="00190991" w:rsidP="00190991">
      <w:pPr>
        <w:pStyle w:val="ListParagraph"/>
        <w:numPr>
          <w:ilvl w:val="0"/>
          <w:numId w:val="33"/>
        </w:numPr>
        <w:ind w:left="714" w:hanging="357"/>
        <w:contextualSpacing w:val="0"/>
        <w:jc w:val="both"/>
      </w:pPr>
      <w:r>
        <w:t xml:space="preserve">update of the EAGLE matrix and the related documentation; </w:t>
      </w:r>
    </w:p>
    <w:p w14:paraId="775684F4" w14:textId="121BF724" w:rsidR="00190991" w:rsidRDefault="00190991" w:rsidP="00190991">
      <w:pPr>
        <w:pStyle w:val="ListParagraph"/>
        <w:numPr>
          <w:ilvl w:val="0"/>
          <w:numId w:val="33"/>
        </w:numPr>
        <w:ind w:left="714" w:hanging="357"/>
        <w:contextualSpacing w:val="0"/>
        <w:jc w:val="both"/>
      </w:pPr>
      <w:r>
        <w:t xml:space="preserve">update of the EAGLE UML </w:t>
      </w:r>
      <w:proofErr w:type="gramStart"/>
      <w:r>
        <w:t>model;</w:t>
      </w:r>
      <w:proofErr w:type="gramEnd"/>
      <w:r>
        <w:t xml:space="preserve"> </w:t>
      </w:r>
    </w:p>
    <w:p w14:paraId="55E4CCBC" w14:textId="3980BCC5" w:rsidR="00190991" w:rsidRDefault="00190991" w:rsidP="00190991">
      <w:pPr>
        <w:pStyle w:val="ListParagraph"/>
        <w:numPr>
          <w:ilvl w:val="0"/>
          <w:numId w:val="33"/>
        </w:numPr>
        <w:ind w:left="714" w:hanging="357"/>
        <w:contextualSpacing w:val="0"/>
        <w:jc w:val="both"/>
      </w:pPr>
      <w:r>
        <w:t xml:space="preserve">commenting and updating of the CLC+ Core user guidelines </w:t>
      </w:r>
    </w:p>
    <w:p w14:paraId="2A4A11FD" w14:textId="76A0EE93" w:rsidR="00A95534" w:rsidRDefault="00A95534" w:rsidP="00E454CB">
      <w:pPr>
        <w:pStyle w:val="BodyText"/>
      </w:pPr>
    </w:p>
    <w:p w14:paraId="16ED6B2D" w14:textId="13B03CEF" w:rsidR="00A95534" w:rsidRDefault="00A95534" w:rsidP="00A95534">
      <w:pPr>
        <w:pStyle w:val="Heading2"/>
      </w:pPr>
      <w:bookmarkStart w:id="3" w:name="_Toc131093574"/>
      <w:r>
        <w:t>Results</w:t>
      </w:r>
      <w:bookmarkEnd w:id="3"/>
      <w:r>
        <w:t xml:space="preserve"> </w:t>
      </w:r>
    </w:p>
    <w:p w14:paraId="33445F10" w14:textId="6A799F0D" w:rsidR="00A95534" w:rsidRDefault="00190991" w:rsidP="00190991">
      <w:pPr>
        <w:pStyle w:val="Heading3"/>
      </w:pPr>
      <w:bookmarkStart w:id="4" w:name="_Toc131093575"/>
      <w:r>
        <w:t>Update of the EAGLE matrix and the related documentation</w:t>
      </w:r>
      <w:bookmarkEnd w:id="4"/>
      <w:r>
        <w:t xml:space="preserve"> </w:t>
      </w:r>
    </w:p>
    <w:p w14:paraId="0DDE2386" w14:textId="77777777" w:rsidR="000B607D" w:rsidRDefault="000B607D" w:rsidP="00C77BDB">
      <w:pPr>
        <w:pStyle w:val="BodyText"/>
        <w:jc w:val="both"/>
      </w:pPr>
      <w:r>
        <w:t xml:space="preserve">Within this task, the EAGLE matrix version 3.1.2 has been reviewed and revised. The result is a new matrix version 3.2. The changes between old and new version are new elements, renamed elements, and elements foreseen to be deleted. </w:t>
      </w:r>
    </w:p>
    <w:p w14:paraId="1E058C92" w14:textId="77777777" w:rsidR="000B607D" w:rsidRDefault="000B607D" w:rsidP="00C77BDB">
      <w:pPr>
        <w:pStyle w:val="BodyText"/>
        <w:jc w:val="both"/>
      </w:pPr>
      <w:r>
        <w:t>For easier navigation through the new matrix version in detail, please refer to the first table sheet “READ ME” in the excel file deliverable of the matrix. Most changes have been done in the Land Characteristics Block (LCH), only few on LCC and LUA.</w:t>
      </w:r>
    </w:p>
    <w:p w14:paraId="55EE7C0E" w14:textId="77777777" w:rsidR="000B607D" w:rsidRDefault="000B607D" w:rsidP="00C77BDB">
      <w:pPr>
        <w:pStyle w:val="BodyText"/>
        <w:jc w:val="both"/>
      </w:pPr>
      <w:r>
        <w:t xml:space="preserve">The following segments have been added, respectively revised: </w:t>
      </w:r>
    </w:p>
    <w:p w14:paraId="3919F5B6" w14:textId="77777777" w:rsidR="000B607D" w:rsidRDefault="000B607D" w:rsidP="00C77BDB">
      <w:pPr>
        <w:pStyle w:val="BodyText"/>
        <w:numPr>
          <w:ilvl w:val="0"/>
          <w:numId w:val="45"/>
        </w:numPr>
        <w:jc w:val="both"/>
      </w:pPr>
      <w:r>
        <w:t xml:space="preserve">LCC </w:t>
      </w:r>
      <w:proofErr w:type="spellStart"/>
      <w:r>
        <w:t>Poaceae</w:t>
      </w:r>
      <w:proofErr w:type="spellEnd"/>
      <w:r>
        <w:t xml:space="preserve"> and LCC </w:t>
      </w:r>
      <w:proofErr w:type="spellStart"/>
      <w:r>
        <w:t>Cyperaceae</w:t>
      </w:r>
      <w:proofErr w:type="spellEnd"/>
      <w:r>
        <w:t xml:space="preserve"> [new]</w:t>
      </w:r>
    </w:p>
    <w:p w14:paraId="33F40BAD" w14:textId="07C0913D" w:rsidR="000B607D" w:rsidRDefault="000B607D" w:rsidP="00C77BDB">
      <w:pPr>
        <w:pStyle w:val="BodyText"/>
        <w:ind w:left="709"/>
        <w:jc w:val="both"/>
      </w:pPr>
      <w:r>
        <w:t>The LCC “Grasses, Sedges, Rushes, Cereals” (LCC level 4) appeared to be not distinctive enough for the VLCC grassland Layers (CLMS product). Therefore i</w:t>
      </w:r>
      <w:r w:rsidR="00C77BDB">
        <w:t>t</w:t>
      </w:r>
      <w:r>
        <w:t xml:space="preserve"> has been subdivided (on level 5) into LCC “</w:t>
      </w:r>
      <w:proofErr w:type="spellStart"/>
      <w:r>
        <w:t>Poaceae</w:t>
      </w:r>
      <w:proofErr w:type="spellEnd"/>
      <w:r>
        <w:t>, Grasses, Cereals” and LCC “</w:t>
      </w:r>
      <w:proofErr w:type="spellStart"/>
      <w:r>
        <w:t>Cyperaceae</w:t>
      </w:r>
      <w:proofErr w:type="spellEnd"/>
      <w:r>
        <w:t xml:space="preserve">, Sedges, Rushes”. </w:t>
      </w:r>
    </w:p>
    <w:p w14:paraId="3470CD68" w14:textId="77777777" w:rsidR="000B607D" w:rsidRDefault="000B607D" w:rsidP="00C77BDB">
      <w:pPr>
        <w:pStyle w:val="BodyText"/>
        <w:numPr>
          <w:ilvl w:val="0"/>
          <w:numId w:val="45"/>
        </w:numPr>
        <w:jc w:val="both"/>
      </w:pPr>
      <w:r>
        <w:t>LUA Land Areas Not In Other Economic Use &amp; LUA Water Areas Not In Other Economic Use [deleted]</w:t>
      </w:r>
    </w:p>
    <w:p w14:paraId="6684D549" w14:textId="77777777" w:rsidR="000B607D" w:rsidRDefault="000B607D" w:rsidP="00C77BDB">
      <w:pPr>
        <w:pStyle w:val="BodyText"/>
        <w:ind w:left="709"/>
        <w:jc w:val="both"/>
      </w:pPr>
      <w:r>
        <w:t xml:space="preserve">“LUA </w:t>
      </w:r>
      <w:r w:rsidRPr="000B607D">
        <w:t>Land</w:t>
      </w:r>
      <w:r>
        <w:t xml:space="preserve"> Areas Not In Other Economic Use” and “LUA </w:t>
      </w:r>
      <w:r w:rsidRPr="000B607D">
        <w:t>Water</w:t>
      </w:r>
      <w:r>
        <w:t xml:space="preserve"> Areas Not In Other Economic Use” are foreseen to be deleted, and only “LUA </w:t>
      </w:r>
      <w:r w:rsidRPr="000B607D">
        <w:t>Areas</w:t>
      </w:r>
      <w:r>
        <w:t xml:space="preserve"> Not In Other Economic Use” shall be kept, because from strict LUA perspective it does not matter if on land or water, which is expressed by LCCs anyway.</w:t>
      </w:r>
    </w:p>
    <w:p w14:paraId="10F74ECE" w14:textId="77777777" w:rsidR="000B607D" w:rsidRDefault="000B607D" w:rsidP="00C77BDB">
      <w:pPr>
        <w:pStyle w:val="BodyText"/>
        <w:numPr>
          <w:ilvl w:val="0"/>
          <w:numId w:val="45"/>
        </w:numPr>
        <w:jc w:val="both"/>
      </w:pPr>
      <w:r>
        <w:t>LCH Crop Types [modified, extended] and Cultivation Purpose [extended]</w:t>
      </w:r>
    </w:p>
    <w:p w14:paraId="7A96DCEB" w14:textId="295306A2" w:rsidR="000B607D" w:rsidRDefault="000B607D" w:rsidP="00C77BDB">
      <w:pPr>
        <w:pStyle w:val="BodyText"/>
        <w:ind w:left="709"/>
        <w:jc w:val="both"/>
      </w:pPr>
      <w:r>
        <w:t xml:space="preserve">Under the segment “Agricultural Land Management”, the main focus in the new matrix version lays on the crop type list. The reason for its revision was the inconsistent mixture of subdividing criteria, like crop form, cultivation purpose or climate zone. Some crops where listed multiple times, depending on how or for which purpose they are harvested. The new order of crop type tries to focus on the form of the crop and part of the plant which is of harvesting interest, in the best case also considering botanical aspects. The previous partly existing cultivation purpose has been eliminated from the crop type list </w:t>
      </w:r>
      <w:r>
        <w:lastRenderedPageBreak/>
        <w:t xml:space="preserve">and was moved and completed instead in its own matrix segment, independently from (and now able to combine with) the crop type list. </w:t>
      </w:r>
    </w:p>
    <w:p w14:paraId="08A62A65" w14:textId="77777777" w:rsidR="000B607D" w:rsidRDefault="000B607D" w:rsidP="00C77BDB">
      <w:pPr>
        <w:pStyle w:val="BodyText"/>
        <w:ind w:left="709"/>
        <w:jc w:val="both"/>
      </w:pPr>
      <w:r>
        <w:t>Crop Type “Harvested field” has been moved to the segment "Growth Stage". Crop Type “Meadow, Pasture” has been renamed to “Meadow grasses and herbs”, because the old name reflected more a management form than a crop type.</w:t>
      </w:r>
    </w:p>
    <w:p w14:paraId="69B52474" w14:textId="2308F2B0" w:rsidR="000B607D" w:rsidRDefault="000B607D" w:rsidP="00C77BDB">
      <w:pPr>
        <w:pStyle w:val="BodyText"/>
        <w:ind w:left="709"/>
        <w:jc w:val="both"/>
      </w:pPr>
      <w:r>
        <w:t xml:space="preserve">To some </w:t>
      </w:r>
      <w:r w:rsidR="00C77BDB">
        <w:t>extent</w:t>
      </w:r>
      <w:r>
        <w:t xml:space="preserve">, a pragmatic view still remains in a way that some crops are not listed under strict botanical aspects but under common sense of crop categories. </w:t>
      </w:r>
    </w:p>
    <w:p w14:paraId="65446615" w14:textId="77777777" w:rsidR="000B607D" w:rsidRDefault="000B607D" w:rsidP="00C77BDB">
      <w:pPr>
        <w:pStyle w:val="BodyText"/>
        <w:ind w:left="709"/>
        <w:jc w:val="both"/>
      </w:pPr>
      <w:r>
        <w:t>On the extraction site of CLC+ Core it will be possible to e.g. query all kinds of energy crops (after they have been ingested as such), without the need to browse through the (old) crop type list and manually hand pick all crops that can be consider as energy crops. This segment also opens up the applicability for other thematic domains like e.g. climate mitigation and biodiversity preservation with the element "functional crops".</w:t>
      </w:r>
    </w:p>
    <w:p w14:paraId="0C0D1BB5" w14:textId="77777777" w:rsidR="000B607D" w:rsidRDefault="000B607D" w:rsidP="00C77BDB">
      <w:pPr>
        <w:pStyle w:val="BodyText"/>
        <w:numPr>
          <w:ilvl w:val="0"/>
          <w:numId w:val="45"/>
        </w:numPr>
        <w:jc w:val="both"/>
      </w:pPr>
      <w:r>
        <w:t xml:space="preserve">LCH Grazing [moved, extended], </w:t>
      </w:r>
      <w:proofErr w:type="spellStart"/>
      <w:r>
        <w:t>Lifestock</w:t>
      </w:r>
      <w:proofErr w:type="spellEnd"/>
      <w:r>
        <w:t xml:space="preserve"> Species Type</w:t>
      </w:r>
    </w:p>
    <w:p w14:paraId="6DECADB1" w14:textId="060805DE" w:rsidR="000B607D" w:rsidRDefault="00C77BDB" w:rsidP="00C77BDB">
      <w:pPr>
        <w:pStyle w:val="BodyText"/>
        <w:ind w:left="709"/>
        <w:jc w:val="both"/>
      </w:pPr>
      <w:r>
        <w:t>U</w:t>
      </w:r>
      <w:r w:rsidR="000B607D">
        <w:t xml:space="preserve">nder the segment “Agricultural Land Management” the element “grazing” has been extended with a more thorough listing of different grazing cycles and routines. It was done so, because such information is relevant for the assessment of grassland biodiversity and the appearance of herbaceous species depending on the grazing activities. In the old version, grazing was rooted under “cultivation measures”, but has now been removed there and received its own segment, because it has a different character compared to all other only human-based activities like fertilization, irrigation etc. </w:t>
      </w:r>
    </w:p>
    <w:p w14:paraId="2BD04F52" w14:textId="554865E0" w:rsidR="000B607D" w:rsidRDefault="000B607D" w:rsidP="00C77BDB">
      <w:pPr>
        <w:pStyle w:val="BodyText"/>
        <w:ind w:left="709"/>
        <w:jc w:val="both"/>
      </w:pPr>
      <w:r>
        <w:t xml:space="preserve">The new list of most common </w:t>
      </w:r>
      <w:proofErr w:type="spellStart"/>
      <w:r>
        <w:t>Lifestock</w:t>
      </w:r>
      <w:proofErr w:type="spellEnd"/>
      <w:r>
        <w:t xml:space="preserve"> Species Types carries information, </w:t>
      </w:r>
      <w:r w:rsidR="00C77BDB">
        <w:t>which</w:t>
      </w:r>
      <w:r>
        <w:t xml:space="preserve"> kind of animals are grazing the land. As they have different ways to feed, and have different output of animal manure excrements, </w:t>
      </w:r>
      <w:proofErr w:type="spellStart"/>
      <w:r>
        <w:t>lifestock</w:t>
      </w:r>
      <w:proofErr w:type="spellEnd"/>
      <w:r>
        <w:t xml:space="preserve"> has also an effect on biodiversity of grassland types.  </w:t>
      </w:r>
    </w:p>
    <w:p w14:paraId="717FC58B" w14:textId="77777777" w:rsidR="000B607D" w:rsidRDefault="000B607D" w:rsidP="00C77BDB">
      <w:pPr>
        <w:pStyle w:val="BodyText"/>
        <w:numPr>
          <w:ilvl w:val="0"/>
          <w:numId w:val="45"/>
        </w:numPr>
        <w:jc w:val="both"/>
      </w:pPr>
      <w:r>
        <w:t>LCH Crop Season [new]</w:t>
      </w:r>
    </w:p>
    <w:p w14:paraId="4DCA4DA5" w14:textId="77777777" w:rsidR="000B607D" w:rsidRDefault="000B607D" w:rsidP="00C77BDB">
      <w:pPr>
        <w:pStyle w:val="BodyText"/>
        <w:ind w:left="709"/>
        <w:jc w:val="both"/>
      </w:pPr>
      <w:r>
        <w:t>In reaction to the new CLMS product HRL VLCC, crop season (winter, summer, year-round) became important, which now has its own short segment within the matrix.</w:t>
      </w:r>
    </w:p>
    <w:p w14:paraId="65119F5C" w14:textId="77777777" w:rsidR="000B607D" w:rsidRDefault="000B607D" w:rsidP="00C77BDB">
      <w:pPr>
        <w:pStyle w:val="BodyText"/>
        <w:numPr>
          <w:ilvl w:val="0"/>
          <w:numId w:val="45"/>
        </w:numPr>
        <w:jc w:val="both"/>
      </w:pPr>
      <w:r>
        <w:t>LCH Forest Tree Species [new]</w:t>
      </w:r>
    </w:p>
    <w:p w14:paraId="701B8641" w14:textId="77777777" w:rsidR="000B607D" w:rsidRDefault="000B607D" w:rsidP="00C77BDB">
      <w:pPr>
        <w:pStyle w:val="BodyText"/>
        <w:ind w:left="709"/>
        <w:jc w:val="both"/>
      </w:pPr>
      <w:r>
        <w:t>New list of the most common forest tree species, under the existing segment of “</w:t>
      </w:r>
      <w:r w:rsidRPr="008140A3">
        <w:t>Forest Land Management</w:t>
      </w:r>
      <w:r>
        <w:t>”.</w:t>
      </w:r>
    </w:p>
    <w:p w14:paraId="6AFA52CA" w14:textId="77777777" w:rsidR="000B607D" w:rsidRDefault="000B607D" w:rsidP="00C77BDB">
      <w:pPr>
        <w:pStyle w:val="BodyText"/>
        <w:numPr>
          <w:ilvl w:val="0"/>
          <w:numId w:val="45"/>
        </w:numPr>
        <w:jc w:val="both"/>
      </w:pPr>
      <w:r>
        <w:t>LCH Ground Water [new]</w:t>
      </w:r>
    </w:p>
    <w:p w14:paraId="2046EDDF" w14:textId="77777777" w:rsidR="000B607D" w:rsidRDefault="000B607D" w:rsidP="00C77BDB">
      <w:pPr>
        <w:pStyle w:val="BodyText"/>
        <w:ind w:left="709"/>
        <w:jc w:val="both"/>
      </w:pPr>
      <w:r>
        <w:t>New entry for groundwater information under the matrix segment “Water Characteristics”.</w:t>
      </w:r>
    </w:p>
    <w:p w14:paraId="5C20396F" w14:textId="77777777" w:rsidR="000B607D" w:rsidRDefault="000B607D" w:rsidP="00C77BDB">
      <w:pPr>
        <w:pStyle w:val="BodyText"/>
        <w:numPr>
          <w:ilvl w:val="0"/>
          <w:numId w:val="45"/>
        </w:numPr>
        <w:jc w:val="both"/>
      </w:pPr>
      <w:r>
        <w:t>LCH Climate Zones [new]</w:t>
      </w:r>
    </w:p>
    <w:p w14:paraId="5B4844B8" w14:textId="77777777" w:rsidR="000B607D" w:rsidRDefault="000B607D" w:rsidP="00C77BDB">
      <w:pPr>
        <w:pStyle w:val="BodyText"/>
        <w:ind w:left="709"/>
        <w:jc w:val="both"/>
      </w:pPr>
      <w:r>
        <w:t xml:space="preserve">New entries under the segment “Geographic Characteristics” with the main four global climate zones. </w:t>
      </w:r>
    </w:p>
    <w:p w14:paraId="7E81282C" w14:textId="77777777" w:rsidR="000B607D" w:rsidRDefault="000B607D" w:rsidP="00C77BDB">
      <w:pPr>
        <w:pStyle w:val="BodyText"/>
        <w:numPr>
          <w:ilvl w:val="0"/>
          <w:numId w:val="45"/>
        </w:numPr>
        <w:jc w:val="both"/>
      </w:pPr>
      <w:r>
        <w:t>LCH Terrain Characteristics [new]</w:t>
      </w:r>
    </w:p>
    <w:p w14:paraId="3BEF1E50" w14:textId="77777777" w:rsidR="000B607D" w:rsidRDefault="000B607D" w:rsidP="00C77BDB">
      <w:pPr>
        <w:pStyle w:val="BodyText"/>
        <w:ind w:left="709"/>
        <w:jc w:val="both"/>
      </w:pPr>
      <w:r>
        <w:t xml:space="preserve">A new segment for terrain parameters has been opened under “Geographic Characteristics”. When implemented, it is now possible to ingest data on elevation, slope and aspect into the Core system. It will be useful to assess probabilities of different habitat types depending on terrain information, or also extract habitat information based parametric terrain data in combination with wetness information and vegetation types. </w:t>
      </w:r>
    </w:p>
    <w:p w14:paraId="5F6AC67E" w14:textId="77777777" w:rsidR="000B607D" w:rsidRDefault="000B607D" w:rsidP="00C77BDB">
      <w:pPr>
        <w:pStyle w:val="BodyText"/>
        <w:ind w:left="709"/>
        <w:jc w:val="both"/>
      </w:pPr>
      <w:r>
        <w:lastRenderedPageBreak/>
        <w:t>Terrain Curvature is another descriptive element for inclined terrain worth to consider. However, it has not yet been included in this new version 3.2 of matrix, and can be addressed in a later matrix version if necessary.</w:t>
      </w:r>
    </w:p>
    <w:p w14:paraId="1E4DAB0A" w14:textId="77777777" w:rsidR="000B607D" w:rsidRDefault="000B607D" w:rsidP="00C77BDB">
      <w:pPr>
        <w:pStyle w:val="BodyText"/>
        <w:numPr>
          <w:ilvl w:val="0"/>
          <w:numId w:val="45"/>
        </w:numPr>
        <w:jc w:val="both"/>
      </w:pPr>
      <w:r>
        <w:t>LCH General Parameters</w:t>
      </w:r>
    </w:p>
    <w:p w14:paraId="24A75B40" w14:textId="77777777" w:rsidR="000B607D" w:rsidRDefault="000B607D" w:rsidP="00C77BDB">
      <w:pPr>
        <w:pStyle w:val="BodyText"/>
        <w:ind w:left="709"/>
        <w:jc w:val="both"/>
      </w:pPr>
      <w:r>
        <w:t xml:space="preserve">So far, the content names of the parameters have only 1 line to be bar coded. In the case that another matrix field is needed to enter a parameter VALUE, I have added for each general parameter (geometric, temporal) in the lower section of the matrix a line pair "From" &amp; "To". With these fields it is possible to enter or query a range (min / max) of values. If a value is not a range but a fixed figure, the identical value is entered in the "From" and the "To" field. </w:t>
      </w:r>
    </w:p>
    <w:p w14:paraId="43647E11" w14:textId="77777777" w:rsidR="000B607D" w:rsidRDefault="000B607D" w:rsidP="00C77BDB">
      <w:pPr>
        <w:pStyle w:val="BodyText"/>
        <w:ind w:left="709"/>
        <w:jc w:val="both"/>
      </w:pPr>
      <w:r>
        <w:t xml:space="preserve">Together will the colleagues from </w:t>
      </w:r>
      <w:proofErr w:type="spellStart"/>
      <w:r>
        <w:t>Cloudflight</w:t>
      </w:r>
      <w:proofErr w:type="spellEnd"/>
      <w:r>
        <w:t xml:space="preserve"> it will be discussed to what extend it is feasible and necessary to also include the “from..” and “to..” fields in the platform. </w:t>
      </w:r>
    </w:p>
    <w:p w14:paraId="01452786" w14:textId="77777777" w:rsidR="000B607D" w:rsidRDefault="000B607D" w:rsidP="00C77BDB">
      <w:pPr>
        <w:pStyle w:val="BodyText"/>
        <w:numPr>
          <w:ilvl w:val="0"/>
          <w:numId w:val="45"/>
        </w:numPr>
        <w:jc w:val="both"/>
      </w:pPr>
      <w:r>
        <w:t>General issues</w:t>
      </w:r>
    </w:p>
    <w:p w14:paraId="5509EEE2" w14:textId="77777777" w:rsidR="000B607D" w:rsidRDefault="000B607D" w:rsidP="00C77BDB">
      <w:pPr>
        <w:pStyle w:val="BodyText"/>
        <w:ind w:left="709"/>
        <w:jc w:val="both"/>
      </w:pPr>
      <w:r>
        <w:t>The EAGLE matrix elements have three identifiers: the URI (</w:t>
      </w:r>
      <w:r w:rsidRPr="00F55326">
        <w:t>Uniform Resource Identifier</w:t>
      </w:r>
      <w:r>
        <w:t xml:space="preserve">), the Label Code and the Label Name. When starting to build the CLC+ Core platform based on the EAGLE ontology, it was decided that the URI should be the stable identifier which shall not change. Label codes and label names, however, can be changed when useful or necessary, without jeopardizing the ontology of the running system (regarding ingestions and extractions in use). The user of the platform normally only sees the label code and label name, while the URI is used as unique identifier by the software system behind the CLC+ Core platform. </w:t>
      </w:r>
    </w:p>
    <w:p w14:paraId="791E3E93" w14:textId="32F66995" w:rsidR="000B607D" w:rsidRDefault="000B607D" w:rsidP="00C77BDB">
      <w:pPr>
        <w:pStyle w:val="BodyText"/>
        <w:ind w:left="709"/>
        <w:jc w:val="both"/>
      </w:pPr>
      <w:r>
        <w:t>During the matrix revision process it became evident, that we need a technical approach for changing or disappearing URIs in the system. It is therefore recommended to decide on a procedure, how to conceptually and technically also handle changes in the URIs and</w:t>
      </w:r>
      <w:r w:rsidR="00C77BDB">
        <w:t xml:space="preserve"> to</w:t>
      </w:r>
      <w:r>
        <w:t xml:space="preserve"> establish semantic mapping mechanisms between old and new URIs.</w:t>
      </w:r>
    </w:p>
    <w:p w14:paraId="185376FB" w14:textId="77777777" w:rsidR="000B607D" w:rsidRDefault="000B607D" w:rsidP="00C77BDB">
      <w:pPr>
        <w:pStyle w:val="BodyText"/>
        <w:numPr>
          <w:ilvl w:val="0"/>
          <w:numId w:val="45"/>
        </w:numPr>
        <w:jc w:val="both"/>
      </w:pPr>
      <w:r>
        <w:t>Element Label Names [changed]</w:t>
      </w:r>
    </w:p>
    <w:p w14:paraId="55082C1C" w14:textId="7542CFC6" w:rsidR="000B607D" w:rsidRDefault="000B607D" w:rsidP="00C77BDB">
      <w:pPr>
        <w:pStyle w:val="BodyText"/>
        <w:ind w:left="709"/>
        <w:jc w:val="both"/>
      </w:pPr>
      <w:r>
        <w:t xml:space="preserve">Label names of matrix elements have been shortened or clarified. This modification has no </w:t>
      </w:r>
      <w:r w:rsidR="00C77BDB">
        <w:t>impact</w:t>
      </w:r>
      <w:r>
        <w:t xml:space="preserve"> on the running CLC+ Core system, only names will appear differently in the user interface. </w:t>
      </w:r>
    </w:p>
    <w:p w14:paraId="35911F77" w14:textId="77777777" w:rsidR="000B607D" w:rsidRDefault="000B607D" w:rsidP="00C77BDB">
      <w:pPr>
        <w:pStyle w:val="BodyText"/>
        <w:numPr>
          <w:ilvl w:val="0"/>
          <w:numId w:val="45"/>
        </w:numPr>
        <w:jc w:val="both"/>
      </w:pPr>
      <w:r>
        <w:t>Element Label Codes [changed]</w:t>
      </w:r>
    </w:p>
    <w:p w14:paraId="1B70E449" w14:textId="77777777" w:rsidR="000B607D" w:rsidRDefault="000B607D" w:rsidP="00C77BDB">
      <w:pPr>
        <w:pStyle w:val="BodyText"/>
        <w:ind w:left="709"/>
        <w:jc w:val="both"/>
      </w:pPr>
      <w:r>
        <w:t xml:space="preserve">The adding of new elements comes along with the need to also adapt the label codes of existing (essentially unchanged elements), whenever these new elements make it necessary to create more numeric space between existing label codes for the new ones. </w:t>
      </w:r>
    </w:p>
    <w:p w14:paraId="54F28602" w14:textId="77777777" w:rsidR="000B607D" w:rsidRDefault="000B607D" w:rsidP="00C77BDB">
      <w:pPr>
        <w:pStyle w:val="BodyText"/>
        <w:ind w:left="709"/>
        <w:jc w:val="both"/>
      </w:pPr>
      <w:r>
        <w:t>The adding, moving or deleting of matrix elements goes together with the need to also adapt the label codes of existing (essentially unchanged elements), whenever these new elements make it necessary to create more numeric space between existing label codes for the new ones.</w:t>
      </w:r>
    </w:p>
    <w:p w14:paraId="770BCB1F" w14:textId="77777777" w:rsidR="000B607D" w:rsidRDefault="000B607D" w:rsidP="00C77BDB">
      <w:pPr>
        <w:pStyle w:val="BodyText"/>
        <w:numPr>
          <w:ilvl w:val="0"/>
          <w:numId w:val="45"/>
        </w:numPr>
        <w:jc w:val="both"/>
      </w:pPr>
      <w:r>
        <w:t xml:space="preserve">Deleted matrix </w:t>
      </w:r>
      <w:proofErr w:type="gramStart"/>
      <w:r>
        <w:t>elements</w:t>
      </w:r>
      <w:proofErr w:type="gramEnd"/>
    </w:p>
    <w:p w14:paraId="1A7C60A5" w14:textId="77777777" w:rsidR="000B607D" w:rsidRDefault="000B607D" w:rsidP="00C77BDB">
      <w:pPr>
        <w:pStyle w:val="BodyText"/>
        <w:ind w:left="709"/>
        <w:jc w:val="both"/>
      </w:pPr>
      <w:r>
        <w:t xml:space="preserve">When a matrix element has been deleted, it is necessary to elaborate a way how do handle such changes inside the CLC+ Core platform. In all cases, where a matrix element has been deleted, other remaining matrix elements should take over the bar code from the previous (and now disappeared) elements. This is either a 1:1 or a </w:t>
      </w:r>
      <w:proofErr w:type="gramStart"/>
      <w:r>
        <w:t>1:n</w:t>
      </w:r>
      <w:proofErr w:type="gramEnd"/>
      <w:r>
        <w:t xml:space="preserve"> transition. This may come along with a bar code on a higher hierarchical (parent) level as an easier solution, or in a different segment of the matrix, distributed to </w:t>
      </w:r>
      <w:proofErr w:type="gramStart"/>
      <w:r>
        <w:t>a number of</w:t>
      </w:r>
      <w:proofErr w:type="gramEnd"/>
      <w:r>
        <w:t xml:space="preserve"> other elements.</w:t>
      </w:r>
    </w:p>
    <w:p w14:paraId="30946180" w14:textId="77777777" w:rsidR="000B607D" w:rsidRDefault="000B607D" w:rsidP="00C77BDB">
      <w:pPr>
        <w:pStyle w:val="BodyText"/>
        <w:ind w:left="709"/>
        <w:jc w:val="both"/>
      </w:pPr>
      <w:r>
        <w:lastRenderedPageBreak/>
        <w:t xml:space="preserve">The </w:t>
      </w:r>
      <w:proofErr w:type="spellStart"/>
      <w:r>
        <w:t>ChangeLog</w:t>
      </w:r>
      <w:proofErr w:type="spellEnd"/>
      <w:r>
        <w:t xml:space="preserve"> Matrix Table (part of deliverables) shows more details. </w:t>
      </w:r>
    </w:p>
    <w:p w14:paraId="476D30E2" w14:textId="77777777" w:rsidR="000B607D" w:rsidRDefault="000B607D" w:rsidP="00C77BDB">
      <w:pPr>
        <w:pStyle w:val="BodyText"/>
        <w:numPr>
          <w:ilvl w:val="0"/>
          <w:numId w:val="45"/>
        </w:numPr>
        <w:jc w:val="both"/>
      </w:pPr>
      <w:r>
        <w:t>LC / LC / Gen assignment of matrix elements</w:t>
      </w:r>
    </w:p>
    <w:p w14:paraId="42F92F95" w14:textId="77777777" w:rsidR="000B607D" w:rsidRDefault="000B607D" w:rsidP="00C77BDB">
      <w:pPr>
        <w:pStyle w:val="BodyText"/>
        <w:ind w:left="709"/>
        <w:jc w:val="both"/>
      </w:pPr>
      <w:r>
        <w:t xml:space="preserve">According and in preparation to the ideas formulated further down in the chapter of EAGLE UML model, to distribute all LCH elements to either the theme land cover, land use, or general aspects, each matrix element was flagged respectively. In the matrix column “thematic relevance” each matrix element is marked as “LC”, “LU” or “Gen”. Based on this flagging, LCH elements can later be assigned to the corresponding LCC and LUA model classes in the EAGLE UML data model. </w:t>
      </w:r>
    </w:p>
    <w:p w14:paraId="1E68C28D" w14:textId="77777777" w:rsidR="00190991" w:rsidRDefault="00190991" w:rsidP="00E454CB">
      <w:pPr>
        <w:pStyle w:val="BodyText"/>
      </w:pPr>
    </w:p>
    <w:p w14:paraId="12759299" w14:textId="1C421888" w:rsidR="00190991" w:rsidRDefault="00800B41" w:rsidP="00190991">
      <w:pPr>
        <w:pStyle w:val="Heading3"/>
      </w:pPr>
      <w:bookmarkStart w:id="5" w:name="_Toc131093576"/>
      <w:r>
        <w:t>U</w:t>
      </w:r>
      <w:r w:rsidR="00190991">
        <w:t>pdate of the EAGLE UML model</w:t>
      </w:r>
      <w:bookmarkEnd w:id="5"/>
      <w:r w:rsidR="00190991">
        <w:t xml:space="preserve"> </w:t>
      </w:r>
    </w:p>
    <w:p w14:paraId="372E81B1" w14:textId="77777777" w:rsidR="00205705" w:rsidRDefault="00205705" w:rsidP="00540D11">
      <w:pPr>
        <w:pStyle w:val="BodyText"/>
        <w:jc w:val="both"/>
      </w:pPr>
      <w:r>
        <w:t xml:space="preserve">During the project meeting in November 2022, </w:t>
      </w:r>
      <w:proofErr w:type="gramStart"/>
      <w:r>
        <w:t>a number of</w:t>
      </w:r>
      <w:proofErr w:type="gramEnd"/>
      <w:r>
        <w:t xml:space="preserve"> required (and nice-to-have) modifications to the UML data model have been discussed. Some of which require a considerable amount of effort. The project team has agreed to tackle the following points immediately, whereas others will be kept back for discussion and implementation at a later stage. These are the steps that have been performed already, and the intermediate results are available:</w:t>
      </w:r>
    </w:p>
    <w:p w14:paraId="0E3246BC" w14:textId="71AE645C" w:rsidR="00205705" w:rsidRDefault="00205705" w:rsidP="00540D11">
      <w:pPr>
        <w:pStyle w:val="BodyText"/>
        <w:numPr>
          <w:ilvl w:val="0"/>
          <w:numId w:val="43"/>
        </w:numPr>
        <w:jc w:val="both"/>
      </w:pPr>
      <w:r>
        <w:t>Update information on the required UML model changes, based on the EAGLE Matrix 3.1.2 (predecessor of the currently developed 3.2). The Excel spreadsheet (</w:t>
      </w:r>
      <w:hyperlink r:id="rId9" w:history="1">
        <w:r>
          <w:rPr>
            <w:rStyle w:val="Hyperlink"/>
          </w:rPr>
          <w:t>link</w:t>
        </w:r>
      </w:hyperlink>
      <w:r>
        <w:t>) contains all the required information to update the Enterprise Architect UML data model, however the implementation has not started yet since the Matrix update 3.2 was not finalized, as well as other architectural considerations have not reached an agreement yet.</w:t>
      </w:r>
      <w:r w:rsidR="00607C95">
        <w:t xml:space="preserve"> </w:t>
      </w:r>
    </w:p>
    <w:p w14:paraId="4A4D1E13" w14:textId="61551208" w:rsidR="00607C95" w:rsidRPr="00754D85" w:rsidRDefault="00607C95" w:rsidP="00540D11">
      <w:pPr>
        <w:pStyle w:val="BodyText"/>
        <w:numPr>
          <w:ilvl w:val="1"/>
          <w:numId w:val="43"/>
        </w:numPr>
        <w:jc w:val="both"/>
        <w:rPr>
          <w:i/>
          <w:iCs/>
          <w:color w:val="0070C0"/>
        </w:rPr>
      </w:pPr>
      <w:r w:rsidRPr="00754D85">
        <w:rPr>
          <w:b/>
          <w:bCs/>
          <w:i/>
          <w:iCs/>
          <w:color w:val="0070C0"/>
        </w:rPr>
        <w:t>Conclusion</w:t>
      </w:r>
      <w:r w:rsidRPr="00754D85">
        <w:rPr>
          <w:i/>
          <w:iCs/>
          <w:color w:val="0070C0"/>
        </w:rPr>
        <w:t xml:space="preserve">: the implementation of this point (based on version 3.2 of the matrix) is foreseen in the context of the current </w:t>
      </w:r>
      <w:proofErr w:type="gramStart"/>
      <w:r w:rsidRPr="00754D85">
        <w:rPr>
          <w:i/>
          <w:iCs/>
          <w:color w:val="0070C0"/>
        </w:rPr>
        <w:t>contract</w:t>
      </w:r>
      <w:r w:rsidR="00754D85">
        <w:rPr>
          <w:i/>
          <w:iCs/>
          <w:color w:val="0070C0"/>
        </w:rPr>
        <w:t>, but</w:t>
      </w:r>
      <w:proofErr w:type="gramEnd"/>
      <w:r w:rsidR="00754D85">
        <w:rPr>
          <w:i/>
          <w:iCs/>
          <w:color w:val="0070C0"/>
        </w:rPr>
        <w:t xml:space="preserve"> can only be started when the version 3.2 is available. </w:t>
      </w:r>
    </w:p>
    <w:p w14:paraId="15CD42DB" w14:textId="531B1FB1" w:rsidR="00607C95" w:rsidRDefault="00607C95" w:rsidP="00540D11">
      <w:pPr>
        <w:pStyle w:val="BodyText"/>
        <w:numPr>
          <w:ilvl w:val="0"/>
          <w:numId w:val="43"/>
        </w:numPr>
        <w:jc w:val="both"/>
      </w:pPr>
      <w:r>
        <w:t xml:space="preserve">Proposed the use of </w:t>
      </w:r>
      <w:proofErr w:type="spellStart"/>
      <w:r>
        <w:t>codelists</w:t>
      </w:r>
      <w:proofErr w:type="spellEnd"/>
      <w:r>
        <w:t xml:space="preserve"> (e.g. from the EIONET </w:t>
      </w:r>
      <w:hyperlink r:id="rId10" w:history="1">
        <w:r>
          <w:rPr>
            <w:rStyle w:val="Hyperlink"/>
          </w:rPr>
          <w:t>EAGLE data dictionary</w:t>
        </w:r>
      </w:hyperlink>
      <w:r>
        <w:t xml:space="preserve">) for all look-up attribute values instead of using custom enumerations and </w:t>
      </w:r>
      <w:proofErr w:type="spellStart"/>
      <w:r>
        <w:t>codelists</w:t>
      </w:r>
      <w:proofErr w:type="spellEnd"/>
      <w:r>
        <w:t xml:space="preserve">; drop enumerations (closed list) in favour of </w:t>
      </w:r>
      <w:proofErr w:type="spellStart"/>
      <w:r>
        <w:t>codelists</w:t>
      </w:r>
      <w:proofErr w:type="spellEnd"/>
      <w:r>
        <w:t xml:space="preserve"> (open and extensible). </w:t>
      </w:r>
    </w:p>
    <w:p w14:paraId="529BA935" w14:textId="56111525" w:rsidR="00607C95" w:rsidRPr="00754D85" w:rsidRDefault="00607C95" w:rsidP="00540D11">
      <w:pPr>
        <w:pStyle w:val="BodyText"/>
        <w:numPr>
          <w:ilvl w:val="1"/>
          <w:numId w:val="43"/>
        </w:numPr>
        <w:jc w:val="both"/>
        <w:rPr>
          <w:i/>
          <w:iCs/>
          <w:color w:val="0070C0"/>
        </w:rPr>
      </w:pPr>
      <w:r w:rsidRPr="00754D85">
        <w:rPr>
          <w:b/>
          <w:bCs/>
          <w:i/>
          <w:iCs/>
          <w:color w:val="0070C0"/>
        </w:rPr>
        <w:t>Conclusion</w:t>
      </w:r>
      <w:r w:rsidRPr="00754D85">
        <w:rPr>
          <w:i/>
          <w:iCs/>
          <w:color w:val="0070C0"/>
        </w:rPr>
        <w:t xml:space="preserve">: </w:t>
      </w:r>
      <w:r w:rsidR="00175F90" w:rsidRPr="00754D85">
        <w:rPr>
          <w:i/>
          <w:iCs/>
          <w:color w:val="0070C0"/>
        </w:rPr>
        <w:t xml:space="preserve">this point will be implemented together with the bullet point above after the decision how to handle </w:t>
      </w:r>
      <w:proofErr w:type="spellStart"/>
      <w:r w:rsidR="00175F90" w:rsidRPr="00754D85">
        <w:rPr>
          <w:i/>
          <w:iCs/>
          <w:color w:val="0070C0"/>
        </w:rPr>
        <w:t>codelists</w:t>
      </w:r>
      <w:proofErr w:type="spellEnd"/>
      <w:r w:rsidR="00175F90" w:rsidRPr="00754D85">
        <w:rPr>
          <w:i/>
          <w:iCs/>
          <w:color w:val="0070C0"/>
        </w:rPr>
        <w:t xml:space="preserve"> and data dictionaries. </w:t>
      </w:r>
    </w:p>
    <w:p w14:paraId="39D04F32" w14:textId="459A3774" w:rsidR="00205705" w:rsidRDefault="00205705" w:rsidP="00540D11">
      <w:pPr>
        <w:pStyle w:val="BodyText"/>
        <w:numPr>
          <w:ilvl w:val="0"/>
          <w:numId w:val="43"/>
        </w:numPr>
        <w:jc w:val="both"/>
      </w:pPr>
      <w:r>
        <w:t xml:space="preserve">Proposed harmonization steps between the UML model and the matrix have been proposed but not </w:t>
      </w:r>
      <w:r w:rsidR="003C7744">
        <w:t>decided</w:t>
      </w:r>
      <w:r>
        <w:t xml:space="preserve"> on. In short these would be the required structural renaming / regrouping steps:</w:t>
      </w:r>
    </w:p>
    <w:p w14:paraId="077B1426" w14:textId="77777777" w:rsidR="00205705" w:rsidRDefault="00205705" w:rsidP="00540D11">
      <w:pPr>
        <w:pStyle w:val="BodyText"/>
        <w:numPr>
          <w:ilvl w:val="1"/>
          <w:numId w:val="41"/>
        </w:numPr>
        <w:jc w:val="both"/>
      </w:pPr>
      <w:r>
        <w:t>Land Cover Components -&gt; LC classes in the UML model</w:t>
      </w:r>
    </w:p>
    <w:p w14:paraId="17C0A743" w14:textId="77777777" w:rsidR="00205705" w:rsidRDefault="00205705" w:rsidP="00540D11">
      <w:pPr>
        <w:pStyle w:val="BodyText"/>
        <w:numPr>
          <w:ilvl w:val="1"/>
          <w:numId w:val="41"/>
        </w:numPr>
        <w:jc w:val="both"/>
      </w:pPr>
      <w:r>
        <w:t>Land Use Attributes / Components -&gt; LU classes in the UML model</w:t>
      </w:r>
    </w:p>
    <w:p w14:paraId="54DD6452" w14:textId="77777777" w:rsidR="00205705" w:rsidRDefault="00205705" w:rsidP="00540D11">
      <w:pPr>
        <w:pStyle w:val="BodyText"/>
        <w:numPr>
          <w:ilvl w:val="1"/>
          <w:numId w:val="41"/>
        </w:numPr>
        <w:jc w:val="both"/>
      </w:pPr>
      <w:r>
        <w:t>Land Characteristics -&gt; Attributes of the model, that cannot be assigned to either LU or LC</w:t>
      </w:r>
    </w:p>
    <w:p w14:paraId="4C5E735B" w14:textId="77777777" w:rsidR="00205705" w:rsidRDefault="00205705" w:rsidP="00540D11">
      <w:pPr>
        <w:pStyle w:val="BodyText"/>
        <w:numPr>
          <w:ilvl w:val="1"/>
          <w:numId w:val="41"/>
        </w:numPr>
        <w:jc w:val="both"/>
      </w:pPr>
      <w:r>
        <w:t xml:space="preserve">Land </w:t>
      </w:r>
      <w:r>
        <w:rPr>
          <w:u w:val="single"/>
        </w:rPr>
        <w:t>(Cover)</w:t>
      </w:r>
      <w:r>
        <w:t xml:space="preserve"> Characteristics -&gt; Attributes of the LC classes</w:t>
      </w:r>
    </w:p>
    <w:p w14:paraId="5E7C5488" w14:textId="5433B08B" w:rsidR="00205705" w:rsidRDefault="00205705" w:rsidP="00540D11">
      <w:pPr>
        <w:pStyle w:val="BodyText"/>
        <w:numPr>
          <w:ilvl w:val="1"/>
          <w:numId w:val="41"/>
        </w:numPr>
        <w:jc w:val="both"/>
      </w:pPr>
      <w:r>
        <w:t xml:space="preserve">Land </w:t>
      </w:r>
      <w:r>
        <w:rPr>
          <w:u w:val="single"/>
        </w:rPr>
        <w:t>Use</w:t>
      </w:r>
      <w:r>
        <w:t xml:space="preserve"> Characteristics -&gt; Attributes of the LU classes (TBD)</w:t>
      </w:r>
      <w:r w:rsidR="003C7744">
        <w:t xml:space="preserve"> </w:t>
      </w:r>
    </w:p>
    <w:p w14:paraId="3CA3C55F" w14:textId="77777777" w:rsidR="003C7744" w:rsidRDefault="003C7744" w:rsidP="00540D11">
      <w:pPr>
        <w:pStyle w:val="BodyText"/>
        <w:ind w:firstLine="709"/>
        <w:jc w:val="both"/>
      </w:pPr>
      <w:r>
        <w:t xml:space="preserve">Two explaining notes regarding this harmonization between matrix and model: </w:t>
      </w:r>
    </w:p>
    <w:p w14:paraId="71D79BBC" w14:textId="77777777" w:rsidR="003C7744" w:rsidRDefault="003C7744" w:rsidP="00540D11">
      <w:pPr>
        <w:pStyle w:val="BodyText"/>
        <w:numPr>
          <w:ilvl w:val="2"/>
          <w:numId w:val="41"/>
        </w:numPr>
        <w:jc w:val="both"/>
      </w:pPr>
      <w:r>
        <w:t xml:space="preserve">In general, all Land Characteristics (LCHs) from the EAGLE matrix (where they are listed side by side with LCCs and LUAs) need to be attached as UML attributes to concrete UML classes in the model at a specific hierarchical level. Placed at that certain position in the UML model, the </w:t>
      </w:r>
      <w:r>
        <w:lastRenderedPageBreak/>
        <w:t>LCH inherit the carried information downwards to all subordinated subsequent levels of UML classes. Once a new branched UML class structure for Land Use is opened in the model (as proposed above), it needs to be decided where to place and how to distribute the LCH among the LCC branches and the LUA branches. Therefore, the LCH elements in the matrix are pre-tagged as a) being related to the theme Land Cover or b) to Land Use or c) being general Characteristics that are assigned to the Land Unit class in the UML model (above the point where LCC and LUA branch out).</w:t>
      </w:r>
    </w:p>
    <w:p w14:paraId="777E6D69" w14:textId="77777777" w:rsidR="003C7744" w:rsidRDefault="003C7744" w:rsidP="00540D11">
      <w:pPr>
        <w:pStyle w:val="BodyText"/>
        <w:numPr>
          <w:ilvl w:val="2"/>
          <w:numId w:val="41"/>
        </w:numPr>
        <w:jc w:val="both"/>
      </w:pPr>
      <w:r>
        <w:t xml:space="preserve">Renaming, re-arrangements and introduction of new matrix elements also need to be adapted in the UML model. Besides, they are </w:t>
      </w:r>
      <w:r w:rsidRPr="006F2A5D">
        <w:rPr>
          <w:u w:val="single"/>
        </w:rPr>
        <w:t>content</w:t>
      </w:r>
      <w:r>
        <w:t xml:space="preserve">-wise modifications and are different from the above addressed </w:t>
      </w:r>
      <w:r w:rsidRPr="006F2A5D">
        <w:rPr>
          <w:u w:val="single"/>
        </w:rPr>
        <w:t>structural</w:t>
      </w:r>
      <w:r>
        <w:t xml:space="preserve"> modifications in the UML model.</w:t>
      </w:r>
    </w:p>
    <w:p w14:paraId="4A2DDD04" w14:textId="32780943" w:rsidR="00175F90" w:rsidRPr="00754D85" w:rsidRDefault="00175F90" w:rsidP="00540D11">
      <w:pPr>
        <w:pStyle w:val="BodyText"/>
        <w:numPr>
          <w:ilvl w:val="1"/>
          <w:numId w:val="41"/>
        </w:numPr>
        <w:jc w:val="both"/>
        <w:rPr>
          <w:i/>
          <w:iCs/>
          <w:color w:val="0070C0"/>
        </w:rPr>
      </w:pPr>
      <w:r w:rsidRPr="00754D85">
        <w:rPr>
          <w:b/>
          <w:bCs/>
          <w:i/>
          <w:iCs/>
          <w:color w:val="0070C0"/>
        </w:rPr>
        <w:t>Conclusion</w:t>
      </w:r>
      <w:r w:rsidRPr="00754D85">
        <w:rPr>
          <w:i/>
          <w:iCs/>
          <w:color w:val="0070C0"/>
        </w:rPr>
        <w:t xml:space="preserve">: this issue was put on hold during the Vienna meeting. </w:t>
      </w:r>
    </w:p>
    <w:p w14:paraId="0B307E31" w14:textId="6B494AB6" w:rsidR="00205705" w:rsidRDefault="00205705" w:rsidP="00540D11">
      <w:pPr>
        <w:pStyle w:val="BodyText"/>
        <w:numPr>
          <w:ilvl w:val="0"/>
          <w:numId w:val="44"/>
        </w:numPr>
        <w:jc w:val="both"/>
      </w:pPr>
      <w:r>
        <w:t>Draft implementation (prototypical) of a potential UML model extension to integration the land use aspect into the data model. LUAs would be modelled as classes (similar to LC components) and related characteristics as attributes.</w:t>
      </w:r>
      <w:r w:rsidR="00607C95">
        <w:t xml:space="preserve"> </w:t>
      </w:r>
    </w:p>
    <w:p w14:paraId="6CA9358B" w14:textId="77777777" w:rsidR="00175F90" w:rsidRDefault="00175F90" w:rsidP="00540D11">
      <w:pPr>
        <w:pStyle w:val="BodyText"/>
        <w:ind w:left="720"/>
        <w:jc w:val="both"/>
      </w:pPr>
      <w:r>
        <w:t>At the November 2022 project meeting another improvement for the UML model was discussed, which could be seen as the “missing link” between the matrix and the model. Originally the matrix was designed as a tool to describe nomenclature classes, whereas the model was planned (and used in practical test cases) to describe concrete datasets and its features (incl. object geometries). In the weeks after the project meeting a high-level draft was created (</w:t>
      </w:r>
      <w:hyperlink r:id="rId11" w:history="1">
        <w:r w:rsidRPr="00AD39B6">
          <w:rPr>
            <w:rStyle w:val="Hyperlink"/>
          </w:rPr>
          <w:t>link</w:t>
        </w:r>
      </w:hyperlink>
      <w:r>
        <w:t>), on how nomenclatures could be integrated into the UML data model. The PowerPoint slides explain the necessary modifications in order to describe nomenclature classes by setting up relationships between land cover components (LCCs), followed by two concrete examples.</w:t>
      </w:r>
    </w:p>
    <w:p w14:paraId="75C41AD4" w14:textId="6A8D9F07" w:rsidR="00607C95" w:rsidRPr="00754D85" w:rsidRDefault="00607C95" w:rsidP="00540D11">
      <w:pPr>
        <w:pStyle w:val="BodyText"/>
        <w:numPr>
          <w:ilvl w:val="1"/>
          <w:numId w:val="44"/>
        </w:numPr>
        <w:jc w:val="both"/>
        <w:rPr>
          <w:i/>
          <w:iCs/>
          <w:color w:val="0070C0"/>
        </w:rPr>
      </w:pPr>
      <w:r w:rsidRPr="00754D85">
        <w:rPr>
          <w:b/>
          <w:bCs/>
          <w:i/>
          <w:iCs/>
          <w:color w:val="0070C0"/>
        </w:rPr>
        <w:t>Conclusion</w:t>
      </w:r>
      <w:r w:rsidRPr="00754D85">
        <w:rPr>
          <w:i/>
          <w:iCs/>
          <w:color w:val="0070C0"/>
        </w:rPr>
        <w:t>: this point cannot be achieved / implemented with the available resources</w:t>
      </w:r>
      <w:r w:rsidR="00175F90" w:rsidRPr="00754D85">
        <w:rPr>
          <w:i/>
          <w:iCs/>
          <w:color w:val="0070C0"/>
        </w:rPr>
        <w:t xml:space="preserve"> as it would require more conceptual changes to the EAGLE approach</w:t>
      </w:r>
      <w:r w:rsidRPr="00754D85">
        <w:rPr>
          <w:i/>
          <w:iCs/>
          <w:color w:val="0070C0"/>
        </w:rPr>
        <w:t xml:space="preserve">. Nonetheless, a draft / prototype development could be envisaged as preparation for implementation at a later stage. </w:t>
      </w:r>
    </w:p>
    <w:p w14:paraId="73FEDCB1" w14:textId="77777777" w:rsidR="00190991" w:rsidRDefault="00190991" w:rsidP="00540D11">
      <w:pPr>
        <w:pStyle w:val="BodyText"/>
        <w:jc w:val="both"/>
      </w:pPr>
    </w:p>
    <w:p w14:paraId="6A7887AC" w14:textId="437CE3A0" w:rsidR="00190991" w:rsidRDefault="00800B41" w:rsidP="00190991">
      <w:pPr>
        <w:pStyle w:val="Heading3"/>
      </w:pPr>
      <w:bookmarkStart w:id="6" w:name="_Toc131093577"/>
      <w:r>
        <w:t>C</w:t>
      </w:r>
      <w:r w:rsidR="00190991">
        <w:t>ommenting and updating of the CLC+ Core user guidelines</w:t>
      </w:r>
      <w:bookmarkEnd w:id="6"/>
    </w:p>
    <w:p w14:paraId="0E5C76CA" w14:textId="6CD36B27" w:rsidR="00190991" w:rsidRDefault="00800B41" w:rsidP="00540D11">
      <w:pPr>
        <w:pStyle w:val="BodyText"/>
        <w:jc w:val="both"/>
      </w:pPr>
      <w:r>
        <w:t xml:space="preserve">During the Eionet training sessions on the use of the CLC+ Core database (i.e. ingestion and extraction of data sets) is clear that the CLC+ Core user guidelines need to be improved in their clarity and by providing better examples. </w:t>
      </w:r>
    </w:p>
    <w:p w14:paraId="2B36F5B2" w14:textId="14F85072" w:rsidR="00800B41" w:rsidRDefault="00800B41" w:rsidP="00540D11">
      <w:pPr>
        <w:pStyle w:val="BodyText"/>
        <w:jc w:val="both"/>
      </w:pPr>
      <w:r>
        <w:t xml:space="preserve">In the task 22 of the ETC Copernicus service contract 59032 the ETC partners tested the data ingestion process in CLC+ Core. The exercise included the following steps: </w:t>
      </w:r>
    </w:p>
    <w:p w14:paraId="1532D991" w14:textId="12EEAECB" w:rsidR="00800B41" w:rsidRDefault="00800B41" w:rsidP="00540D11">
      <w:pPr>
        <w:pStyle w:val="BodyText"/>
        <w:numPr>
          <w:ilvl w:val="0"/>
          <w:numId w:val="36"/>
        </w:numPr>
        <w:jc w:val="both"/>
      </w:pPr>
      <w:r>
        <w:t xml:space="preserve">Bar-coding of land use layers form 5 countries; </w:t>
      </w:r>
    </w:p>
    <w:p w14:paraId="714F473F" w14:textId="74CFE667" w:rsidR="00800B41" w:rsidRDefault="00800B41" w:rsidP="00540D11">
      <w:pPr>
        <w:pStyle w:val="BodyText"/>
        <w:numPr>
          <w:ilvl w:val="0"/>
          <w:numId w:val="36"/>
        </w:numPr>
        <w:jc w:val="both"/>
      </w:pPr>
      <w:r>
        <w:t xml:space="preserve">Ingestion of those layers into CLC+ Core; </w:t>
      </w:r>
    </w:p>
    <w:p w14:paraId="3F5821F8" w14:textId="04E44252" w:rsidR="00800B41" w:rsidRDefault="00800B41" w:rsidP="00540D11">
      <w:pPr>
        <w:pStyle w:val="BodyText"/>
        <w:numPr>
          <w:ilvl w:val="0"/>
          <w:numId w:val="36"/>
        </w:numPr>
        <w:jc w:val="both"/>
      </w:pPr>
      <w:r>
        <w:t xml:space="preserve">Testing the extraction of the same layers from the database again; </w:t>
      </w:r>
    </w:p>
    <w:p w14:paraId="4ECCF233" w14:textId="6FD19665" w:rsidR="00800B41" w:rsidRDefault="00800B41" w:rsidP="00540D11">
      <w:pPr>
        <w:pStyle w:val="BodyText"/>
        <w:numPr>
          <w:ilvl w:val="0"/>
          <w:numId w:val="36"/>
        </w:numPr>
        <w:jc w:val="both"/>
      </w:pPr>
      <w:r>
        <w:t xml:space="preserve">Development of a LULUCF instance (not part of the update of the CLC+ Core guidelines). </w:t>
      </w:r>
    </w:p>
    <w:p w14:paraId="10D0E441" w14:textId="449581DF" w:rsidR="00CA293A" w:rsidRDefault="00800B41" w:rsidP="00540D11">
      <w:pPr>
        <w:pStyle w:val="BodyText"/>
        <w:jc w:val="both"/>
      </w:pPr>
      <w:r>
        <w:t xml:space="preserve">Based on the experiences from the first three steps above </w:t>
      </w:r>
      <w:r w:rsidR="00CA293A">
        <w:t xml:space="preserve">two types of lessons learned were obtained: </w:t>
      </w:r>
    </w:p>
    <w:p w14:paraId="36A411AB" w14:textId="621A5F59" w:rsidR="00CA293A" w:rsidRDefault="00CA293A" w:rsidP="00540D11">
      <w:pPr>
        <w:pStyle w:val="BodyText"/>
        <w:numPr>
          <w:ilvl w:val="0"/>
          <w:numId w:val="36"/>
        </w:numPr>
        <w:jc w:val="both"/>
      </w:pPr>
      <w:r>
        <w:lastRenderedPageBreak/>
        <w:t xml:space="preserve">Using the bar-coding approach to characterise land use databases from 5 different countries and the issues from having to consider national specificities or slight differences in the national definitions of similar classes; </w:t>
      </w:r>
    </w:p>
    <w:p w14:paraId="28C8C4B5" w14:textId="540B24FB" w:rsidR="00CA293A" w:rsidRDefault="00CA293A" w:rsidP="00540D11">
      <w:pPr>
        <w:pStyle w:val="BodyText"/>
        <w:numPr>
          <w:ilvl w:val="0"/>
          <w:numId w:val="36"/>
        </w:numPr>
        <w:jc w:val="both"/>
      </w:pPr>
      <w:r>
        <w:t xml:space="preserve">Practical experience from different partners try to ingest the land use data sets into CLC+ Core, using the existing guidelines to support the process. </w:t>
      </w:r>
    </w:p>
    <w:p w14:paraId="51F7D6A3" w14:textId="2A19A6A6" w:rsidR="00CA293A" w:rsidRDefault="00CA293A" w:rsidP="00540D11">
      <w:pPr>
        <w:pStyle w:val="BodyText"/>
        <w:jc w:val="both"/>
      </w:pPr>
      <w:r>
        <w:t xml:space="preserve">The experiences from the second group of lessons learned was used to propose concrete text edits (mainly related to practical examples and improved descriptions of individual steps) as well as making suggestions to the general processing / handling of the data (to be handled by the consortium responsible for implementing the database). </w:t>
      </w:r>
    </w:p>
    <w:p w14:paraId="68538377" w14:textId="77777777" w:rsidR="00190991" w:rsidRDefault="00190991" w:rsidP="00E454CB">
      <w:pPr>
        <w:pStyle w:val="BodyText"/>
      </w:pPr>
    </w:p>
    <w:p w14:paraId="056162C0" w14:textId="0A90FFFC" w:rsidR="00394A37" w:rsidRDefault="00394A37" w:rsidP="00394A37">
      <w:pPr>
        <w:pStyle w:val="Heading2"/>
      </w:pPr>
      <w:bookmarkStart w:id="7" w:name="_Toc131093578"/>
      <w:r>
        <w:t>Deliverables</w:t>
      </w:r>
      <w:bookmarkEnd w:id="7"/>
      <w:r>
        <w:t xml:space="preserve"> </w:t>
      </w:r>
      <w:r w:rsidR="00A23A19">
        <w:t xml:space="preserve"> </w:t>
      </w:r>
    </w:p>
    <w:p w14:paraId="33BF5E33" w14:textId="7EAEDB86" w:rsidR="00CA293A" w:rsidRPr="00CA293A" w:rsidRDefault="00CA293A" w:rsidP="00CA293A">
      <w:pPr>
        <w:pStyle w:val="BodyText"/>
        <w:numPr>
          <w:ilvl w:val="0"/>
          <w:numId w:val="36"/>
        </w:numPr>
      </w:pPr>
      <w:r w:rsidRPr="00CA293A">
        <w:t>D1-1: Updated EAGLE matrix (ready for upload in EIONET Data Dictionary)</w:t>
      </w:r>
      <w:r w:rsidR="00D30574">
        <w:t xml:space="preserve"> - </w:t>
      </w:r>
      <w:hyperlink r:id="rId12" w:history="1">
        <w:r w:rsidR="00C97ED8" w:rsidRPr="001108E7">
          <w:rPr>
            <w:rStyle w:val="Hyperlink"/>
          </w:rPr>
          <w:t>https://projects.eionet.europa.eu/eagle/library/service-contract-no-3506-r0-copernca-eea.59142/task-1-documentation-update/d1-1-updated-eagle-matrix-and-change-log</w:t>
        </w:r>
      </w:hyperlink>
      <w:r w:rsidR="00C97ED8">
        <w:t xml:space="preserve"> </w:t>
      </w:r>
    </w:p>
    <w:p w14:paraId="4F8D9F1F" w14:textId="6CEFDE68" w:rsidR="00CA293A" w:rsidRPr="00CA293A" w:rsidRDefault="00CA293A" w:rsidP="00CA293A">
      <w:pPr>
        <w:pStyle w:val="BodyText"/>
        <w:numPr>
          <w:ilvl w:val="0"/>
          <w:numId w:val="36"/>
        </w:numPr>
      </w:pPr>
      <w:r w:rsidRPr="00CA293A">
        <w:t>D1-2: Updated EAGLE UML model (EA and PDF-Format)</w:t>
      </w:r>
      <w:r w:rsidR="00754D85">
        <w:t xml:space="preserve"> – on hold </w:t>
      </w:r>
    </w:p>
    <w:p w14:paraId="071E44E0" w14:textId="265073FC" w:rsidR="00CA293A" w:rsidRPr="00CA293A" w:rsidRDefault="00CA293A" w:rsidP="00CA293A">
      <w:pPr>
        <w:pStyle w:val="BodyText"/>
        <w:numPr>
          <w:ilvl w:val="0"/>
          <w:numId w:val="36"/>
        </w:numPr>
      </w:pPr>
      <w:r w:rsidRPr="00CA293A">
        <w:t>D1-3:  Updated Content Explanatory Documentation of the EAGLE Concept (HTML and PDF format, including the definitions of the matrix / model elements)</w:t>
      </w:r>
      <w:r w:rsidR="001A5A33">
        <w:t xml:space="preserve"> - </w:t>
      </w:r>
      <w:hyperlink r:id="rId13" w:history="1">
        <w:r w:rsidR="001A5A33" w:rsidRPr="001108E7">
          <w:rPr>
            <w:rStyle w:val="Hyperlink"/>
          </w:rPr>
          <w:t>https://projects.eionet.europa.eu/eagle/library/service-contract-no-3506-r0-copernca-eea.59142/task-1-documentation-update/d1-3-updated-content-explanatory-documentation</w:t>
        </w:r>
      </w:hyperlink>
      <w:r w:rsidR="001A5A33">
        <w:t xml:space="preserve"> </w:t>
      </w:r>
    </w:p>
    <w:p w14:paraId="2F450C55" w14:textId="773E3D1B" w:rsidR="00CA293A" w:rsidRPr="00CA293A" w:rsidRDefault="00CA293A" w:rsidP="00CA293A">
      <w:pPr>
        <w:pStyle w:val="BodyText"/>
        <w:numPr>
          <w:ilvl w:val="0"/>
          <w:numId w:val="36"/>
        </w:numPr>
      </w:pPr>
      <w:r w:rsidRPr="00CA293A">
        <w:t>D1-4: Mapping table between old and updated EAGLE matrix versions</w:t>
      </w:r>
      <w:r w:rsidR="00D30574">
        <w:t xml:space="preserve"> - </w:t>
      </w:r>
      <w:hyperlink r:id="rId14" w:history="1">
        <w:r w:rsidR="00C97ED8" w:rsidRPr="001108E7">
          <w:rPr>
            <w:rStyle w:val="Hyperlink"/>
          </w:rPr>
          <w:t>https://projects.eionet.europa.eu/eagle/library/service-contract-no-3506-r0-copernca-eea.59142/task-1-documentation-update/d1-4-mapping-table-between-old-and-updated-eagle-matrix-versions</w:t>
        </w:r>
      </w:hyperlink>
      <w:r w:rsidR="00C97ED8">
        <w:t xml:space="preserve"> </w:t>
      </w:r>
    </w:p>
    <w:p w14:paraId="74B05E9B" w14:textId="2D2A5306" w:rsidR="00205705" w:rsidRPr="00CA293A" w:rsidRDefault="00205705" w:rsidP="00CA293A">
      <w:pPr>
        <w:pStyle w:val="BodyText"/>
        <w:numPr>
          <w:ilvl w:val="0"/>
          <w:numId w:val="36"/>
        </w:numPr>
      </w:pPr>
      <w:r w:rsidRPr="00CA293A">
        <w:t xml:space="preserve">D1-5: Update of the CLC+ Core User Guidelines </w:t>
      </w:r>
      <w:r>
        <w:t>–</w:t>
      </w:r>
      <w:r w:rsidRPr="00CA293A">
        <w:t xml:space="preserve"> </w:t>
      </w:r>
      <w:hyperlink r:id="rId15" w:history="1">
        <w:r w:rsidRPr="00FF24E5">
          <w:rPr>
            <w:rStyle w:val="Hyperlink"/>
          </w:rPr>
          <w:t>https://projects.eionet.europa.eu/eagle/library/service-contract-no-3506-r0-copernca-eea.59142/task-1-documentation-update</w:t>
        </w:r>
      </w:hyperlink>
    </w:p>
    <w:p w14:paraId="07151070" w14:textId="77777777" w:rsidR="00394A37" w:rsidRDefault="00394A37" w:rsidP="00E454CB">
      <w:pPr>
        <w:pStyle w:val="BodyText"/>
      </w:pPr>
    </w:p>
    <w:p w14:paraId="429DA995" w14:textId="357F9D89" w:rsidR="00A740F6" w:rsidRDefault="00A740F6" w:rsidP="00E454CB">
      <w:pPr>
        <w:pStyle w:val="BodyText"/>
      </w:pPr>
    </w:p>
    <w:p w14:paraId="7BCB5387" w14:textId="44687CAA" w:rsidR="00A740F6" w:rsidRDefault="00A95534" w:rsidP="00A95534">
      <w:pPr>
        <w:pStyle w:val="Heading1"/>
      </w:pPr>
      <w:bookmarkStart w:id="8" w:name="_Toc131093579"/>
      <w:r>
        <w:lastRenderedPageBreak/>
        <w:t xml:space="preserve">Task 2 – </w:t>
      </w:r>
      <w:r w:rsidR="008A7656" w:rsidRPr="008A7656">
        <w:t>Support the maintenance of the EAGLE website</w:t>
      </w:r>
      <w:bookmarkEnd w:id="8"/>
      <w:r w:rsidR="008A7656">
        <w:t xml:space="preserve"> </w:t>
      </w:r>
    </w:p>
    <w:p w14:paraId="0C90D3DB" w14:textId="2B1C3CD2" w:rsidR="00394A37" w:rsidRDefault="00394A37" w:rsidP="00394A37">
      <w:pPr>
        <w:pStyle w:val="BodyText"/>
      </w:pPr>
    </w:p>
    <w:tbl>
      <w:tblPr>
        <w:tblStyle w:val="TableGrid"/>
        <w:tblW w:w="0" w:type="auto"/>
        <w:tblLook w:val="04A0" w:firstRow="1" w:lastRow="0" w:firstColumn="1" w:lastColumn="0" w:noHBand="0" w:noVBand="1"/>
      </w:tblPr>
      <w:tblGrid>
        <w:gridCol w:w="2122"/>
        <w:gridCol w:w="6373"/>
      </w:tblGrid>
      <w:tr w:rsidR="00394A37" w14:paraId="2C41CEE7" w14:textId="77777777" w:rsidTr="008A7656">
        <w:tc>
          <w:tcPr>
            <w:tcW w:w="2122" w:type="dxa"/>
            <w:tcBorders>
              <w:top w:val="single" w:sz="4" w:space="0" w:color="auto"/>
              <w:left w:val="single" w:sz="4" w:space="0" w:color="auto"/>
              <w:bottom w:val="single" w:sz="4" w:space="0" w:color="auto"/>
              <w:right w:val="single" w:sz="4" w:space="0" w:color="auto"/>
            </w:tcBorders>
            <w:hideMark/>
          </w:tcPr>
          <w:p w14:paraId="2CF1356C" w14:textId="77777777" w:rsidR="00394A37" w:rsidRDefault="00394A37">
            <w:pPr>
              <w:jc w:val="both"/>
              <w:rPr>
                <w:rFonts w:ascii="Arial" w:hAnsi="Arial"/>
                <w:sz w:val="20"/>
              </w:rPr>
            </w:pPr>
            <w:r>
              <w:t xml:space="preserve">Task lead </w:t>
            </w:r>
          </w:p>
        </w:tc>
        <w:tc>
          <w:tcPr>
            <w:tcW w:w="6373" w:type="dxa"/>
            <w:tcBorders>
              <w:top w:val="single" w:sz="4" w:space="0" w:color="auto"/>
              <w:left w:val="single" w:sz="4" w:space="0" w:color="auto"/>
              <w:bottom w:val="single" w:sz="4" w:space="0" w:color="auto"/>
              <w:right w:val="single" w:sz="4" w:space="0" w:color="auto"/>
            </w:tcBorders>
          </w:tcPr>
          <w:p w14:paraId="3C9B48BA" w14:textId="2B15EF29" w:rsidR="00394A37" w:rsidRDefault="00BC1941">
            <w:pPr>
              <w:jc w:val="both"/>
            </w:pPr>
            <w:r w:rsidRPr="00BC1941">
              <w:t>Emanuele Mancosu</w:t>
            </w:r>
            <w:r>
              <w:t xml:space="preserve"> (UMA) </w:t>
            </w:r>
          </w:p>
        </w:tc>
      </w:tr>
      <w:tr w:rsidR="00394A37" w:rsidRPr="008A7656" w14:paraId="327A48B8" w14:textId="77777777" w:rsidTr="008A7656">
        <w:tc>
          <w:tcPr>
            <w:tcW w:w="2122" w:type="dxa"/>
            <w:tcBorders>
              <w:top w:val="single" w:sz="4" w:space="0" w:color="auto"/>
              <w:left w:val="single" w:sz="4" w:space="0" w:color="auto"/>
              <w:bottom w:val="single" w:sz="4" w:space="0" w:color="auto"/>
              <w:right w:val="single" w:sz="4" w:space="0" w:color="auto"/>
            </w:tcBorders>
            <w:hideMark/>
          </w:tcPr>
          <w:p w14:paraId="73AB4AC2" w14:textId="77777777" w:rsidR="00394A37" w:rsidRDefault="00394A37">
            <w:pPr>
              <w:jc w:val="both"/>
            </w:pPr>
            <w:r>
              <w:t xml:space="preserve">Task partners </w:t>
            </w:r>
          </w:p>
        </w:tc>
        <w:tc>
          <w:tcPr>
            <w:tcW w:w="6373" w:type="dxa"/>
            <w:tcBorders>
              <w:top w:val="single" w:sz="4" w:space="0" w:color="auto"/>
              <w:left w:val="single" w:sz="4" w:space="0" w:color="auto"/>
              <w:bottom w:val="single" w:sz="4" w:space="0" w:color="auto"/>
              <w:right w:val="single" w:sz="4" w:space="0" w:color="auto"/>
            </w:tcBorders>
          </w:tcPr>
          <w:p w14:paraId="0D5FE253" w14:textId="55C6163C" w:rsidR="00394A37" w:rsidRPr="00BC1941" w:rsidRDefault="00BC1941">
            <w:pPr>
              <w:jc w:val="both"/>
            </w:pPr>
            <w:r w:rsidRPr="00BC1941">
              <w:t xml:space="preserve">Stephan Arnold, s4e, </w:t>
            </w:r>
            <w:proofErr w:type="spellStart"/>
            <w:r w:rsidRPr="00BC1941">
              <w:t>Specto</w:t>
            </w:r>
            <w:proofErr w:type="spellEnd"/>
            <w:r w:rsidRPr="00BC1941">
              <w:t xml:space="preserve"> N</w:t>
            </w:r>
            <w:r>
              <w:t xml:space="preserve">atura </w:t>
            </w:r>
          </w:p>
        </w:tc>
      </w:tr>
    </w:tbl>
    <w:p w14:paraId="755609F8" w14:textId="77777777" w:rsidR="00394A37" w:rsidRPr="00BC1941" w:rsidRDefault="00394A37" w:rsidP="00394A37">
      <w:pPr>
        <w:pStyle w:val="BodyText"/>
      </w:pPr>
    </w:p>
    <w:p w14:paraId="2AF19766" w14:textId="77777777" w:rsidR="00A95534" w:rsidRDefault="00A95534" w:rsidP="00A95534">
      <w:pPr>
        <w:pStyle w:val="Heading2"/>
      </w:pPr>
      <w:bookmarkStart w:id="9" w:name="_Toc131093580"/>
      <w:r>
        <w:t>Objective</w:t>
      </w:r>
      <w:bookmarkEnd w:id="9"/>
      <w:r>
        <w:t xml:space="preserve"> </w:t>
      </w:r>
    </w:p>
    <w:p w14:paraId="5DD2C1A2" w14:textId="7AFEBC95" w:rsidR="005E010E" w:rsidRDefault="005E010E" w:rsidP="00540D11">
      <w:pPr>
        <w:pStyle w:val="BodyText"/>
        <w:jc w:val="both"/>
      </w:pPr>
      <w:r>
        <w:t>Task 2 aims to update the EAGLE material published on the CLMS site, providing easier access to up-to-date information concerning the upcoming CLMS new interface. It will highlight the increasing interest focused on the CLC+ related material, and specifically design promotional material to improve the communication towards external users. The EAGLE Group will support the EEA by providing the most relevant and updated material needed to be published on the website.</w:t>
      </w:r>
    </w:p>
    <w:p w14:paraId="19959685" w14:textId="77777777" w:rsidR="005E010E" w:rsidRDefault="005E010E" w:rsidP="005E010E">
      <w:pPr>
        <w:pStyle w:val="BodyText"/>
      </w:pPr>
    </w:p>
    <w:p w14:paraId="782ACC62" w14:textId="77777777" w:rsidR="00F95FEE" w:rsidRDefault="00F95FEE" w:rsidP="00F95FEE">
      <w:pPr>
        <w:pStyle w:val="Heading2"/>
      </w:pPr>
      <w:bookmarkStart w:id="10" w:name="_Toc131093581"/>
      <w:r>
        <w:t>Results</w:t>
      </w:r>
      <w:bookmarkEnd w:id="10"/>
      <w:r>
        <w:t xml:space="preserve"> </w:t>
      </w:r>
    </w:p>
    <w:p w14:paraId="7E2DF265" w14:textId="77777777" w:rsidR="005E010E" w:rsidRDefault="005E010E" w:rsidP="005E010E">
      <w:pPr>
        <w:jc w:val="both"/>
      </w:pPr>
      <w:r>
        <w:t>The EAGLE group prepares, in agree with EEA, detailed documentation (D2-1) based on the previous EAGLE web page selecting the most relevant information to introduce the EAGLE concept, to explain the main tools e.g. the matrix and the data model, and practical application, e.g. main uses cases. The documentation reflects the same section structures as ideally will be hosted in the new CLMS web page. The set of graphs and pictures presented in the document are also made available with a separated document (D2-2). Both document text and graphs can be modified in agree with EEA, as needed/possible e.g. to overcome limits of the web page design.</w:t>
      </w:r>
    </w:p>
    <w:p w14:paraId="6F589CBE" w14:textId="5D007B78" w:rsidR="002E3466" w:rsidRDefault="00F95FEE" w:rsidP="00F95FEE">
      <w:pPr>
        <w:jc w:val="both"/>
      </w:pPr>
      <w:r>
        <w:t xml:space="preserve"> </w:t>
      </w:r>
    </w:p>
    <w:p w14:paraId="1C875B18" w14:textId="77777777" w:rsidR="00A23A19" w:rsidRDefault="00A23A19" w:rsidP="00A23A19">
      <w:pPr>
        <w:pStyle w:val="Heading2"/>
      </w:pPr>
      <w:bookmarkStart w:id="11" w:name="_Toc131093582"/>
      <w:r>
        <w:t>Deliverables</w:t>
      </w:r>
      <w:bookmarkEnd w:id="11"/>
      <w:r>
        <w:t xml:space="preserve">  </w:t>
      </w:r>
    </w:p>
    <w:p w14:paraId="1BB2ADF4" w14:textId="60CF4CD8" w:rsidR="00A23A19" w:rsidRPr="00A23A19" w:rsidRDefault="00A23A19" w:rsidP="00A23A19">
      <w:pPr>
        <w:pStyle w:val="BodyText"/>
        <w:numPr>
          <w:ilvl w:val="0"/>
          <w:numId w:val="36"/>
        </w:numPr>
      </w:pPr>
      <w:r w:rsidRPr="00A23A19">
        <w:t>D2-1: Updated website material</w:t>
      </w:r>
      <w:r w:rsidR="00977570">
        <w:t>:</w:t>
      </w:r>
      <w:r w:rsidR="002076C0">
        <w:t xml:space="preserve"> </w:t>
      </w:r>
      <w:hyperlink r:id="rId16" w:history="1">
        <w:r w:rsidR="00977570" w:rsidRPr="008B6403">
          <w:rPr>
            <w:rStyle w:val="Hyperlink"/>
          </w:rPr>
          <w:t>https://projects.eionet.europa.eu/eagle/library/service-contract-no-3506-r0-copernca-eea.59142/task-2-support-maintenance-eagle-website/d2-1-updated-website-material/t2_eagleweb_relevant_material_finaldraft-clean_v2/download/en/2/T2_EAGLEweb_relevant_material_FinalDraft-clean_v3.docx</w:t>
        </w:r>
      </w:hyperlink>
      <w:r w:rsidR="00977570">
        <w:t xml:space="preserve"> </w:t>
      </w:r>
    </w:p>
    <w:p w14:paraId="30C823F0" w14:textId="7FFA920A" w:rsidR="00A23A19" w:rsidRPr="00A23A19" w:rsidRDefault="00A23A19" w:rsidP="00A23A19">
      <w:pPr>
        <w:pStyle w:val="BodyText"/>
        <w:numPr>
          <w:ilvl w:val="0"/>
          <w:numId w:val="36"/>
        </w:numPr>
      </w:pPr>
      <w:r w:rsidRPr="00A23A19">
        <w:t>D2-2: Promotional material</w:t>
      </w:r>
      <w:r w:rsidR="002076C0">
        <w:t xml:space="preserve">: </w:t>
      </w:r>
      <w:r w:rsidR="002076C0">
        <w:br/>
      </w:r>
      <w:hyperlink r:id="rId17" w:history="1">
        <w:r w:rsidR="002076C0" w:rsidRPr="00250A4E">
          <w:rPr>
            <w:rStyle w:val="Hyperlink"/>
          </w:rPr>
          <w:t>https://projects.eionet.europa.eu/eagle/library/service-contract-no-3506-r0-copernca-eea.59142/task-2-support-maintenance-eagle-website/d2-2-promotional-material/d2-2-promotionalmaterials/download/en/1/D2-2%20PromotionalMaterials.pptx</w:t>
        </w:r>
      </w:hyperlink>
      <w:r w:rsidR="002076C0">
        <w:t xml:space="preserve"> </w:t>
      </w:r>
    </w:p>
    <w:p w14:paraId="4F9FFB4C" w14:textId="77777777" w:rsidR="00A826DA" w:rsidRDefault="00A826DA" w:rsidP="00E454CB">
      <w:pPr>
        <w:pStyle w:val="BodyText"/>
      </w:pPr>
    </w:p>
    <w:p w14:paraId="09FE8A55" w14:textId="45F90ED4" w:rsidR="00BC706C" w:rsidRDefault="00BC706C" w:rsidP="00BC706C">
      <w:pPr>
        <w:pStyle w:val="BodyText"/>
      </w:pPr>
    </w:p>
    <w:p w14:paraId="5A2C5913" w14:textId="54EB6E1E" w:rsidR="008A7656" w:rsidRDefault="008A7656" w:rsidP="008A7656">
      <w:pPr>
        <w:pStyle w:val="Heading1"/>
      </w:pPr>
      <w:bookmarkStart w:id="12" w:name="_Toc131093583"/>
      <w:r>
        <w:lastRenderedPageBreak/>
        <w:t xml:space="preserve">Task 3 – </w:t>
      </w:r>
      <w:r w:rsidRPr="008A7656">
        <w:t>EAGLE bar coding review</w:t>
      </w:r>
      <w:bookmarkEnd w:id="12"/>
      <w:r>
        <w:t xml:space="preserve"> </w:t>
      </w:r>
    </w:p>
    <w:p w14:paraId="726226E9" w14:textId="77777777" w:rsidR="008A7656" w:rsidRDefault="008A7656" w:rsidP="008A7656">
      <w:pPr>
        <w:pStyle w:val="BodyText"/>
      </w:pPr>
    </w:p>
    <w:tbl>
      <w:tblPr>
        <w:tblStyle w:val="TableGrid"/>
        <w:tblW w:w="0" w:type="auto"/>
        <w:tblLook w:val="04A0" w:firstRow="1" w:lastRow="0" w:firstColumn="1" w:lastColumn="0" w:noHBand="0" w:noVBand="1"/>
      </w:tblPr>
      <w:tblGrid>
        <w:gridCol w:w="2122"/>
        <w:gridCol w:w="6373"/>
      </w:tblGrid>
      <w:tr w:rsidR="008A7656" w14:paraId="4DC5E667" w14:textId="77777777" w:rsidTr="003A7706">
        <w:tc>
          <w:tcPr>
            <w:tcW w:w="2122" w:type="dxa"/>
            <w:tcBorders>
              <w:top w:val="single" w:sz="4" w:space="0" w:color="auto"/>
              <w:left w:val="single" w:sz="4" w:space="0" w:color="auto"/>
              <w:bottom w:val="single" w:sz="4" w:space="0" w:color="auto"/>
              <w:right w:val="single" w:sz="4" w:space="0" w:color="auto"/>
            </w:tcBorders>
            <w:hideMark/>
          </w:tcPr>
          <w:p w14:paraId="3A7B9FE5" w14:textId="77777777" w:rsidR="008A7656" w:rsidRDefault="008A7656" w:rsidP="003A7706">
            <w:pPr>
              <w:jc w:val="both"/>
              <w:rPr>
                <w:rFonts w:ascii="Arial" w:hAnsi="Arial"/>
                <w:sz w:val="20"/>
              </w:rPr>
            </w:pPr>
            <w:r>
              <w:t xml:space="preserve">Task lead </w:t>
            </w:r>
          </w:p>
        </w:tc>
        <w:tc>
          <w:tcPr>
            <w:tcW w:w="6373" w:type="dxa"/>
            <w:tcBorders>
              <w:top w:val="single" w:sz="4" w:space="0" w:color="auto"/>
              <w:left w:val="single" w:sz="4" w:space="0" w:color="auto"/>
              <w:bottom w:val="single" w:sz="4" w:space="0" w:color="auto"/>
              <w:right w:val="single" w:sz="4" w:space="0" w:color="auto"/>
            </w:tcBorders>
          </w:tcPr>
          <w:p w14:paraId="33B1F9B8" w14:textId="48B72F81" w:rsidR="008A7656" w:rsidRDefault="00BC1941" w:rsidP="003A7706">
            <w:pPr>
              <w:jc w:val="both"/>
            </w:pPr>
            <w:r w:rsidRPr="00BC1941">
              <w:t>Stephan Arnold</w:t>
            </w:r>
            <w:r>
              <w:t xml:space="preserve"> </w:t>
            </w:r>
          </w:p>
        </w:tc>
      </w:tr>
      <w:tr w:rsidR="008A7656" w:rsidRPr="00C97ED8" w14:paraId="7A6018CA" w14:textId="77777777" w:rsidTr="003A7706">
        <w:tc>
          <w:tcPr>
            <w:tcW w:w="2122" w:type="dxa"/>
            <w:tcBorders>
              <w:top w:val="single" w:sz="4" w:space="0" w:color="auto"/>
              <w:left w:val="single" w:sz="4" w:space="0" w:color="auto"/>
              <w:bottom w:val="single" w:sz="4" w:space="0" w:color="auto"/>
              <w:right w:val="single" w:sz="4" w:space="0" w:color="auto"/>
            </w:tcBorders>
            <w:hideMark/>
          </w:tcPr>
          <w:p w14:paraId="3C24E019" w14:textId="77777777" w:rsidR="008A7656" w:rsidRDefault="008A7656" w:rsidP="003A7706">
            <w:pPr>
              <w:jc w:val="both"/>
            </w:pPr>
            <w:r>
              <w:t xml:space="preserve">Task partners </w:t>
            </w:r>
          </w:p>
        </w:tc>
        <w:tc>
          <w:tcPr>
            <w:tcW w:w="6373" w:type="dxa"/>
            <w:tcBorders>
              <w:top w:val="single" w:sz="4" w:space="0" w:color="auto"/>
              <w:left w:val="single" w:sz="4" w:space="0" w:color="auto"/>
              <w:bottom w:val="single" w:sz="4" w:space="0" w:color="auto"/>
              <w:right w:val="single" w:sz="4" w:space="0" w:color="auto"/>
            </w:tcBorders>
          </w:tcPr>
          <w:p w14:paraId="6DB60163" w14:textId="53F26109" w:rsidR="008A7656" w:rsidRDefault="00BC1941" w:rsidP="003A7706">
            <w:pPr>
              <w:jc w:val="both"/>
              <w:rPr>
                <w:lang w:val="de-DE"/>
              </w:rPr>
            </w:pPr>
            <w:r w:rsidRPr="00BC1941">
              <w:rPr>
                <w:lang w:val="de-DE"/>
              </w:rPr>
              <w:t xml:space="preserve">WENR, Lechner, s4e, </w:t>
            </w:r>
            <w:proofErr w:type="spellStart"/>
            <w:r w:rsidRPr="00BC1941">
              <w:rPr>
                <w:lang w:val="de-DE"/>
              </w:rPr>
              <w:t>Specto</w:t>
            </w:r>
            <w:proofErr w:type="spellEnd"/>
            <w:r w:rsidRPr="00BC1941">
              <w:rPr>
                <w:lang w:val="de-DE"/>
              </w:rPr>
              <w:t xml:space="preserve"> Natura, UMA, DGT</w:t>
            </w:r>
          </w:p>
        </w:tc>
      </w:tr>
    </w:tbl>
    <w:p w14:paraId="53A3F7E4" w14:textId="77777777" w:rsidR="008A7656" w:rsidRPr="00394A37" w:rsidRDefault="008A7656" w:rsidP="008A7656">
      <w:pPr>
        <w:pStyle w:val="BodyText"/>
        <w:rPr>
          <w:lang w:val="de-DE"/>
        </w:rPr>
      </w:pPr>
    </w:p>
    <w:p w14:paraId="5469BF11" w14:textId="77777777" w:rsidR="008A7656" w:rsidRDefault="008A7656" w:rsidP="008A7656">
      <w:pPr>
        <w:pStyle w:val="Heading2"/>
      </w:pPr>
      <w:bookmarkStart w:id="13" w:name="_Toc131093584"/>
      <w:r>
        <w:t>Objective</w:t>
      </w:r>
      <w:bookmarkEnd w:id="13"/>
      <w:r>
        <w:t xml:space="preserve"> </w:t>
      </w:r>
    </w:p>
    <w:p w14:paraId="6DE928E7" w14:textId="77777777" w:rsidR="00B12D9E" w:rsidRDefault="00B12D9E" w:rsidP="00B12D9E">
      <w:pPr>
        <w:jc w:val="both"/>
      </w:pPr>
      <w:r>
        <w:t xml:space="preserve">During the CLC+ Core training it became obvious that the EAGLE bar-coding approach needs to be reviewed to ensure that the EAGLE characterisation of data sets is done with a certain degree of harmonisation. </w:t>
      </w:r>
    </w:p>
    <w:p w14:paraId="24D31D81" w14:textId="77777777" w:rsidR="00B12D9E" w:rsidRDefault="00B12D9E" w:rsidP="00B12D9E">
      <w:pPr>
        <w:jc w:val="both"/>
      </w:pPr>
      <w:r>
        <w:t xml:space="preserve">Firstly, this task shall develop best practice guidelines for the characterisation of frequently used classes or of specifically complex situations. Moreover, the task shall investigate the feasibility of installing a “system” which will review the characterisation done by a user and give feedback on the “quality” of the characterisation; this will help to ensure the compatibility of the ingested data sets and the subsequent creation of instances. </w:t>
      </w:r>
    </w:p>
    <w:p w14:paraId="521FB3CE" w14:textId="6BF230A3" w:rsidR="00B12D9E" w:rsidRDefault="00B12D9E" w:rsidP="00B12D9E">
      <w:pPr>
        <w:jc w:val="both"/>
      </w:pPr>
      <w:r>
        <w:t xml:space="preserve">Secondly, this task will provide standard bar-coding for the most frequently used CLMS products to avoid that different users have to do it again and again. </w:t>
      </w:r>
      <w:proofErr w:type="gramStart"/>
      <w:r>
        <w:t>Thus</w:t>
      </w:r>
      <w:proofErr w:type="gramEnd"/>
      <w:r>
        <w:t xml:space="preserve"> results are streamlined and guidance is provided for similar data sets at national level.</w:t>
      </w:r>
      <w:r>
        <w:t xml:space="preserve"> </w:t>
      </w:r>
    </w:p>
    <w:p w14:paraId="4540C118" w14:textId="77777777" w:rsidR="00B12D9E" w:rsidRDefault="00B12D9E" w:rsidP="00B12D9E">
      <w:pPr>
        <w:jc w:val="both"/>
      </w:pPr>
    </w:p>
    <w:p w14:paraId="14BEFA03" w14:textId="132178FA" w:rsidR="008A7656" w:rsidRDefault="008A7656" w:rsidP="008A7656">
      <w:pPr>
        <w:pStyle w:val="Heading2"/>
      </w:pPr>
      <w:bookmarkStart w:id="14" w:name="_Toc131093585"/>
      <w:r>
        <w:t>Results</w:t>
      </w:r>
      <w:bookmarkEnd w:id="14"/>
      <w:r>
        <w:t xml:space="preserve"> </w:t>
      </w:r>
    </w:p>
    <w:p w14:paraId="2554CF40" w14:textId="476427A9" w:rsidR="00B12D9E" w:rsidRDefault="00B12D9E" w:rsidP="00B12D9E">
      <w:pPr>
        <w:pStyle w:val="Heading3"/>
      </w:pPr>
      <w:bookmarkStart w:id="15" w:name="_Toc131093586"/>
      <w:r>
        <w:t>Feedback Loop for Bar Coding</w:t>
      </w:r>
      <w:bookmarkEnd w:id="15"/>
    </w:p>
    <w:p w14:paraId="419F8D3C" w14:textId="77777777" w:rsidR="00B12D9E" w:rsidRDefault="00B12D9E" w:rsidP="00B12D9E">
      <w:pPr>
        <w:jc w:val="both"/>
      </w:pPr>
      <w:r>
        <w:t xml:space="preserve">The procedure of bar coding review can be done based on the ingestions that have been provided by users on the CLC+ Core platform. Through the download function, a copy of the </w:t>
      </w:r>
      <w:proofErr w:type="gramStart"/>
      <w:r>
        <w:t>bar coding</w:t>
      </w:r>
      <w:proofErr w:type="gramEnd"/>
      <w:r>
        <w:t xml:space="preserve"> result can be generated in form of an excel table. In that excel table, comments can be made, and alternative </w:t>
      </w:r>
      <w:proofErr w:type="gramStart"/>
      <w:r>
        <w:t>bar coding</w:t>
      </w:r>
      <w:proofErr w:type="gramEnd"/>
      <w:r>
        <w:t xml:space="preserve"> value can be suggested. After an internal feedback loop within EAGLE group (contact persons and involved contributors still </w:t>
      </w:r>
      <w:proofErr w:type="spellStart"/>
      <w:r>
        <w:t>tbd</w:t>
      </w:r>
      <w:proofErr w:type="spellEnd"/>
      <w:r>
        <w:t>) the commented bar coding excel sheet can be returned to the original “</w:t>
      </w:r>
      <w:proofErr w:type="spellStart"/>
      <w:r>
        <w:t>ingestor</w:t>
      </w:r>
      <w:proofErr w:type="spellEnd"/>
      <w:r>
        <w:t xml:space="preserve">” for a consolidation round. After agreement, the new / confirmed bar coding result can be – if necessary – uploaded again to the CLC+ Core platform to replace the old </w:t>
      </w:r>
      <w:proofErr w:type="gramStart"/>
      <w:r>
        <w:t>bar coding</w:t>
      </w:r>
      <w:proofErr w:type="gramEnd"/>
      <w:r>
        <w:t xml:space="preserve"> ingestion.</w:t>
      </w:r>
    </w:p>
    <w:p w14:paraId="20FA1F79" w14:textId="5C37806A" w:rsidR="00B12D9E" w:rsidRDefault="00B12D9E" w:rsidP="00B12D9E">
      <w:pPr>
        <w:jc w:val="both"/>
      </w:pPr>
      <w:r>
        <w:t>So far, the reviewing of already existing ingestions still needs to be agreed upon, which ingestions to choose and to review.</w:t>
      </w:r>
      <w:r>
        <w:t xml:space="preserve"> </w:t>
      </w:r>
    </w:p>
    <w:p w14:paraId="58464A82" w14:textId="1BA53B90" w:rsidR="00B12D9E" w:rsidRDefault="00B12D9E" w:rsidP="00B12D9E">
      <w:pPr>
        <w:jc w:val="both"/>
      </w:pPr>
    </w:p>
    <w:p w14:paraId="2CEAD117" w14:textId="2A6772FC" w:rsidR="00B12D9E" w:rsidRDefault="00B12D9E" w:rsidP="00B12D9E">
      <w:pPr>
        <w:pStyle w:val="Heading3"/>
      </w:pPr>
      <w:bookmarkStart w:id="16" w:name="_Toc131093587"/>
      <w:r>
        <w:t xml:space="preserve">Reviews </w:t>
      </w:r>
      <w:proofErr w:type="gramStart"/>
      <w:r>
        <w:t>done</w:t>
      </w:r>
      <w:bookmarkEnd w:id="16"/>
      <w:proofErr w:type="gramEnd"/>
      <w:r>
        <w:t xml:space="preserve"> </w:t>
      </w:r>
    </w:p>
    <w:p w14:paraId="36963548" w14:textId="77777777" w:rsidR="00B12D9E" w:rsidRDefault="00B12D9E" w:rsidP="00B12D9E">
      <w:pPr>
        <w:pStyle w:val="ListParagraph"/>
        <w:numPr>
          <w:ilvl w:val="0"/>
          <w:numId w:val="45"/>
        </w:numPr>
        <w:jc w:val="both"/>
      </w:pPr>
      <w:r>
        <w:t xml:space="preserve">Bar Coding Exercise on HRL VLCC </w:t>
      </w:r>
    </w:p>
    <w:p w14:paraId="3B86DA35" w14:textId="77777777" w:rsidR="00B12D9E" w:rsidRDefault="00B12D9E" w:rsidP="00B12D9E">
      <w:pPr>
        <w:ind w:left="709"/>
        <w:jc w:val="both"/>
      </w:pPr>
      <w:r>
        <w:t xml:space="preserve">A bar coding exercise has been done on all components of the </w:t>
      </w:r>
      <w:proofErr w:type="gramStart"/>
      <w:r>
        <w:t>High Resolution</w:t>
      </w:r>
      <w:proofErr w:type="gramEnd"/>
      <w:r>
        <w:t xml:space="preserve"> Layer (HRL) on Vegetated Land Cover Characteristics (VLCC). In a collaboration between EAGLE and </w:t>
      </w:r>
      <w:proofErr w:type="spellStart"/>
      <w:r>
        <w:t>Geoville</w:t>
      </w:r>
      <w:proofErr w:type="spellEnd"/>
      <w:r>
        <w:t xml:space="preserve"> Austria all VLCC Layers have been bar coded. During this procedure, some missing matrix </w:t>
      </w:r>
      <w:proofErr w:type="gramStart"/>
      <w:r>
        <w:t>elements</w:t>
      </w:r>
      <w:proofErr w:type="gramEnd"/>
      <w:r>
        <w:t xml:space="preserve"> or ideas to improve its content have been identified and already implemented within the new matrix version 3.2. For the final </w:t>
      </w:r>
      <w:proofErr w:type="gramStart"/>
      <w:r>
        <w:t>bar coding</w:t>
      </w:r>
      <w:proofErr w:type="gramEnd"/>
      <w:r>
        <w:t xml:space="preserve"> output, the new matrix version is used.  </w:t>
      </w:r>
    </w:p>
    <w:p w14:paraId="3F6DEEEF" w14:textId="7EA6E906" w:rsidR="00B12D9E" w:rsidRDefault="00B12D9E" w:rsidP="00B12D9E">
      <w:pPr>
        <w:ind w:left="709"/>
        <w:jc w:val="both"/>
      </w:pPr>
      <w:r>
        <w:t xml:space="preserve">Based on the bar coding exercise of VLCC, conclusions can also be drawn for other CLMS products, how to apply the bar code values according to their meaning and the role they express for the matrix element they have been assigned to. </w:t>
      </w:r>
    </w:p>
    <w:p w14:paraId="6446811D" w14:textId="1E8207BD" w:rsidR="00B12D9E" w:rsidRDefault="00B12D9E" w:rsidP="00B12D9E">
      <w:pPr>
        <w:pStyle w:val="ListParagraph"/>
        <w:numPr>
          <w:ilvl w:val="0"/>
          <w:numId w:val="45"/>
        </w:numPr>
        <w:jc w:val="both"/>
      </w:pPr>
      <w:r>
        <w:lastRenderedPageBreak/>
        <w:t xml:space="preserve">Bar coding of LUA / interclass </w:t>
      </w:r>
      <w:proofErr w:type="gramStart"/>
      <w:r>
        <w:t>layers</w:t>
      </w:r>
      <w:proofErr w:type="gramEnd"/>
      <w:r>
        <w:t xml:space="preserve"> </w:t>
      </w:r>
    </w:p>
    <w:p w14:paraId="7D6F8E83" w14:textId="70956AD5" w:rsidR="00B12D9E" w:rsidRDefault="00B12D9E" w:rsidP="00B12D9E">
      <w:pPr>
        <w:ind w:left="720"/>
        <w:jc w:val="both"/>
      </w:pPr>
      <w:r>
        <w:t>During the preparation of the LULUCF instances (task 22 of the Copernicus contract</w:t>
      </w:r>
      <w:r w:rsidR="00754D85">
        <w:t xml:space="preserve"> </w:t>
      </w:r>
      <w:r w:rsidR="00754D85">
        <w:t>59032</w:t>
      </w:r>
      <w:r>
        <w:t xml:space="preserve">) a bar coding approach for the LUA / interclass layers provided by the countries has been developed. </w:t>
      </w:r>
    </w:p>
    <w:p w14:paraId="364575A0" w14:textId="21A5D4EC" w:rsidR="00B12D9E" w:rsidRDefault="00B12D9E" w:rsidP="00B12D9E">
      <w:pPr>
        <w:ind w:left="720"/>
        <w:jc w:val="both"/>
      </w:pPr>
      <w:r>
        <w:t xml:space="preserve">The key question to solve at the start of the bar coding (as preparation for the ingestion of the data into the CLC+ CORE database) was to decide at which level to characterise the input data sets: a) at the most detailed level or b) at a “parent” level? For example bar coding all different types of irrigation or just bar coding the presence of irrigation, independent of the type. </w:t>
      </w:r>
    </w:p>
    <w:p w14:paraId="71E62518" w14:textId="0BFD1D6F" w:rsidR="00B12D9E" w:rsidRDefault="00B12D9E" w:rsidP="00B12D9E">
      <w:pPr>
        <w:ind w:left="720"/>
        <w:jc w:val="both"/>
      </w:pPr>
      <w:r>
        <w:t xml:space="preserve">It was agreed to bar code the data at the higher “parent” level. </w:t>
      </w:r>
      <w:r w:rsidR="00540D11">
        <w:t xml:space="preserve">A standard bar coding (based on the European level understanding of the LULUCF categories) has been proposed. </w:t>
      </w:r>
    </w:p>
    <w:p w14:paraId="70E2A62C" w14:textId="5A64D842" w:rsidR="00B12D9E" w:rsidRDefault="00540D11" w:rsidP="00B12D9E">
      <w:pPr>
        <w:ind w:left="720"/>
        <w:jc w:val="both"/>
      </w:pPr>
      <w:r>
        <w:t xml:space="preserve">The question of how to handle the bar coding of “parent” levels is also an issue that need to be addressed during the extraction of data from CORE. The possibility of “extracting” the data at a higher level could facilitate the extraction process. This should be discussed also with the CLC+ CORE contractors. </w:t>
      </w:r>
    </w:p>
    <w:p w14:paraId="272E14AD" w14:textId="77777777" w:rsidR="00B12D9E" w:rsidRDefault="00B12D9E" w:rsidP="00B12D9E">
      <w:pPr>
        <w:ind w:left="720"/>
        <w:jc w:val="both"/>
      </w:pPr>
    </w:p>
    <w:p w14:paraId="77740BD5" w14:textId="77777777" w:rsidR="00B12D9E" w:rsidRDefault="00B12D9E" w:rsidP="00B12D9E">
      <w:pPr>
        <w:pStyle w:val="ListParagraph"/>
        <w:numPr>
          <w:ilvl w:val="0"/>
          <w:numId w:val="45"/>
        </w:numPr>
        <w:jc w:val="both"/>
      </w:pPr>
      <w:r>
        <w:t>Improvement of CLC+ Core ingestion / extraction procedure</w:t>
      </w:r>
    </w:p>
    <w:p w14:paraId="39F6CF62" w14:textId="77777777" w:rsidR="00B12D9E" w:rsidRDefault="00B12D9E" w:rsidP="00B12D9E">
      <w:pPr>
        <w:ind w:left="709"/>
        <w:jc w:val="both"/>
      </w:pPr>
      <w:r>
        <w:t xml:space="preserve">During the </w:t>
      </w:r>
      <w:proofErr w:type="gramStart"/>
      <w:r>
        <w:t>bar coding</w:t>
      </w:r>
      <w:proofErr w:type="gramEnd"/>
      <w:r>
        <w:t xml:space="preserve"> exercise on HRL VLCC, both perspectives on ingestion and extraction have been taken into account. In conclusion, the CLC+ Core system should be able to make logic transfers between child and parent bar </w:t>
      </w:r>
      <w:proofErr w:type="spellStart"/>
      <w:r>
        <w:t>codings</w:t>
      </w:r>
      <w:proofErr w:type="spellEnd"/>
      <w:r>
        <w:t xml:space="preserve">, and between related bar code values. It is still under discussion, if and what kind of </w:t>
      </w:r>
      <w:proofErr w:type="gramStart"/>
      <w:r>
        <w:t>machine readable</w:t>
      </w:r>
      <w:proofErr w:type="gramEnd"/>
      <w:r>
        <w:t xml:space="preserve"> conclusions from manually ingested bar coding result can be drawn.</w:t>
      </w:r>
    </w:p>
    <w:p w14:paraId="4C7EB6BF" w14:textId="77777777" w:rsidR="00B12D9E" w:rsidRDefault="00B12D9E" w:rsidP="00B12D9E">
      <w:pPr>
        <w:ind w:left="709"/>
        <w:jc w:val="both"/>
      </w:pPr>
      <w:r>
        <w:t xml:space="preserve">For </w:t>
      </w:r>
      <w:proofErr w:type="gramStart"/>
      <w:r>
        <w:t>example</w:t>
      </w:r>
      <w:proofErr w:type="gramEnd"/>
      <w:r>
        <w:t xml:space="preserve"> when a certain element has been bar coded with value “3” (cumulative mandatory: must have all 3-coded elements) during ingestion, the system should return those elements when an extraction rule uses that particular element by setting a bar code value “2” (selective mandatory: either – or). </w:t>
      </w:r>
    </w:p>
    <w:p w14:paraId="3435968D" w14:textId="77777777" w:rsidR="00B12D9E" w:rsidRDefault="00B12D9E" w:rsidP="00B12D9E">
      <w:pPr>
        <w:ind w:left="709"/>
        <w:jc w:val="both"/>
      </w:pPr>
      <w:r>
        <w:t xml:space="preserve">As a first part of deliverable D3-1, the </w:t>
      </w:r>
      <w:proofErr w:type="gramStart"/>
      <w:r>
        <w:t>bar coding</w:t>
      </w:r>
      <w:proofErr w:type="gramEnd"/>
      <w:r>
        <w:t xml:space="preserve"> result of HRL VLCC and its various Layers can be considered as preliminary input, but still needs to be consolidated among EAGLE group. A standardized bar coding for CLMS products is still pending.</w:t>
      </w:r>
    </w:p>
    <w:p w14:paraId="45E60B85" w14:textId="77777777" w:rsidR="00B12D9E" w:rsidRDefault="00B12D9E" w:rsidP="008A7656">
      <w:pPr>
        <w:jc w:val="both"/>
      </w:pPr>
    </w:p>
    <w:p w14:paraId="1566F735" w14:textId="77777777" w:rsidR="00A23A19" w:rsidRDefault="00A23A19" w:rsidP="00A23A19">
      <w:pPr>
        <w:pStyle w:val="Heading2"/>
      </w:pPr>
      <w:bookmarkStart w:id="17" w:name="_Toc131093588"/>
      <w:r>
        <w:t>Deliverables</w:t>
      </w:r>
      <w:bookmarkEnd w:id="17"/>
      <w:r>
        <w:t xml:space="preserve">  </w:t>
      </w:r>
    </w:p>
    <w:p w14:paraId="77A948E8" w14:textId="44159540" w:rsidR="00A23A19" w:rsidRPr="00A23A19" w:rsidRDefault="00A23A19" w:rsidP="00A23A19">
      <w:pPr>
        <w:pStyle w:val="BodyText"/>
        <w:numPr>
          <w:ilvl w:val="0"/>
          <w:numId w:val="36"/>
        </w:numPr>
      </w:pPr>
      <w:r w:rsidRPr="00A23A19">
        <w:t>D3-1: Report of Task 3 - Standardised bar coding for CLMS products</w:t>
      </w:r>
      <w:r w:rsidR="00754D85">
        <w:t xml:space="preserve"> – </w:t>
      </w:r>
      <w:proofErr w:type="gramStart"/>
      <w:r w:rsidR="00754D85">
        <w:t>pending</w:t>
      </w:r>
      <w:proofErr w:type="gramEnd"/>
      <w:r w:rsidR="00754D85">
        <w:t xml:space="preserve"> </w:t>
      </w:r>
    </w:p>
    <w:p w14:paraId="345EE13F" w14:textId="09EDFF33" w:rsidR="00A23A19" w:rsidRPr="00A23A19" w:rsidRDefault="00A23A19" w:rsidP="00A23A19">
      <w:pPr>
        <w:pStyle w:val="BodyText"/>
        <w:numPr>
          <w:ilvl w:val="0"/>
          <w:numId w:val="36"/>
        </w:numPr>
      </w:pPr>
      <w:r w:rsidRPr="00A23A19">
        <w:t xml:space="preserve">D3-2: Report of Task 3 - Concept for a bar coding review and acceptance process  </w:t>
      </w:r>
    </w:p>
    <w:p w14:paraId="4F661B6B" w14:textId="77777777" w:rsidR="008A7656" w:rsidRDefault="008A7656" w:rsidP="008A7656">
      <w:pPr>
        <w:pStyle w:val="BodyText"/>
      </w:pPr>
    </w:p>
    <w:p w14:paraId="7EBAAA83" w14:textId="78EF1DD8" w:rsidR="008A7656" w:rsidRDefault="008A7656" w:rsidP="00BC706C">
      <w:pPr>
        <w:pStyle w:val="BodyText"/>
      </w:pPr>
    </w:p>
    <w:p w14:paraId="5515CABB" w14:textId="000CE9C1" w:rsidR="008A7656" w:rsidRDefault="008A7656" w:rsidP="008A7656">
      <w:pPr>
        <w:pStyle w:val="Heading1"/>
      </w:pPr>
      <w:bookmarkStart w:id="18" w:name="_Toc131093589"/>
      <w:r>
        <w:lastRenderedPageBreak/>
        <w:t xml:space="preserve">Task 4 – </w:t>
      </w:r>
      <w:r w:rsidRPr="008A7656">
        <w:t>Develop a change mapping/detection concept for CLC+</w:t>
      </w:r>
      <w:bookmarkEnd w:id="18"/>
      <w:r>
        <w:t xml:space="preserve"> </w:t>
      </w:r>
    </w:p>
    <w:p w14:paraId="400F5122" w14:textId="77777777" w:rsidR="008A7656" w:rsidRDefault="008A7656" w:rsidP="008A7656">
      <w:pPr>
        <w:pStyle w:val="BodyText"/>
      </w:pPr>
    </w:p>
    <w:tbl>
      <w:tblPr>
        <w:tblStyle w:val="TableGrid"/>
        <w:tblW w:w="0" w:type="auto"/>
        <w:tblLook w:val="04A0" w:firstRow="1" w:lastRow="0" w:firstColumn="1" w:lastColumn="0" w:noHBand="0" w:noVBand="1"/>
      </w:tblPr>
      <w:tblGrid>
        <w:gridCol w:w="2122"/>
        <w:gridCol w:w="6373"/>
      </w:tblGrid>
      <w:tr w:rsidR="00C07369" w14:paraId="242A6E09" w14:textId="77777777" w:rsidTr="003A7706">
        <w:tc>
          <w:tcPr>
            <w:tcW w:w="2122" w:type="dxa"/>
            <w:tcBorders>
              <w:top w:val="single" w:sz="4" w:space="0" w:color="auto"/>
              <w:left w:val="single" w:sz="4" w:space="0" w:color="auto"/>
              <w:bottom w:val="single" w:sz="4" w:space="0" w:color="auto"/>
              <w:right w:val="single" w:sz="4" w:space="0" w:color="auto"/>
            </w:tcBorders>
            <w:hideMark/>
          </w:tcPr>
          <w:p w14:paraId="26A86017" w14:textId="77777777" w:rsidR="00C07369" w:rsidRDefault="00C07369" w:rsidP="00C07369">
            <w:pPr>
              <w:jc w:val="both"/>
              <w:rPr>
                <w:rFonts w:ascii="Arial" w:hAnsi="Arial"/>
                <w:sz w:val="20"/>
              </w:rPr>
            </w:pPr>
            <w:r>
              <w:t xml:space="preserve">Task lead </w:t>
            </w:r>
          </w:p>
        </w:tc>
        <w:tc>
          <w:tcPr>
            <w:tcW w:w="6373" w:type="dxa"/>
            <w:tcBorders>
              <w:top w:val="single" w:sz="4" w:space="0" w:color="auto"/>
              <w:left w:val="single" w:sz="4" w:space="0" w:color="auto"/>
              <w:bottom w:val="single" w:sz="4" w:space="0" w:color="auto"/>
              <w:right w:val="single" w:sz="4" w:space="0" w:color="auto"/>
            </w:tcBorders>
          </w:tcPr>
          <w:p w14:paraId="247B2AEC" w14:textId="77DD285C" w:rsidR="00C07369" w:rsidRDefault="00C07369" w:rsidP="00C07369">
            <w:pPr>
              <w:jc w:val="both"/>
            </w:pPr>
            <w:r>
              <w:t xml:space="preserve">Geoff Smith, </w:t>
            </w:r>
            <w:proofErr w:type="spellStart"/>
            <w:r>
              <w:t>Specto</w:t>
            </w:r>
            <w:proofErr w:type="spellEnd"/>
            <w:r>
              <w:t xml:space="preserve"> Natura</w:t>
            </w:r>
          </w:p>
        </w:tc>
      </w:tr>
      <w:tr w:rsidR="00C07369" w:rsidRPr="008A7656" w14:paraId="563D343F" w14:textId="77777777" w:rsidTr="003A7706">
        <w:tc>
          <w:tcPr>
            <w:tcW w:w="2122" w:type="dxa"/>
            <w:tcBorders>
              <w:top w:val="single" w:sz="4" w:space="0" w:color="auto"/>
              <w:left w:val="single" w:sz="4" w:space="0" w:color="auto"/>
              <w:bottom w:val="single" w:sz="4" w:space="0" w:color="auto"/>
              <w:right w:val="single" w:sz="4" w:space="0" w:color="auto"/>
            </w:tcBorders>
            <w:hideMark/>
          </w:tcPr>
          <w:p w14:paraId="0ACC21FE" w14:textId="77777777" w:rsidR="00C07369" w:rsidRDefault="00C07369" w:rsidP="00C07369">
            <w:pPr>
              <w:jc w:val="both"/>
            </w:pPr>
            <w:r>
              <w:t xml:space="preserve">Task partners </w:t>
            </w:r>
          </w:p>
        </w:tc>
        <w:tc>
          <w:tcPr>
            <w:tcW w:w="6373" w:type="dxa"/>
            <w:tcBorders>
              <w:top w:val="single" w:sz="4" w:space="0" w:color="auto"/>
              <w:left w:val="single" w:sz="4" w:space="0" w:color="auto"/>
              <w:bottom w:val="single" w:sz="4" w:space="0" w:color="auto"/>
              <w:right w:val="single" w:sz="4" w:space="0" w:color="auto"/>
            </w:tcBorders>
          </w:tcPr>
          <w:p w14:paraId="5440D521" w14:textId="7A623A3E" w:rsidR="00C07369" w:rsidRPr="00C07369" w:rsidRDefault="00C07369" w:rsidP="00C07369">
            <w:pPr>
              <w:jc w:val="both"/>
            </w:pPr>
            <w:r w:rsidRPr="00C07369">
              <w:t xml:space="preserve">Gerard Hazeu (WENR), Barbara Kosztra (Lechner), Gergely Maucha (Lechner), Mirko Gregor (s4e), Stefan Kleeschulte (s4e), </w:t>
            </w:r>
            <w:proofErr w:type="spellStart"/>
            <w:r w:rsidRPr="00C07369">
              <w:t>Stepahn</w:t>
            </w:r>
            <w:proofErr w:type="spellEnd"/>
            <w:r w:rsidRPr="00C07369">
              <w:t xml:space="preserve"> Arnold, Gebhard Banko (UBA-v), Emanuele Mancuso (UMA), Mario Caetano (DGT), </w:t>
            </w:r>
            <w:proofErr w:type="spellStart"/>
            <w:r w:rsidRPr="00C07369">
              <w:t>Christop</w:t>
            </w:r>
            <w:proofErr w:type="spellEnd"/>
            <w:r w:rsidRPr="00C07369">
              <w:t xml:space="preserve"> Perger (Spatial Focus), Julian Delgado (CNIG)</w:t>
            </w:r>
          </w:p>
        </w:tc>
      </w:tr>
    </w:tbl>
    <w:p w14:paraId="050A25E3" w14:textId="77777777" w:rsidR="008A7656" w:rsidRPr="00C07369" w:rsidRDefault="008A7656" w:rsidP="008A7656">
      <w:pPr>
        <w:pStyle w:val="BodyText"/>
      </w:pPr>
    </w:p>
    <w:p w14:paraId="715C3680" w14:textId="77777777" w:rsidR="008A7656" w:rsidRDefault="008A7656" w:rsidP="008A7656">
      <w:pPr>
        <w:pStyle w:val="Heading2"/>
      </w:pPr>
      <w:bookmarkStart w:id="19" w:name="_Toc131093590"/>
      <w:r>
        <w:t>Objective</w:t>
      </w:r>
      <w:bookmarkEnd w:id="19"/>
      <w:r>
        <w:t xml:space="preserve"> </w:t>
      </w:r>
    </w:p>
    <w:p w14:paraId="379BEAF5" w14:textId="77777777" w:rsidR="00C07369" w:rsidRDefault="00C07369" w:rsidP="00C07369">
      <w:pPr>
        <w:jc w:val="both"/>
      </w:pPr>
      <w:r>
        <w:t>Task 4 will address the need to store and produce meaningful change data with CLC+ Core. It will develop the concepts for storage of change data and ensure the derivation of time series consistency within and through the CLC+ products (Backbone, Core, LUA layers, Instances). It will also examine the implications of the different change scenarios on the future development of time series within the CLC+ product suite and how to ensure the best possible consistency and sustainability. The task will provide a road map for the implementation of best practice examples and recommendations.</w:t>
      </w:r>
    </w:p>
    <w:p w14:paraId="79A3BFD0" w14:textId="7FA2F181" w:rsidR="008A7656" w:rsidRDefault="008A7656" w:rsidP="008A7656">
      <w:pPr>
        <w:jc w:val="both"/>
      </w:pPr>
    </w:p>
    <w:p w14:paraId="1A027D62" w14:textId="77777777" w:rsidR="008A7656" w:rsidRDefault="008A7656" w:rsidP="008A7656">
      <w:pPr>
        <w:pStyle w:val="Heading2"/>
      </w:pPr>
      <w:bookmarkStart w:id="20" w:name="_Toc131093591"/>
      <w:r>
        <w:t>Results</w:t>
      </w:r>
      <w:bookmarkEnd w:id="20"/>
      <w:r>
        <w:t xml:space="preserve"> </w:t>
      </w:r>
    </w:p>
    <w:p w14:paraId="584DCE92" w14:textId="77777777" w:rsidR="00C07369" w:rsidRDefault="00C07369" w:rsidP="00C07369">
      <w:pPr>
        <w:jc w:val="both"/>
      </w:pPr>
      <w:r>
        <w:t xml:space="preserve">Task 4 does not start in earnest until April 2023 due to the availability of key members of the team. However, we have had an initial meeting of the members of the EAGLE Group involved in this task and are developing a working document to guide the activity as we move forward. </w:t>
      </w:r>
    </w:p>
    <w:p w14:paraId="3BFAAC3A" w14:textId="77777777" w:rsidR="00C07369" w:rsidRDefault="00C07369" w:rsidP="00C07369">
      <w:pPr>
        <w:jc w:val="both"/>
      </w:pPr>
      <w:r>
        <w:t xml:space="preserve">The working document focuses on the background to change mapping, the inputs to the task, in terms of datasets and documentation, and outlines in more detail the three sub tasks. A shared space has been set up in </w:t>
      </w:r>
      <w:proofErr w:type="spellStart"/>
      <w:r>
        <w:t>DropBox</w:t>
      </w:r>
      <w:proofErr w:type="spellEnd"/>
      <w:r>
        <w:t xml:space="preserve"> to hold the working document along with a document library for useful reports and papers etc. So far documents have been collected from the CLMS Technical Library and other are being requested from the MS to understand the performance of existing products and any potential lessons learnt. </w:t>
      </w:r>
    </w:p>
    <w:p w14:paraId="1AAE0A35" w14:textId="77777777" w:rsidR="00C07369" w:rsidRDefault="00C07369" w:rsidP="00C07369">
      <w:pPr>
        <w:jc w:val="both"/>
      </w:pPr>
      <w:r>
        <w:t>The working document will be supplied to the EEA towards the end of March 2023. The task leader will then reach out to the team at the EEA and service providers to arrange some bilateral meetings to discuss the way forward and request any additional information that may be required.</w:t>
      </w:r>
    </w:p>
    <w:p w14:paraId="0DAC4201" w14:textId="77777777" w:rsidR="008A7656" w:rsidRDefault="008A7656" w:rsidP="008A7656">
      <w:pPr>
        <w:jc w:val="both"/>
      </w:pPr>
    </w:p>
    <w:p w14:paraId="246CE06E" w14:textId="77777777" w:rsidR="008A7656" w:rsidRDefault="008A7656" w:rsidP="008A7656">
      <w:pPr>
        <w:pStyle w:val="Heading2"/>
        <w:rPr>
          <w:rFonts w:ascii="Arial" w:hAnsi="Arial"/>
          <w:sz w:val="20"/>
        </w:rPr>
      </w:pPr>
      <w:bookmarkStart w:id="21" w:name="_Toc131093592"/>
      <w:r>
        <w:t>Deliverables</w:t>
      </w:r>
      <w:bookmarkEnd w:id="21"/>
    </w:p>
    <w:p w14:paraId="54419D4C" w14:textId="0E713716" w:rsidR="00C07369" w:rsidRDefault="00C07369" w:rsidP="00C07369">
      <w:pPr>
        <w:pStyle w:val="Default"/>
        <w:numPr>
          <w:ilvl w:val="0"/>
          <w:numId w:val="38"/>
        </w:numPr>
        <w:spacing w:after="120"/>
        <w:rPr>
          <w:rFonts w:asciiTheme="minorHAnsi" w:hAnsiTheme="minorHAnsi" w:cs="Times New Roman"/>
          <w:color w:val="auto"/>
          <w:sz w:val="22"/>
          <w:szCs w:val="20"/>
          <w:lang w:eastAsia="en-US"/>
        </w:rPr>
      </w:pPr>
      <w:r>
        <w:rPr>
          <w:rFonts w:asciiTheme="minorHAnsi" w:hAnsiTheme="minorHAnsi" w:cs="Times New Roman"/>
          <w:color w:val="auto"/>
          <w:sz w:val="22"/>
          <w:szCs w:val="20"/>
          <w:lang w:eastAsia="en-US"/>
        </w:rPr>
        <w:t>Working document for discussion (due 31.03.2023)</w:t>
      </w:r>
      <w:r w:rsidR="00540D11">
        <w:rPr>
          <w:rFonts w:asciiTheme="minorHAnsi" w:hAnsiTheme="minorHAnsi" w:cs="Times New Roman"/>
          <w:color w:val="auto"/>
          <w:sz w:val="22"/>
          <w:szCs w:val="20"/>
          <w:lang w:eastAsia="en-US"/>
        </w:rPr>
        <w:t xml:space="preserve"> – pending </w:t>
      </w:r>
    </w:p>
    <w:p w14:paraId="743C5FB2" w14:textId="77777777" w:rsidR="00C07369" w:rsidRDefault="00C07369" w:rsidP="00C07369">
      <w:pPr>
        <w:pStyle w:val="Default"/>
        <w:numPr>
          <w:ilvl w:val="0"/>
          <w:numId w:val="38"/>
        </w:numPr>
        <w:spacing w:after="120"/>
        <w:rPr>
          <w:rFonts w:asciiTheme="minorHAnsi" w:hAnsiTheme="minorHAnsi" w:cs="Times New Roman"/>
          <w:color w:val="auto"/>
          <w:sz w:val="22"/>
          <w:szCs w:val="20"/>
          <w:lang w:eastAsia="en-US"/>
        </w:rPr>
      </w:pPr>
      <w:r>
        <w:rPr>
          <w:rFonts w:asciiTheme="minorHAnsi" w:hAnsiTheme="minorHAnsi" w:cs="Times New Roman"/>
          <w:color w:val="auto"/>
          <w:sz w:val="22"/>
          <w:szCs w:val="20"/>
          <w:lang w:eastAsia="en-US"/>
        </w:rPr>
        <w:t>D4-1: Report of Task 4 - Develop a change mapping concept for CLC+ (due 30.11.2023)</w:t>
      </w:r>
    </w:p>
    <w:p w14:paraId="664B1950" w14:textId="77777777" w:rsidR="008A7656" w:rsidRDefault="008A7656" w:rsidP="008A7656">
      <w:pPr>
        <w:pStyle w:val="BodyText"/>
      </w:pPr>
    </w:p>
    <w:p w14:paraId="0858E354" w14:textId="06324939" w:rsidR="008A7656" w:rsidRDefault="008A7656" w:rsidP="00BC706C">
      <w:pPr>
        <w:pStyle w:val="BodyText"/>
      </w:pPr>
    </w:p>
    <w:p w14:paraId="0FA7397F" w14:textId="701985DF" w:rsidR="008A7656" w:rsidRDefault="008A7656" w:rsidP="008A7656">
      <w:pPr>
        <w:pStyle w:val="Heading1"/>
      </w:pPr>
      <w:bookmarkStart w:id="22" w:name="_Toc131093593"/>
      <w:r>
        <w:lastRenderedPageBreak/>
        <w:t xml:space="preserve">Task 5 – </w:t>
      </w:r>
      <w:r w:rsidRPr="008A7656">
        <w:t>Preparation and participation in meetings</w:t>
      </w:r>
      <w:bookmarkEnd w:id="22"/>
      <w:r>
        <w:t xml:space="preserve"> </w:t>
      </w:r>
    </w:p>
    <w:p w14:paraId="1D557795" w14:textId="77777777" w:rsidR="008A7656" w:rsidRDefault="008A7656" w:rsidP="008A7656">
      <w:pPr>
        <w:pStyle w:val="BodyText"/>
      </w:pPr>
    </w:p>
    <w:tbl>
      <w:tblPr>
        <w:tblStyle w:val="TableGrid"/>
        <w:tblW w:w="0" w:type="auto"/>
        <w:tblLook w:val="04A0" w:firstRow="1" w:lastRow="0" w:firstColumn="1" w:lastColumn="0" w:noHBand="0" w:noVBand="1"/>
      </w:tblPr>
      <w:tblGrid>
        <w:gridCol w:w="2122"/>
        <w:gridCol w:w="6373"/>
      </w:tblGrid>
      <w:tr w:rsidR="008A7656" w14:paraId="08F339AD" w14:textId="77777777" w:rsidTr="003A7706">
        <w:tc>
          <w:tcPr>
            <w:tcW w:w="2122" w:type="dxa"/>
            <w:tcBorders>
              <w:top w:val="single" w:sz="4" w:space="0" w:color="auto"/>
              <w:left w:val="single" w:sz="4" w:space="0" w:color="auto"/>
              <w:bottom w:val="single" w:sz="4" w:space="0" w:color="auto"/>
              <w:right w:val="single" w:sz="4" w:space="0" w:color="auto"/>
            </w:tcBorders>
            <w:hideMark/>
          </w:tcPr>
          <w:p w14:paraId="72D95CAD" w14:textId="77777777" w:rsidR="008A7656" w:rsidRDefault="008A7656" w:rsidP="003A7706">
            <w:pPr>
              <w:jc w:val="both"/>
              <w:rPr>
                <w:rFonts w:ascii="Arial" w:hAnsi="Arial"/>
                <w:sz w:val="20"/>
              </w:rPr>
            </w:pPr>
            <w:r>
              <w:t xml:space="preserve">Task lead </w:t>
            </w:r>
          </w:p>
        </w:tc>
        <w:tc>
          <w:tcPr>
            <w:tcW w:w="6373" w:type="dxa"/>
            <w:tcBorders>
              <w:top w:val="single" w:sz="4" w:space="0" w:color="auto"/>
              <w:left w:val="single" w:sz="4" w:space="0" w:color="auto"/>
              <w:bottom w:val="single" w:sz="4" w:space="0" w:color="auto"/>
              <w:right w:val="single" w:sz="4" w:space="0" w:color="auto"/>
            </w:tcBorders>
          </w:tcPr>
          <w:p w14:paraId="17C558FA" w14:textId="2618A54E" w:rsidR="008A7656" w:rsidRDefault="004F1C53" w:rsidP="003A7706">
            <w:pPr>
              <w:jc w:val="both"/>
            </w:pPr>
            <w:r>
              <w:t xml:space="preserve">Stefan Kleeschulte </w:t>
            </w:r>
            <w:r w:rsidR="00BC1941">
              <w:t xml:space="preserve">(s4e) </w:t>
            </w:r>
          </w:p>
        </w:tc>
      </w:tr>
      <w:tr w:rsidR="008A7656" w:rsidRPr="008A7656" w14:paraId="4F5E066C" w14:textId="77777777" w:rsidTr="003A7706">
        <w:tc>
          <w:tcPr>
            <w:tcW w:w="2122" w:type="dxa"/>
            <w:tcBorders>
              <w:top w:val="single" w:sz="4" w:space="0" w:color="auto"/>
              <w:left w:val="single" w:sz="4" w:space="0" w:color="auto"/>
              <w:bottom w:val="single" w:sz="4" w:space="0" w:color="auto"/>
              <w:right w:val="single" w:sz="4" w:space="0" w:color="auto"/>
            </w:tcBorders>
            <w:hideMark/>
          </w:tcPr>
          <w:p w14:paraId="75F866EE" w14:textId="77777777" w:rsidR="008A7656" w:rsidRDefault="008A7656" w:rsidP="003A7706">
            <w:pPr>
              <w:jc w:val="both"/>
            </w:pPr>
            <w:r>
              <w:t xml:space="preserve">Task partners </w:t>
            </w:r>
          </w:p>
        </w:tc>
        <w:tc>
          <w:tcPr>
            <w:tcW w:w="6373" w:type="dxa"/>
            <w:tcBorders>
              <w:top w:val="single" w:sz="4" w:space="0" w:color="auto"/>
              <w:left w:val="single" w:sz="4" w:space="0" w:color="auto"/>
              <w:bottom w:val="single" w:sz="4" w:space="0" w:color="auto"/>
              <w:right w:val="single" w:sz="4" w:space="0" w:color="auto"/>
            </w:tcBorders>
          </w:tcPr>
          <w:p w14:paraId="5591A46E" w14:textId="54A5B2E8" w:rsidR="008A7656" w:rsidRPr="004F1C53" w:rsidRDefault="004F1C53" w:rsidP="003A7706">
            <w:pPr>
              <w:jc w:val="both"/>
            </w:pPr>
            <w:r w:rsidRPr="004F1C53">
              <w:t>All EAGLE partners and EAGLE experts</w:t>
            </w:r>
          </w:p>
        </w:tc>
      </w:tr>
    </w:tbl>
    <w:p w14:paraId="65293DBD" w14:textId="77777777" w:rsidR="008A7656" w:rsidRPr="004F1C53" w:rsidRDefault="008A7656" w:rsidP="008A7656">
      <w:pPr>
        <w:pStyle w:val="BodyText"/>
      </w:pPr>
    </w:p>
    <w:p w14:paraId="7A327A10" w14:textId="77777777" w:rsidR="008A7656" w:rsidRDefault="008A7656" w:rsidP="008A7656">
      <w:pPr>
        <w:pStyle w:val="Heading2"/>
      </w:pPr>
      <w:bookmarkStart w:id="23" w:name="_Toc131093594"/>
      <w:r>
        <w:t>Objective</w:t>
      </w:r>
      <w:bookmarkEnd w:id="23"/>
      <w:r>
        <w:t xml:space="preserve"> </w:t>
      </w:r>
    </w:p>
    <w:p w14:paraId="7D81A20F" w14:textId="2778D1DC" w:rsidR="008A7656" w:rsidRDefault="004F1C53" w:rsidP="008A7656">
      <w:pPr>
        <w:jc w:val="both"/>
      </w:pPr>
      <w:r>
        <w:t xml:space="preserve">The task shall ensure the participation of EAGLE experts in relevant meetings with EEA, Eionet or service providers as well as internal meetings of the EAGLE experts. </w:t>
      </w:r>
    </w:p>
    <w:p w14:paraId="17A3E054" w14:textId="77777777" w:rsidR="004F1C53" w:rsidRDefault="004F1C53" w:rsidP="008A7656">
      <w:pPr>
        <w:jc w:val="both"/>
      </w:pPr>
    </w:p>
    <w:p w14:paraId="7133092A" w14:textId="77777777" w:rsidR="008A7656" w:rsidRDefault="008A7656" w:rsidP="008A7656">
      <w:pPr>
        <w:pStyle w:val="Heading2"/>
      </w:pPr>
      <w:bookmarkStart w:id="24" w:name="_Toc131093595"/>
      <w:r>
        <w:t>Results</w:t>
      </w:r>
      <w:bookmarkEnd w:id="24"/>
      <w:r>
        <w:t xml:space="preserve"> </w:t>
      </w:r>
    </w:p>
    <w:p w14:paraId="4DF389DE" w14:textId="5C74C30B" w:rsidR="008A7656" w:rsidRDefault="004F1C53" w:rsidP="008A7656">
      <w:pPr>
        <w:jc w:val="both"/>
      </w:pPr>
      <w:r>
        <w:t xml:space="preserve">The following meetings have been attended by EAGLE experts. </w:t>
      </w:r>
    </w:p>
    <w:tbl>
      <w:tblPr>
        <w:tblStyle w:val="TableGrid"/>
        <w:tblW w:w="0" w:type="auto"/>
        <w:tblLook w:val="04A0" w:firstRow="1" w:lastRow="0" w:firstColumn="1" w:lastColumn="0" w:noHBand="0" w:noVBand="1"/>
      </w:tblPr>
      <w:tblGrid>
        <w:gridCol w:w="2402"/>
        <w:gridCol w:w="4814"/>
        <w:gridCol w:w="1279"/>
      </w:tblGrid>
      <w:tr w:rsidR="004F1C53" w:rsidRPr="004F1C53" w14:paraId="2F94BE93" w14:textId="77777777" w:rsidTr="004F1C53">
        <w:tc>
          <w:tcPr>
            <w:tcW w:w="2405" w:type="dxa"/>
          </w:tcPr>
          <w:p w14:paraId="259E7527" w14:textId="118345DE" w:rsidR="004F1C53" w:rsidRPr="004F1C53" w:rsidRDefault="004F1C53" w:rsidP="008A7656">
            <w:pPr>
              <w:jc w:val="both"/>
              <w:rPr>
                <w:b/>
                <w:bCs/>
              </w:rPr>
            </w:pPr>
            <w:r w:rsidRPr="004F1C53">
              <w:rPr>
                <w:b/>
                <w:bCs/>
              </w:rPr>
              <w:t xml:space="preserve">Date &amp; Location </w:t>
            </w:r>
          </w:p>
        </w:tc>
        <w:tc>
          <w:tcPr>
            <w:tcW w:w="4820" w:type="dxa"/>
          </w:tcPr>
          <w:p w14:paraId="4B011C4E" w14:textId="68BBC52E" w:rsidR="004F1C53" w:rsidRPr="004F1C53" w:rsidRDefault="004F1C53" w:rsidP="008A7656">
            <w:pPr>
              <w:jc w:val="both"/>
              <w:rPr>
                <w:b/>
                <w:bCs/>
              </w:rPr>
            </w:pPr>
            <w:r w:rsidRPr="004F1C53">
              <w:rPr>
                <w:b/>
                <w:bCs/>
              </w:rPr>
              <w:t xml:space="preserve">Topic </w:t>
            </w:r>
          </w:p>
        </w:tc>
        <w:tc>
          <w:tcPr>
            <w:tcW w:w="1270" w:type="dxa"/>
          </w:tcPr>
          <w:p w14:paraId="04A7AC97" w14:textId="636ACBCB" w:rsidR="004F1C53" w:rsidRPr="004F1C53" w:rsidRDefault="004F1C53" w:rsidP="008A7656">
            <w:pPr>
              <w:jc w:val="both"/>
              <w:rPr>
                <w:b/>
                <w:bCs/>
              </w:rPr>
            </w:pPr>
            <w:r w:rsidRPr="004F1C53">
              <w:rPr>
                <w:b/>
                <w:bCs/>
              </w:rPr>
              <w:t xml:space="preserve">Attendance </w:t>
            </w:r>
          </w:p>
        </w:tc>
      </w:tr>
      <w:tr w:rsidR="004F1C53" w14:paraId="62DD34A3" w14:textId="77777777" w:rsidTr="004F1C53">
        <w:tc>
          <w:tcPr>
            <w:tcW w:w="2405" w:type="dxa"/>
          </w:tcPr>
          <w:p w14:paraId="785FDD33" w14:textId="77691A4F" w:rsidR="004F1C53" w:rsidRDefault="004F1C53" w:rsidP="008A7656">
            <w:pPr>
              <w:jc w:val="both"/>
            </w:pPr>
            <w:r>
              <w:t xml:space="preserve">24. Oct. 2022 – online </w:t>
            </w:r>
          </w:p>
        </w:tc>
        <w:tc>
          <w:tcPr>
            <w:tcW w:w="4820" w:type="dxa"/>
          </w:tcPr>
          <w:p w14:paraId="10B5D887" w14:textId="5F8FDCFA" w:rsidR="004F1C53" w:rsidRDefault="004F1C53" w:rsidP="008A7656">
            <w:pPr>
              <w:jc w:val="both"/>
            </w:pPr>
            <w:r>
              <w:t xml:space="preserve">Kick off meeting with EEA </w:t>
            </w:r>
          </w:p>
        </w:tc>
        <w:tc>
          <w:tcPr>
            <w:tcW w:w="1270" w:type="dxa"/>
          </w:tcPr>
          <w:p w14:paraId="2B407535" w14:textId="7B12108C" w:rsidR="004F1C53" w:rsidRDefault="004F1C53" w:rsidP="008A7656">
            <w:pPr>
              <w:jc w:val="both"/>
            </w:pPr>
            <w:r>
              <w:t xml:space="preserve">All </w:t>
            </w:r>
          </w:p>
        </w:tc>
      </w:tr>
      <w:tr w:rsidR="004F1C53" w14:paraId="14F5C3CD" w14:textId="77777777" w:rsidTr="004F1C53">
        <w:tc>
          <w:tcPr>
            <w:tcW w:w="2405" w:type="dxa"/>
          </w:tcPr>
          <w:p w14:paraId="5B394EDE" w14:textId="139E2D5A" w:rsidR="004F1C53" w:rsidRDefault="004F1C53" w:rsidP="008A7656">
            <w:pPr>
              <w:jc w:val="both"/>
            </w:pPr>
            <w:r>
              <w:t xml:space="preserve">15-16 Nov. 2023 Vienna </w:t>
            </w:r>
          </w:p>
        </w:tc>
        <w:tc>
          <w:tcPr>
            <w:tcW w:w="4820" w:type="dxa"/>
          </w:tcPr>
          <w:p w14:paraId="40938BF1" w14:textId="54778070" w:rsidR="004F1C53" w:rsidRDefault="004F1C53" w:rsidP="008A7656">
            <w:pPr>
              <w:jc w:val="both"/>
            </w:pPr>
            <w:r>
              <w:t>1</w:t>
            </w:r>
            <w:r w:rsidRPr="004F1C53">
              <w:rPr>
                <w:vertAlign w:val="superscript"/>
              </w:rPr>
              <w:t>st</w:t>
            </w:r>
            <w:r>
              <w:t xml:space="preserve"> EAGLE workshop – task brainstorming </w:t>
            </w:r>
          </w:p>
        </w:tc>
        <w:tc>
          <w:tcPr>
            <w:tcW w:w="1270" w:type="dxa"/>
          </w:tcPr>
          <w:p w14:paraId="776C689A" w14:textId="1E729BF7" w:rsidR="004F1C53" w:rsidRDefault="004F1C53" w:rsidP="008A7656">
            <w:pPr>
              <w:jc w:val="both"/>
            </w:pPr>
            <w:r>
              <w:t xml:space="preserve">All </w:t>
            </w:r>
          </w:p>
        </w:tc>
      </w:tr>
      <w:tr w:rsidR="004F1C53" w14:paraId="278C2E2C" w14:textId="77777777" w:rsidTr="004F1C53">
        <w:tc>
          <w:tcPr>
            <w:tcW w:w="2405" w:type="dxa"/>
          </w:tcPr>
          <w:p w14:paraId="19C11BBE" w14:textId="77777777" w:rsidR="004F1C53" w:rsidRDefault="004F1C53" w:rsidP="008A7656">
            <w:pPr>
              <w:jc w:val="both"/>
            </w:pPr>
          </w:p>
        </w:tc>
        <w:tc>
          <w:tcPr>
            <w:tcW w:w="4820" w:type="dxa"/>
          </w:tcPr>
          <w:p w14:paraId="2052186C" w14:textId="77777777" w:rsidR="004F1C53" w:rsidRDefault="004F1C53" w:rsidP="008A7656">
            <w:pPr>
              <w:jc w:val="both"/>
            </w:pPr>
          </w:p>
        </w:tc>
        <w:tc>
          <w:tcPr>
            <w:tcW w:w="1270" w:type="dxa"/>
          </w:tcPr>
          <w:p w14:paraId="087FBD41" w14:textId="77777777" w:rsidR="004F1C53" w:rsidRDefault="004F1C53" w:rsidP="008A7656">
            <w:pPr>
              <w:jc w:val="both"/>
            </w:pPr>
          </w:p>
        </w:tc>
      </w:tr>
    </w:tbl>
    <w:p w14:paraId="066B57D0" w14:textId="5F147FBB" w:rsidR="004F1C53" w:rsidRDefault="004F1C53" w:rsidP="008A7656">
      <w:pPr>
        <w:jc w:val="both"/>
      </w:pPr>
    </w:p>
    <w:p w14:paraId="12FCDBFF" w14:textId="77777777" w:rsidR="008A7656" w:rsidRDefault="008A7656" w:rsidP="008A7656">
      <w:pPr>
        <w:jc w:val="both"/>
      </w:pPr>
    </w:p>
    <w:p w14:paraId="09909105" w14:textId="77777777" w:rsidR="008A7656" w:rsidRDefault="008A7656" w:rsidP="008A7656">
      <w:pPr>
        <w:pStyle w:val="Heading2"/>
        <w:rPr>
          <w:rFonts w:ascii="Arial" w:hAnsi="Arial"/>
          <w:sz w:val="20"/>
        </w:rPr>
      </w:pPr>
      <w:bookmarkStart w:id="25" w:name="_Toc131093596"/>
      <w:r>
        <w:t>Deliverables</w:t>
      </w:r>
      <w:bookmarkEnd w:id="25"/>
    </w:p>
    <w:p w14:paraId="0DFA0547" w14:textId="4E41A141" w:rsidR="00A23A19" w:rsidRPr="00A23A19" w:rsidRDefault="00A23A19" w:rsidP="00A23A19">
      <w:pPr>
        <w:pStyle w:val="Default"/>
        <w:numPr>
          <w:ilvl w:val="0"/>
          <w:numId w:val="8"/>
        </w:numPr>
        <w:spacing w:after="120"/>
        <w:rPr>
          <w:rFonts w:asciiTheme="minorHAnsi" w:hAnsiTheme="minorHAnsi" w:cs="Times New Roman"/>
          <w:color w:val="auto"/>
          <w:sz w:val="22"/>
          <w:szCs w:val="20"/>
          <w:lang w:eastAsia="en-US"/>
        </w:rPr>
      </w:pPr>
      <w:r w:rsidRPr="00A23A19">
        <w:rPr>
          <w:rFonts w:asciiTheme="minorHAnsi" w:hAnsiTheme="minorHAnsi" w:cs="Times New Roman"/>
          <w:color w:val="auto"/>
          <w:sz w:val="22"/>
          <w:szCs w:val="20"/>
          <w:lang w:eastAsia="en-US"/>
        </w:rPr>
        <w:t>D5-1</w:t>
      </w:r>
      <w:r>
        <w:rPr>
          <w:rFonts w:asciiTheme="minorHAnsi" w:hAnsiTheme="minorHAnsi" w:cs="Times New Roman"/>
          <w:color w:val="auto"/>
          <w:sz w:val="22"/>
          <w:szCs w:val="20"/>
          <w:lang w:eastAsia="en-US"/>
        </w:rPr>
        <w:t xml:space="preserve">: </w:t>
      </w:r>
      <w:r w:rsidRPr="00A23A19">
        <w:rPr>
          <w:rFonts w:asciiTheme="minorHAnsi" w:hAnsiTheme="minorHAnsi" w:cs="Times New Roman"/>
          <w:color w:val="auto"/>
          <w:sz w:val="22"/>
          <w:szCs w:val="20"/>
          <w:lang w:eastAsia="en-US"/>
        </w:rPr>
        <w:t>Collection of PowerPoint presentations</w:t>
      </w:r>
    </w:p>
    <w:p w14:paraId="4BA93ED2" w14:textId="60A8FC39" w:rsidR="00A23A19" w:rsidRPr="00A23A19" w:rsidRDefault="00A23A19" w:rsidP="00A23A19">
      <w:pPr>
        <w:pStyle w:val="Default"/>
        <w:numPr>
          <w:ilvl w:val="0"/>
          <w:numId w:val="8"/>
        </w:numPr>
        <w:spacing w:after="120"/>
        <w:rPr>
          <w:rFonts w:asciiTheme="minorHAnsi" w:hAnsiTheme="minorHAnsi" w:cs="Times New Roman"/>
          <w:color w:val="auto"/>
          <w:sz w:val="22"/>
          <w:szCs w:val="20"/>
          <w:lang w:eastAsia="en-US"/>
        </w:rPr>
      </w:pPr>
      <w:r w:rsidRPr="00A23A19">
        <w:rPr>
          <w:rFonts w:asciiTheme="minorHAnsi" w:hAnsiTheme="minorHAnsi" w:cs="Times New Roman"/>
          <w:color w:val="auto"/>
          <w:sz w:val="22"/>
          <w:szCs w:val="20"/>
          <w:lang w:eastAsia="en-US"/>
        </w:rPr>
        <w:t>D5-</w:t>
      </w:r>
      <w:r>
        <w:rPr>
          <w:rFonts w:asciiTheme="minorHAnsi" w:hAnsiTheme="minorHAnsi" w:cs="Times New Roman"/>
          <w:color w:val="auto"/>
          <w:sz w:val="22"/>
          <w:szCs w:val="20"/>
          <w:lang w:eastAsia="en-US"/>
        </w:rPr>
        <w:t>2</w:t>
      </w:r>
      <w:r w:rsidRPr="00A23A19">
        <w:rPr>
          <w:rFonts w:asciiTheme="minorHAnsi" w:hAnsiTheme="minorHAnsi" w:cs="Times New Roman"/>
          <w:color w:val="auto"/>
          <w:sz w:val="22"/>
          <w:szCs w:val="20"/>
          <w:lang w:eastAsia="en-US"/>
        </w:rPr>
        <w:t xml:space="preserve">: Report of Task 5 – Summary of tasks </w:t>
      </w:r>
      <w:proofErr w:type="gramStart"/>
      <w:r w:rsidRPr="00A23A19">
        <w:rPr>
          <w:rFonts w:asciiTheme="minorHAnsi" w:hAnsiTheme="minorHAnsi" w:cs="Times New Roman"/>
          <w:color w:val="auto"/>
          <w:sz w:val="22"/>
          <w:szCs w:val="20"/>
          <w:lang w:eastAsia="en-US"/>
        </w:rPr>
        <w:t>undertaken</w:t>
      </w:r>
      <w:proofErr w:type="gramEnd"/>
      <w:r w:rsidRPr="00A23A19">
        <w:rPr>
          <w:rFonts w:asciiTheme="minorHAnsi" w:hAnsiTheme="minorHAnsi" w:cs="Times New Roman"/>
          <w:color w:val="auto"/>
          <w:sz w:val="22"/>
          <w:szCs w:val="20"/>
          <w:lang w:eastAsia="en-US"/>
        </w:rPr>
        <w:t xml:space="preserve">  </w:t>
      </w:r>
    </w:p>
    <w:p w14:paraId="590F00C4" w14:textId="77777777" w:rsidR="008A7656" w:rsidRDefault="008A7656" w:rsidP="008A7656">
      <w:pPr>
        <w:pStyle w:val="BodyText"/>
      </w:pPr>
    </w:p>
    <w:p w14:paraId="3C6E2411" w14:textId="5515F17E" w:rsidR="008A7656" w:rsidRDefault="008A7656" w:rsidP="008A7656">
      <w:pPr>
        <w:pStyle w:val="Heading1"/>
      </w:pPr>
      <w:bookmarkStart w:id="26" w:name="_Toc131093597"/>
      <w:r>
        <w:lastRenderedPageBreak/>
        <w:t xml:space="preserve">Task 6 – </w:t>
      </w:r>
      <w:r w:rsidRPr="008A7656">
        <w:t>Use of AI/ML EO-based analytics products for filling gaps in CLC+ instances (CLC Legacy and/or LULUCF)</w:t>
      </w:r>
      <w:bookmarkEnd w:id="26"/>
      <w:r>
        <w:t xml:space="preserve"> </w:t>
      </w:r>
    </w:p>
    <w:p w14:paraId="686A68A1" w14:textId="77777777" w:rsidR="008A7656" w:rsidRDefault="008A7656" w:rsidP="008A7656">
      <w:pPr>
        <w:pStyle w:val="BodyText"/>
      </w:pPr>
    </w:p>
    <w:tbl>
      <w:tblPr>
        <w:tblStyle w:val="TableGrid"/>
        <w:tblW w:w="8495" w:type="dxa"/>
        <w:tblLook w:val="04A0" w:firstRow="1" w:lastRow="0" w:firstColumn="1" w:lastColumn="0" w:noHBand="0" w:noVBand="1"/>
      </w:tblPr>
      <w:tblGrid>
        <w:gridCol w:w="2122"/>
        <w:gridCol w:w="6373"/>
      </w:tblGrid>
      <w:tr w:rsidR="00192C2F" w14:paraId="53B80EA3" w14:textId="77777777" w:rsidTr="00192C2F">
        <w:tc>
          <w:tcPr>
            <w:tcW w:w="2122" w:type="dxa"/>
            <w:tcBorders>
              <w:top w:val="single" w:sz="4" w:space="0" w:color="auto"/>
              <w:left w:val="single" w:sz="4" w:space="0" w:color="auto"/>
              <w:bottom w:val="single" w:sz="4" w:space="0" w:color="auto"/>
              <w:right w:val="single" w:sz="4" w:space="0" w:color="auto"/>
            </w:tcBorders>
            <w:hideMark/>
          </w:tcPr>
          <w:p w14:paraId="553CDB21" w14:textId="77777777" w:rsidR="00192C2F" w:rsidRDefault="00192C2F" w:rsidP="00192C2F">
            <w:pPr>
              <w:jc w:val="both"/>
              <w:rPr>
                <w:rFonts w:ascii="Arial" w:hAnsi="Arial"/>
                <w:sz w:val="20"/>
              </w:rPr>
            </w:pPr>
            <w:r>
              <w:t xml:space="preserve">Task lead </w:t>
            </w:r>
          </w:p>
        </w:tc>
        <w:tc>
          <w:tcPr>
            <w:tcW w:w="6373" w:type="dxa"/>
            <w:tcBorders>
              <w:top w:val="single" w:sz="4" w:space="0" w:color="auto"/>
              <w:left w:val="single" w:sz="4" w:space="0" w:color="auto"/>
              <w:bottom w:val="single" w:sz="4" w:space="0" w:color="auto"/>
              <w:right w:val="single" w:sz="4" w:space="0" w:color="auto"/>
            </w:tcBorders>
          </w:tcPr>
          <w:p w14:paraId="0F9BB09A" w14:textId="719EFD60" w:rsidR="00192C2F" w:rsidRDefault="00192C2F" w:rsidP="00192C2F">
            <w:pPr>
              <w:jc w:val="both"/>
            </w:pPr>
            <w:r>
              <w:t>WENR (Marian Vittek)</w:t>
            </w:r>
          </w:p>
        </w:tc>
      </w:tr>
      <w:tr w:rsidR="00192C2F" w:rsidRPr="008A7656" w14:paraId="6AA20ECD" w14:textId="77777777" w:rsidTr="00192C2F">
        <w:tc>
          <w:tcPr>
            <w:tcW w:w="2122" w:type="dxa"/>
            <w:tcBorders>
              <w:top w:val="single" w:sz="4" w:space="0" w:color="auto"/>
              <w:left w:val="single" w:sz="4" w:space="0" w:color="auto"/>
              <w:bottom w:val="single" w:sz="4" w:space="0" w:color="auto"/>
              <w:right w:val="single" w:sz="4" w:space="0" w:color="auto"/>
            </w:tcBorders>
            <w:hideMark/>
          </w:tcPr>
          <w:p w14:paraId="57165A5B" w14:textId="77777777" w:rsidR="00192C2F" w:rsidRDefault="00192C2F" w:rsidP="00192C2F">
            <w:pPr>
              <w:jc w:val="both"/>
            </w:pPr>
            <w:r>
              <w:t xml:space="preserve">Task partners </w:t>
            </w:r>
          </w:p>
        </w:tc>
        <w:tc>
          <w:tcPr>
            <w:tcW w:w="6373" w:type="dxa"/>
            <w:tcBorders>
              <w:top w:val="single" w:sz="4" w:space="0" w:color="auto"/>
              <w:left w:val="single" w:sz="4" w:space="0" w:color="auto"/>
              <w:bottom w:val="single" w:sz="4" w:space="0" w:color="auto"/>
              <w:right w:val="single" w:sz="4" w:space="0" w:color="auto"/>
            </w:tcBorders>
          </w:tcPr>
          <w:p w14:paraId="49AB1235" w14:textId="7B6B367F" w:rsidR="00192C2F" w:rsidRDefault="00192C2F" w:rsidP="00192C2F">
            <w:pPr>
              <w:jc w:val="both"/>
              <w:rPr>
                <w:lang w:val="de-DE"/>
              </w:rPr>
            </w:pPr>
            <w:r w:rsidRPr="002300D6">
              <w:rPr>
                <w:lang w:val="de-DE"/>
              </w:rPr>
              <w:t xml:space="preserve">Lechner, </w:t>
            </w:r>
            <w:proofErr w:type="spellStart"/>
            <w:r w:rsidRPr="002300D6">
              <w:rPr>
                <w:lang w:val="de-DE"/>
              </w:rPr>
              <w:t>Specto</w:t>
            </w:r>
            <w:proofErr w:type="spellEnd"/>
            <w:r w:rsidRPr="002300D6">
              <w:rPr>
                <w:lang w:val="de-DE"/>
              </w:rPr>
              <w:t xml:space="preserve"> Natura, M. Bock, UBA, UMA, DGT</w:t>
            </w:r>
          </w:p>
        </w:tc>
      </w:tr>
    </w:tbl>
    <w:p w14:paraId="661EB592" w14:textId="77777777" w:rsidR="008A7656" w:rsidRPr="00394A37" w:rsidRDefault="008A7656" w:rsidP="008A7656">
      <w:pPr>
        <w:pStyle w:val="BodyText"/>
        <w:rPr>
          <w:lang w:val="de-DE"/>
        </w:rPr>
      </w:pPr>
    </w:p>
    <w:p w14:paraId="60798BB4" w14:textId="77777777" w:rsidR="00192C2F" w:rsidRDefault="00192C2F" w:rsidP="00192C2F">
      <w:pPr>
        <w:pStyle w:val="Heading2"/>
      </w:pPr>
      <w:bookmarkStart w:id="27" w:name="_Toc131093598"/>
      <w:r>
        <w:t>Objective</w:t>
      </w:r>
      <w:bookmarkEnd w:id="27"/>
      <w:r>
        <w:t xml:space="preserve"> </w:t>
      </w:r>
    </w:p>
    <w:p w14:paraId="3C4C36F7" w14:textId="77777777" w:rsidR="00192C2F" w:rsidRDefault="00192C2F" w:rsidP="00192C2F">
      <w:pPr>
        <w:jc w:val="both"/>
      </w:pPr>
      <w:r w:rsidRPr="002300D6">
        <w:t>This task shall assess the use of modern technologies (like artificial intelligence / machine learning) and / or recent EO-based products that are being provided by the service industry to support the closing of current data and information gaps.</w:t>
      </w:r>
    </w:p>
    <w:p w14:paraId="52E579C5" w14:textId="77777777" w:rsidR="00192C2F" w:rsidRPr="00545608" w:rsidRDefault="00192C2F" w:rsidP="00192C2F">
      <w:pPr>
        <w:numPr>
          <w:ilvl w:val="0"/>
          <w:numId w:val="40"/>
        </w:numPr>
        <w:jc w:val="both"/>
        <w:rPr>
          <w:lang w:val="en-US"/>
        </w:rPr>
      </w:pPr>
      <w:r w:rsidRPr="00545608">
        <w:rPr>
          <w:lang w:val="en-US"/>
        </w:rPr>
        <w:t xml:space="preserve">Expected output: </w:t>
      </w:r>
    </w:p>
    <w:p w14:paraId="487D64D1" w14:textId="77777777" w:rsidR="00192C2F" w:rsidRPr="00545608" w:rsidRDefault="00192C2F" w:rsidP="00192C2F">
      <w:pPr>
        <w:numPr>
          <w:ilvl w:val="1"/>
          <w:numId w:val="40"/>
        </w:numPr>
        <w:jc w:val="both"/>
        <w:rPr>
          <w:lang w:val="en-US"/>
        </w:rPr>
      </w:pPr>
      <w:r w:rsidRPr="00545608">
        <w:rPr>
          <w:lang w:val="en-US"/>
        </w:rPr>
        <w:t>Data gap typology overview</w:t>
      </w:r>
    </w:p>
    <w:p w14:paraId="0D916F22" w14:textId="77777777" w:rsidR="00192C2F" w:rsidRPr="00545608" w:rsidRDefault="00192C2F" w:rsidP="00192C2F">
      <w:pPr>
        <w:numPr>
          <w:ilvl w:val="1"/>
          <w:numId w:val="40"/>
        </w:numPr>
        <w:jc w:val="both"/>
        <w:rPr>
          <w:lang w:val="en-US"/>
        </w:rPr>
      </w:pPr>
      <w:r w:rsidRPr="00545608">
        <w:t xml:space="preserve">Methodology overview for filling the data </w:t>
      </w:r>
      <w:proofErr w:type="gramStart"/>
      <w:r w:rsidRPr="00545608">
        <w:t>gaps</w:t>
      </w:r>
      <w:proofErr w:type="gramEnd"/>
    </w:p>
    <w:p w14:paraId="1F613096" w14:textId="77777777" w:rsidR="00192C2F" w:rsidRPr="00545608" w:rsidRDefault="00192C2F" w:rsidP="00192C2F">
      <w:pPr>
        <w:numPr>
          <w:ilvl w:val="1"/>
          <w:numId w:val="40"/>
        </w:numPr>
        <w:jc w:val="both"/>
        <w:rPr>
          <w:lang w:val="en-US"/>
        </w:rPr>
      </w:pPr>
      <w:r w:rsidRPr="00545608">
        <w:t>Proposal for common practice of filling data gaps – from identification through typology to solution</w:t>
      </w:r>
    </w:p>
    <w:p w14:paraId="6E91BE09" w14:textId="64C43CA3" w:rsidR="00192C2F" w:rsidRPr="00192C2F" w:rsidRDefault="00192C2F" w:rsidP="00192C2F">
      <w:pPr>
        <w:numPr>
          <w:ilvl w:val="1"/>
          <w:numId w:val="40"/>
        </w:numPr>
        <w:jc w:val="both"/>
        <w:rPr>
          <w:lang w:val="en-US"/>
        </w:rPr>
      </w:pPr>
      <w:r w:rsidRPr="00545608">
        <w:t xml:space="preserve">Guideline for selection of data gaps filling </w:t>
      </w:r>
      <w:proofErr w:type="gramStart"/>
      <w:r w:rsidRPr="00545608">
        <w:t>method</w:t>
      </w:r>
      <w:proofErr w:type="gramEnd"/>
    </w:p>
    <w:p w14:paraId="57573106" w14:textId="77777777" w:rsidR="00192C2F" w:rsidRPr="00545608" w:rsidRDefault="00192C2F" w:rsidP="00192C2F">
      <w:pPr>
        <w:jc w:val="both"/>
        <w:rPr>
          <w:lang w:val="en-US"/>
        </w:rPr>
      </w:pPr>
    </w:p>
    <w:p w14:paraId="68344D69" w14:textId="77777777" w:rsidR="00192C2F" w:rsidRDefault="00192C2F" w:rsidP="00192C2F">
      <w:pPr>
        <w:pStyle w:val="Heading2"/>
      </w:pPr>
      <w:bookmarkStart w:id="28" w:name="_Toc131093599"/>
      <w:r>
        <w:t>Results</w:t>
      </w:r>
      <w:bookmarkEnd w:id="28"/>
      <w:r>
        <w:t xml:space="preserve"> </w:t>
      </w:r>
    </w:p>
    <w:p w14:paraId="398AB5F2" w14:textId="77777777" w:rsidR="00192C2F" w:rsidRDefault="00192C2F" w:rsidP="00192C2F">
      <w:pPr>
        <w:pStyle w:val="ListParagraph"/>
        <w:numPr>
          <w:ilvl w:val="0"/>
          <w:numId w:val="39"/>
        </w:numPr>
        <w:jc w:val="both"/>
      </w:pPr>
      <w:r>
        <w:t xml:space="preserve">Task starts at </w:t>
      </w:r>
      <w:r w:rsidRPr="00545608">
        <w:t>1-</w:t>
      </w:r>
      <w:r>
        <w:t>April</w:t>
      </w:r>
      <w:r w:rsidRPr="00545608">
        <w:t>-2023</w:t>
      </w:r>
    </w:p>
    <w:p w14:paraId="1972E7F9" w14:textId="77777777" w:rsidR="00192C2F" w:rsidRDefault="00192C2F" w:rsidP="00192C2F">
      <w:pPr>
        <w:pStyle w:val="ListParagraph"/>
        <w:numPr>
          <w:ilvl w:val="0"/>
          <w:numId w:val="39"/>
        </w:numPr>
        <w:jc w:val="both"/>
      </w:pPr>
      <w:r>
        <w:t>Task kick-off meeting with partners will be scheduled in April 2023</w:t>
      </w:r>
    </w:p>
    <w:p w14:paraId="6839F3E0" w14:textId="77777777" w:rsidR="00192C2F" w:rsidRDefault="00192C2F" w:rsidP="00192C2F">
      <w:pPr>
        <w:jc w:val="both"/>
      </w:pPr>
    </w:p>
    <w:p w14:paraId="124DCFF7" w14:textId="77777777" w:rsidR="00192C2F" w:rsidRDefault="00192C2F" w:rsidP="00192C2F">
      <w:pPr>
        <w:pStyle w:val="Heading2"/>
        <w:rPr>
          <w:rFonts w:ascii="Arial" w:hAnsi="Arial"/>
          <w:sz w:val="20"/>
        </w:rPr>
      </w:pPr>
      <w:bookmarkStart w:id="29" w:name="_Toc131093600"/>
      <w:r>
        <w:t>Deliverables</w:t>
      </w:r>
      <w:bookmarkEnd w:id="29"/>
    </w:p>
    <w:p w14:paraId="4E2FE64F" w14:textId="77777777" w:rsidR="00192C2F" w:rsidRPr="00A23A19" w:rsidRDefault="00192C2F" w:rsidP="00192C2F">
      <w:pPr>
        <w:pStyle w:val="ListParagraph"/>
        <w:numPr>
          <w:ilvl w:val="0"/>
          <w:numId w:val="8"/>
        </w:numPr>
        <w:rPr>
          <w:rFonts w:cs="Arial"/>
          <w:color w:val="000000"/>
        </w:rPr>
      </w:pPr>
      <w:r w:rsidRPr="00A23A19">
        <w:rPr>
          <w:rFonts w:cs="Arial"/>
          <w:color w:val="000000"/>
        </w:rPr>
        <w:t xml:space="preserve">D6-1: Report of Task 6 - Use of AI/ML and other (commercial) EO-based analytics for filling gaps in CLC+ instances  </w:t>
      </w:r>
    </w:p>
    <w:p w14:paraId="116100F5" w14:textId="77777777" w:rsidR="008A7656" w:rsidRDefault="008A7656" w:rsidP="008A7656">
      <w:pPr>
        <w:pStyle w:val="BodyText"/>
      </w:pPr>
    </w:p>
    <w:p w14:paraId="516E63E3" w14:textId="77777777" w:rsidR="008A7656" w:rsidRPr="00BC706C" w:rsidRDefault="008A7656" w:rsidP="008A7656">
      <w:pPr>
        <w:pStyle w:val="BodyText"/>
      </w:pPr>
    </w:p>
    <w:p w14:paraId="427C5899" w14:textId="72A4A447" w:rsidR="008A7656" w:rsidRDefault="008A7656" w:rsidP="008A7656">
      <w:pPr>
        <w:pStyle w:val="Heading1"/>
      </w:pPr>
      <w:bookmarkStart w:id="30" w:name="_Toc131093601"/>
      <w:r>
        <w:lastRenderedPageBreak/>
        <w:t xml:space="preserve">Task 7 – </w:t>
      </w:r>
      <w:r w:rsidRPr="008A7656">
        <w:t>Support to the exchange with ISO standardisation group</w:t>
      </w:r>
      <w:bookmarkEnd w:id="30"/>
      <w:r>
        <w:t xml:space="preserve">  </w:t>
      </w:r>
    </w:p>
    <w:p w14:paraId="375FB5E8" w14:textId="77777777" w:rsidR="008A7656" w:rsidRDefault="008A7656" w:rsidP="008A7656">
      <w:pPr>
        <w:pStyle w:val="BodyText"/>
      </w:pPr>
    </w:p>
    <w:tbl>
      <w:tblPr>
        <w:tblStyle w:val="TableGrid"/>
        <w:tblW w:w="0" w:type="auto"/>
        <w:tblLook w:val="04A0" w:firstRow="1" w:lastRow="0" w:firstColumn="1" w:lastColumn="0" w:noHBand="0" w:noVBand="1"/>
      </w:tblPr>
      <w:tblGrid>
        <w:gridCol w:w="2122"/>
        <w:gridCol w:w="6373"/>
      </w:tblGrid>
      <w:tr w:rsidR="00DC6A9F" w14:paraId="6BC08F1B" w14:textId="77777777" w:rsidTr="003A7706">
        <w:tc>
          <w:tcPr>
            <w:tcW w:w="2122" w:type="dxa"/>
            <w:tcBorders>
              <w:top w:val="single" w:sz="4" w:space="0" w:color="auto"/>
              <w:left w:val="single" w:sz="4" w:space="0" w:color="auto"/>
              <w:bottom w:val="single" w:sz="4" w:space="0" w:color="auto"/>
              <w:right w:val="single" w:sz="4" w:space="0" w:color="auto"/>
            </w:tcBorders>
            <w:hideMark/>
          </w:tcPr>
          <w:p w14:paraId="6DD25454" w14:textId="77777777" w:rsidR="00DC6A9F" w:rsidRDefault="00DC6A9F" w:rsidP="00DC6A9F">
            <w:pPr>
              <w:jc w:val="both"/>
              <w:rPr>
                <w:rFonts w:ascii="Arial" w:hAnsi="Arial"/>
                <w:sz w:val="20"/>
              </w:rPr>
            </w:pPr>
            <w:r>
              <w:t xml:space="preserve">Task lead </w:t>
            </w:r>
          </w:p>
        </w:tc>
        <w:tc>
          <w:tcPr>
            <w:tcW w:w="6373" w:type="dxa"/>
            <w:tcBorders>
              <w:top w:val="single" w:sz="4" w:space="0" w:color="auto"/>
              <w:left w:val="single" w:sz="4" w:space="0" w:color="auto"/>
              <w:bottom w:val="single" w:sz="4" w:space="0" w:color="auto"/>
              <w:right w:val="single" w:sz="4" w:space="0" w:color="auto"/>
            </w:tcBorders>
          </w:tcPr>
          <w:p w14:paraId="38FA0C8F" w14:textId="2CCB894F" w:rsidR="00DC6A9F" w:rsidRDefault="00DF4161" w:rsidP="00DC6A9F">
            <w:pPr>
              <w:jc w:val="both"/>
            </w:pPr>
            <w:r w:rsidRPr="00341A95">
              <w:t xml:space="preserve">Julián Delgado </w:t>
            </w:r>
            <w:r>
              <w:t xml:space="preserve">(CNIG) </w:t>
            </w:r>
          </w:p>
        </w:tc>
      </w:tr>
      <w:tr w:rsidR="00DC6A9F" w:rsidRPr="008A7656" w14:paraId="5A238652" w14:textId="77777777" w:rsidTr="003A7706">
        <w:tc>
          <w:tcPr>
            <w:tcW w:w="2122" w:type="dxa"/>
            <w:tcBorders>
              <w:top w:val="single" w:sz="4" w:space="0" w:color="auto"/>
              <w:left w:val="single" w:sz="4" w:space="0" w:color="auto"/>
              <w:bottom w:val="single" w:sz="4" w:space="0" w:color="auto"/>
              <w:right w:val="single" w:sz="4" w:space="0" w:color="auto"/>
            </w:tcBorders>
            <w:hideMark/>
          </w:tcPr>
          <w:p w14:paraId="553EF1BF" w14:textId="77777777" w:rsidR="00DC6A9F" w:rsidRDefault="00DC6A9F" w:rsidP="00DC6A9F">
            <w:pPr>
              <w:jc w:val="both"/>
            </w:pPr>
            <w:r>
              <w:t xml:space="preserve">Task partners </w:t>
            </w:r>
          </w:p>
        </w:tc>
        <w:tc>
          <w:tcPr>
            <w:tcW w:w="6373" w:type="dxa"/>
            <w:tcBorders>
              <w:top w:val="single" w:sz="4" w:space="0" w:color="auto"/>
              <w:left w:val="single" w:sz="4" w:space="0" w:color="auto"/>
              <w:bottom w:val="single" w:sz="4" w:space="0" w:color="auto"/>
              <w:right w:val="single" w:sz="4" w:space="0" w:color="auto"/>
            </w:tcBorders>
          </w:tcPr>
          <w:p w14:paraId="6ACD1ECD" w14:textId="0F685CF5" w:rsidR="00DC6A9F" w:rsidRDefault="00DF4161" w:rsidP="00DC6A9F">
            <w:pPr>
              <w:jc w:val="both"/>
              <w:rPr>
                <w:lang w:val="de-DE"/>
              </w:rPr>
            </w:pPr>
            <w:proofErr w:type="spellStart"/>
            <w:r>
              <w:rPr>
                <w:rFonts w:cs="Arial"/>
              </w:rPr>
              <w:t>Specto</w:t>
            </w:r>
            <w:proofErr w:type="spellEnd"/>
            <w:r>
              <w:rPr>
                <w:rFonts w:cs="Arial"/>
              </w:rPr>
              <w:t xml:space="preserve"> Natura, Stephan Arnold</w:t>
            </w:r>
          </w:p>
        </w:tc>
      </w:tr>
    </w:tbl>
    <w:p w14:paraId="1FE4EEB4" w14:textId="77777777" w:rsidR="008A7656" w:rsidRPr="00394A37" w:rsidRDefault="008A7656" w:rsidP="008A7656">
      <w:pPr>
        <w:pStyle w:val="BodyText"/>
        <w:rPr>
          <w:lang w:val="de-DE"/>
        </w:rPr>
      </w:pPr>
    </w:p>
    <w:p w14:paraId="2CA62CFC" w14:textId="77777777" w:rsidR="008A7656" w:rsidRDefault="008A7656" w:rsidP="008A7656">
      <w:pPr>
        <w:pStyle w:val="Heading2"/>
      </w:pPr>
      <w:bookmarkStart w:id="31" w:name="_Toc131093602"/>
      <w:r>
        <w:t>Objective</w:t>
      </w:r>
      <w:bookmarkEnd w:id="31"/>
      <w:r>
        <w:t xml:space="preserve"> </w:t>
      </w:r>
    </w:p>
    <w:p w14:paraId="7E187EDC" w14:textId="093C893F" w:rsidR="008A7656" w:rsidRDefault="00DC6A9F" w:rsidP="008A7656">
      <w:pPr>
        <w:jc w:val="both"/>
      </w:pPr>
      <w:r w:rsidRPr="00DC6A9F">
        <w:t>This task relates to the ongoing work on the international standardization of land cover and land use in the frame of the ISO 19144 documentation series. The participation of EAGLE members at the working group guarantee that the knowledge and EAGLE concepts are recognized and considered for integration into the new and revised standards and identify potential gaps between new developments in ISO about land cover and land use, and Copernicus Land Monitoring Services products. This task only supports the participation of EAGLE members who are not part of the ETC DI.</w:t>
      </w:r>
    </w:p>
    <w:p w14:paraId="7269F2E0" w14:textId="77777777" w:rsidR="00DC6A9F" w:rsidRDefault="00DC6A9F" w:rsidP="008A7656">
      <w:pPr>
        <w:jc w:val="both"/>
      </w:pPr>
    </w:p>
    <w:p w14:paraId="0CC7AA6C" w14:textId="77777777" w:rsidR="008A7656" w:rsidRDefault="008A7656" w:rsidP="008A7656">
      <w:pPr>
        <w:pStyle w:val="Heading2"/>
      </w:pPr>
      <w:bookmarkStart w:id="32" w:name="_Toc131093603"/>
      <w:r>
        <w:t>Results</w:t>
      </w:r>
      <w:bookmarkEnd w:id="32"/>
      <w:r>
        <w:t xml:space="preserve"> </w:t>
      </w:r>
    </w:p>
    <w:p w14:paraId="773B289E" w14:textId="6C5E8015" w:rsidR="00DC6A9F" w:rsidRDefault="00DC6A9F" w:rsidP="00DC6A9F">
      <w:pPr>
        <w:jc w:val="both"/>
      </w:pPr>
      <w:r>
        <w:t>During last period of 2022 and first months of 2023, EAGLE members have participated in several ISO working group meetings and collaborate in the modification and preparation of ISO 19144-3 standard on Land Use Metalanguage (LUML). It is remembered that EAGLE members are part of ISO/TC 211 Working Group 7 and Advisory Group 13 on Land Cover and Land Use.</w:t>
      </w:r>
    </w:p>
    <w:p w14:paraId="3392354D" w14:textId="77777777" w:rsidR="00DC6A9F" w:rsidRDefault="00DC6A9F" w:rsidP="00DC6A9F">
      <w:pPr>
        <w:jc w:val="both"/>
      </w:pPr>
      <w:r>
        <w:t xml:space="preserve">This EAGLE participation means by contribution of modification proposals, documentation commenting on draft technical information and active participation and reasoning of technical concepts during </w:t>
      </w:r>
      <w:proofErr w:type="gramStart"/>
      <w:r>
        <w:t>meetings .</w:t>
      </w:r>
      <w:proofErr w:type="gramEnd"/>
      <w:r>
        <w:t xml:space="preserve"> EAGLE members as the rest of technical members of the project are not able to </w:t>
      </w:r>
      <w:proofErr w:type="gramStart"/>
      <w:r>
        <w:t>edit directly</w:t>
      </w:r>
      <w:proofErr w:type="gramEnd"/>
      <w:r>
        <w:t xml:space="preserve"> documentation and models. They are edited by the Editor team.</w:t>
      </w:r>
    </w:p>
    <w:p w14:paraId="0B13A737" w14:textId="77777777" w:rsidR="00DC6A9F" w:rsidRDefault="00DC6A9F" w:rsidP="00DC6A9F">
      <w:pPr>
        <w:jc w:val="both"/>
      </w:pPr>
      <w:r>
        <w:t xml:space="preserve">During last months it has been prepared first draft report D7-1 </w:t>
      </w:r>
      <w:proofErr w:type="gramStart"/>
      <w:r>
        <w:t>in order to</w:t>
      </w:r>
      <w:proofErr w:type="gramEnd"/>
      <w:r>
        <w:t xml:space="preserve"> collect a general panorama of ISO standards ongoing work of the ISO groups. This report has been considered as living document always updatable </w:t>
      </w:r>
      <w:proofErr w:type="gramStart"/>
      <w:r>
        <w:t>according</w:t>
      </w:r>
      <w:proofErr w:type="gramEnd"/>
      <w:r>
        <w:t xml:space="preserve"> ISO calendar and publication standards.</w:t>
      </w:r>
    </w:p>
    <w:p w14:paraId="62E1A54F" w14:textId="0C028D19" w:rsidR="008A7656" w:rsidRDefault="00DC6A9F" w:rsidP="00DC6A9F">
      <w:pPr>
        <w:jc w:val="both"/>
      </w:pPr>
      <w:r>
        <w:t>As summary, next list inform on the ISO meeting happened in last months with EAGLE members participation and foreseen calendar of ISO standards on land cover and land use</w:t>
      </w:r>
      <w:r w:rsidR="008A7656">
        <w:t xml:space="preserve">. </w:t>
      </w:r>
    </w:p>
    <w:p w14:paraId="7ACBD273" w14:textId="77777777" w:rsidR="00DC6A9F" w:rsidRDefault="00DC6A9F" w:rsidP="00DC6A9F">
      <w:pPr>
        <w:jc w:val="both"/>
      </w:pPr>
      <w:r>
        <w:t>ISO/TC 211 Working Group 7</w:t>
      </w:r>
    </w:p>
    <w:p w14:paraId="78557EB5" w14:textId="2A83AE55" w:rsidR="00DC6A9F" w:rsidRDefault="00DC6A9F" w:rsidP="00DC6A9F">
      <w:pPr>
        <w:pStyle w:val="ListParagraph"/>
        <w:numPr>
          <w:ilvl w:val="0"/>
          <w:numId w:val="26"/>
        </w:numPr>
        <w:ind w:left="714" w:hanging="357"/>
        <w:contextualSpacing w:val="0"/>
        <w:jc w:val="both"/>
      </w:pPr>
      <w:proofErr w:type="gramStart"/>
      <w:r>
        <w:t>23th</w:t>
      </w:r>
      <w:proofErr w:type="gramEnd"/>
      <w:r>
        <w:t xml:space="preserve"> November 2022. Project team meeting ISO 19144-3 LUML</w:t>
      </w:r>
    </w:p>
    <w:p w14:paraId="02EAEC8E" w14:textId="7A21FE77" w:rsidR="00DC6A9F" w:rsidRDefault="00DC6A9F" w:rsidP="00DC6A9F">
      <w:pPr>
        <w:pStyle w:val="ListParagraph"/>
        <w:numPr>
          <w:ilvl w:val="0"/>
          <w:numId w:val="26"/>
        </w:numPr>
        <w:ind w:left="714" w:hanging="357"/>
        <w:contextualSpacing w:val="0"/>
        <w:jc w:val="both"/>
      </w:pPr>
      <w:r>
        <w:t>Internal commenting collection for draft version of ISO 19144-3 LUML</w:t>
      </w:r>
    </w:p>
    <w:p w14:paraId="0981AE60" w14:textId="7B3A64C0" w:rsidR="00DC6A9F" w:rsidRDefault="00DC6A9F" w:rsidP="00DC6A9F">
      <w:pPr>
        <w:pStyle w:val="ListParagraph"/>
        <w:numPr>
          <w:ilvl w:val="0"/>
          <w:numId w:val="26"/>
        </w:numPr>
        <w:ind w:left="714" w:hanging="357"/>
        <w:contextualSpacing w:val="0"/>
        <w:jc w:val="both"/>
      </w:pPr>
      <w:r>
        <w:t>17th January 2023. Project team meeting ISO 19144-3 LUML</w:t>
      </w:r>
    </w:p>
    <w:p w14:paraId="4F0B417D" w14:textId="5E5C85BC" w:rsidR="00DC6A9F" w:rsidRDefault="00DC6A9F" w:rsidP="00DC6A9F">
      <w:pPr>
        <w:pStyle w:val="ListParagraph"/>
        <w:numPr>
          <w:ilvl w:val="0"/>
          <w:numId w:val="26"/>
        </w:numPr>
        <w:ind w:left="714" w:hanging="357"/>
        <w:contextualSpacing w:val="0"/>
        <w:jc w:val="both"/>
      </w:pPr>
      <w:r>
        <w:t>14th February 2023. Project team meeting ISO 19144-3 LUML</w:t>
      </w:r>
    </w:p>
    <w:p w14:paraId="7DDC341C" w14:textId="0F85F364" w:rsidR="00DC6A9F" w:rsidRDefault="00DC6A9F" w:rsidP="00DC6A9F">
      <w:pPr>
        <w:pStyle w:val="ListParagraph"/>
        <w:numPr>
          <w:ilvl w:val="0"/>
          <w:numId w:val="26"/>
        </w:numPr>
        <w:ind w:left="714" w:hanging="357"/>
        <w:contextualSpacing w:val="0"/>
        <w:jc w:val="both"/>
      </w:pPr>
      <w:r>
        <w:t>23rd February 2023. Project team meeting ISO 19144-3 LUML</w:t>
      </w:r>
    </w:p>
    <w:p w14:paraId="03C813AE" w14:textId="24095F8F" w:rsidR="00DC6A9F" w:rsidRDefault="00DC6A9F" w:rsidP="00DC6A9F">
      <w:pPr>
        <w:pStyle w:val="ListParagraph"/>
        <w:numPr>
          <w:ilvl w:val="0"/>
          <w:numId w:val="26"/>
        </w:numPr>
        <w:ind w:left="714" w:hanging="357"/>
        <w:contextualSpacing w:val="0"/>
        <w:jc w:val="both"/>
      </w:pPr>
      <w:r>
        <w:t>2nd March 2023. Project team meeting ISO 19144-3 LUML</w:t>
      </w:r>
    </w:p>
    <w:p w14:paraId="2DA7B747" w14:textId="2EE2CD45" w:rsidR="00DC6A9F" w:rsidRDefault="00DC6A9F" w:rsidP="00DC6A9F">
      <w:pPr>
        <w:pStyle w:val="ListParagraph"/>
        <w:numPr>
          <w:ilvl w:val="0"/>
          <w:numId w:val="26"/>
        </w:numPr>
        <w:ind w:left="714" w:hanging="357"/>
        <w:contextualSpacing w:val="0"/>
        <w:jc w:val="both"/>
      </w:pPr>
      <w:r>
        <w:t>14th March 2023. Project team meeting ISO 19144-3 LUML</w:t>
      </w:r>
    </w:p>
    <w:p w14:paraId="1FFC6B8F" w14:textId="77777777" w:rsidR="00DC6A9F" w:rsidRDefault="00DC6A9F" w:rsidP="00DC6A9F">
      <w:pPr>
        <w:jc w:val="both"/>
      </w:pPr>
    </w:p>
    <w:p w14:paraId="162EFA0F" w14:textId="01A131B4" w:rsidR="00DC6A9F" w:rsidRDefault="00DC6A9F" w:rsidP="00DC6A9F">
      <w:pPr>
        <w:jc w:val="both"/>
      </w:pPr>
      <w:r>
        <w:t>Advisory Group 13 on Land Cover and Land Use</w:t>
      </w:r>
    </w:p>
    <w:p w14:paraId="233BCE11" w14:textId="6BD0B23A" w:rsidR="00DC6A9F" w:rsidRDefault="00DC6A9F" w:rsidP="00DC6A9F">
      <w:pPr>
        <w:pStyle w:val="ListParagraph"/>
        <w:numPr>
          <w:ilvl w:val="0"/>
          <w:numId w:val="26"/>
        </w:numPr>
        <w:ind w:left="714" w:hanging="357"/>
        <w:contextualSpacing w:val="0"/>
        <w:jc w:val="both"/>
      </w:pPr>
      <w:r>
        <w:tab/>
        <w:t>6th December 2021. Group meeting</w:t>
      </w:r>
    </w:p>
    <w:p w14:paraId="485D39FE" w14:textId="77777777" w:rsidR="00DC6A9F" w:rsidRDefault="00DC6A9F" w:rsidP="00DC6A9F">
      <w:pPr>
        <w:jc w:val="both"/>
      </w:pPr>
      <w:r>
        <w:t>ISO calendar</w:t>
      </w:r>
    </w:p>
    <w:p w14:paraId="3B869A9E" w14:textId="40525880" w:rsidR="00DC6A9F" w:rsidRDefault="00DC6A9F" w:rsidP="00DC6A9F">
      <w:pPr>
        <w:pStyle w:val="ListParagraph"/>
        <w:numPr>
          <w:ilvl w:val="0"/>
          <w:numId w:val="26"/>
        </w:numPr>
        <w:ind w:left="714" w:hanging="357"/>
        <w:contextualSpacing w:val="0"/>
        <w:jc w:val="both"/>
      </w:pPr>
      <w:r>
        <w:lastRenderedPageBreak/>
        <w:tab/>
        <w:t>Project 19144-3 LUML was restarted by TC211 CIB Resolution 2022-04 to produce a Technical Specification, instead an International Standard</w:t>
      </w:r>
    </w:p>
    <w:p w14:paraId="35E674F8" w14:textId="7F619B1D" w:rsidR="00DC6A9F" w:rsidRDefault="00DC6A9F" w:rsidP="00DC6A9F">
      <w:pPr>
        <w:pStyle w:val="ListParagraph"/>
        <w:numPr>
          <w:ilvl w:val="0"/>
          <w:numId w:val="26"/>
        </w:numPr>
        <w:ind w:left="714" w:hanging="357"/>
        <w:contextualSpacing w:val="0"/>
        <w:jc w:val="both"/>
      </w:pPr>
      <w:r>
        <w:tab/>
        <w:t>ISO 19144-2 LCML. From 8th December 2022 to 1st March 2023. Draft International Standard (DIS) balloting.</w:t>
      </w:r>
    </w:p>
    <w:p w14:paraId="65221234" w14:textId="5E88B107" w:rsidR="00DC6A9F" w:rsidRDefault="00DC6A9F" w:rsidP="00DC6A9F">
      <w:pPr>
        <w:pStyle w:val="ListParagraph"/>
        <w:numPr>
          <w:ilvl w:val="0"/>
          <w:numId w:val="26"/>
        </w:numPr>
        <w:ind w:left="714" w:hanging="357"/>
        <w:contextualSpacing w:val="0"/>
        <w:jc w:val="both"/>
      </w:pPr>
      <w:r>
        <w:tab/>
        <w:t>Project team ISO 19144-2 LCML resolution of comments and elaboration the Final Draft International Standard (FDIS) by 22nd June 2023.</w:t>
      </w:r>
    </w:p>
    <w:p w14:paraId="67213300" w14:textId="3CFC3F5F" w:rsidR="00DC6A9F" w:rsidRDefault="00DC6A9F" w:rsidP="00DC6A9F">
      <w:pPr>
        <w:pStyle w:val="ListParagraph"/>
        <w:numPr>
          <w:ilvl w:val="0"/>
          <w:numId w:val="26"/>
        </w:numPr>
        <w:ind w:left="714" w:hanging="357"/>
        <w:contextualSpacing w:val="0"/>
        <w:jc w:val="both"/>
      </w:pPr>
      <w:r>
        <w:tab/>
        <w:t>ISO 19144-2 LCML International Standard publication by 6th November 2023</w:t>
      </w:r>
    </w:p>
    <w:p w14:paraId="7FAE663B" w14:textId="3417F395" w:rsidR="00DC6A9F" w:rsidRDefault="00DC6A9F" w:rsidP="00DC6A9F">
      <w:pPr>
        <w:pStyle w:val="ListParagraph"/>
        <w:numPr>
          <w:ilvl w:val="0"/>
          <w:numId w:val="26"/>
        </w:numPr>
        <w:ind w:left="714" w:hanging="357"/>
        <w:contextualSpacing w:val="0"/>
        <w:jc w:val="both"/>
      </w:pPr>
      <w:r>
        <w:tab/>
        <w:t>ISO 19144-3 LUML. Draft a Technical Specification by 30th November 2023</w:t>
      </w:r>
    </w:p>
    <w:p w14:paraId="058FAAC2" w14:textId="15E86D54" w:rsidR="008A7656" w:rsidRDefault="00DC6A9F" w:rsidP="00DC6A9F">
      <w:pPr>
        <w:pStyle w:val="ListParagraph"/>
        <w:numPr>
          <w:ilvl w:val="0"/>
          <w:numId w:val="26"/>
        </w:numPr>
        <w:ind w:left="714" w:hanging="357"/>
        <w:contextualSpacing w:val="0"/>
        <w:jc w:val="both"/>
      </w:pPr>
      <w:r>
        <w:tab/>
        <w:t>ISO 19144-3 LUML Technical Specification publication by 30th April 2024</w:t>
      </w:r>
    </w:p>
    <w:p w14:paraId="2B44274A" w14:textId="77777777" w:rsidR="00DC6A9F" w:rsidRDefault="00DC6A9F" w:rsidP="008A7656">
      <w:pPr>
        <w:jc w:val="both"/>
      </w:pPr>
    </w:p>
    <w:p w14:paraId="73968CE5" w14:textId="77777777" w:rsidR="008A7656" w:rsidRDefault="008A7656" w:rsidP="008A7656">
      <w:pPr>
        <w:pStyle w:val="Heading2"/>
        <w:rPr>
          <w:rFonts w:ascii="Arial" w:hAnsi="Arial"/>
          <w:sz w:val="20"/>
        </w:rPr>
      </w:pPr>
      <w:bookmarkStart w:id="33" w:name="_Toc131093604"/>
      <w:r>
        <w:t>Deliverables</w:t>
      </w:r>
      <w:bookmarkEnd w:id="33"/>
    </w:p>
    <w:p w14:paraId="26512938" w14:textId="53A48C34" w:rsidR="00A23A19" w:rsidRPr="00A23A19" w:rsidRDefault="00A23A19" w:rsidP="00A23A19">
      <w:pPr>
        <w:pStyle w:val="ListParagraph"/>
        <w:numPr>
          <w:ilvl w:val="0"/>
          <w:numId w:val="26"/>
        </w:numPr>
        <w:rPr>
          <w:rFonts w:cs="Arial"/>
          <w:color w:val="000000"/>
        </w:rPr>
      </w:pPr>
      <w:r w:rsidRPr="00A23A19">
        <w:rPr>
          <w:rFonts w:cs="Arial"/>
          <w:color w:val="000000"/>
        </w:rPr>
        <w:t xml:space="preserve">D7-1: Report of Task 7 - Support to the exchange with ISO standardisation group  </w:t>
      </w:r>
    </w:p>
    <w:p w14:paraId="5A97BC3C" w14:textId="77777777" w:rsidR="008A7656" w:rsidRDefault="008A7656" w:rsidP="008A7656">
      <w:pPr>
        <w:pStyle w:val="BodyText"/>
      </w:pPr>
    </w:p>
    <w:p w14:paraId="0A1D30D4" w14:textId="77777777" w:rsidR="008A7656" w:rsidRPr="00BC706C" w:rsidRDefault="008A7656" w:rsidP="008A7656">
      <w:pPr>
        <w:pStyle w:val="BodyText"/>
      </w:pPr>
    </w:p>
    <w:p w14:paraId="1CE6DF21" w14:textId="77777777" w:rsidR="008A7656" w:rsidRPr="00BC706C" w:rsidRDefault="008A7656" w:rsidP="008A7656">
      <w:pPr>
        <w:pStyle w:val="BodyText"/>
      </w:pPr>
    </w:p>
    <w:p w14:paraId="522FD264" w14:textId="77777777" w:rsidR="008A7656" w:rsidRPr="00BC706C" w:rsidRDefault="008A7656" w:rsidP="00BC706C">
      <w:pPr>
        <w:pStyle w:val="BodyText"/>
      </w:pPr>
    </w:p>
    <w:p w14:paraId="05288C25" w14:textId="6C00DA30" w:rsidR="00CB1A49" w:rsidRDefault="00CB1A49" w:rsidP="00E454CB">
      <w:pPr>
        <w:pStyle w:val="Heading1"/>
      </w:pPr>
      <w:bookmarkStart w:id="34" w:name="_Toc131093605"/>
      <w:r>
        <w:lastRenderedPageBreak/>
        <w:t xml:space="preserve">Task </w:t>
      </w:r>
      <w:r w:rsidR="008A7656">
        <w:t>8</w:t>
      </w:r>
      <w:r w:rsidR="00A95534">
        <w:t xml:space="preserve"> – </w:t>
      </w:r>
      <w:r w:rsidR="008A7656" w:rsidRPr="008A7656">
        <w:t>Coordination and management of the contract</w:t>
      </w:r>
      <w:bookmarkEnd w:id="34"/>
      <w:r w:rsidR="008A7656">
        <w:t xml:space="preserve"> </w:t>
      </w:r>
    </w:p>
    <w:p w14:paraId="475D1553" w14:textId="3BD39706" w:rsidR="00BC1941" w:rsidRDefault="00BC1941" w:rsidP="00096801">
      <w:pPr>
        <w:pStyle w:val="BodyText"/>
        <w:jc w:val="both"/>
      </w:pPr>
      <w:r>
        <w:t xml:space="preserve">The implementation of tasks 1 to 3 is strongly delayed. </w:t>
      </w:r>
    </w:p>
    <w:p w14:paraId="3F559F4A" w14:textId="4A1ED0ED" w:rsidR="00BC1941" w:rsidRDefault="00BC1941" w:rsidP="00BC1941">
      <w:pPr>
        <w:pStyle w:val="BodyText"/>
        <w:numPr>
          <w:ilvl w:val="0"/>
          <w:numId w:val="26"/>
        </w:numPr>
        <w:jc w:val="both"/>
      </w:pPr>
      <w:r>
        <w:t xml:space="preserve">D1-1 – the </w:t>
      </w:r>
      <w:r w:rsidR="00751F7C">
        <w:t xml:space="preserve">final draft version of the </w:t>
      </w:r>
      <w:r>
        <w:t xml:space="preserve">update of the EAGLE matrix </w:t>
      </w:r>
      <w:r w:rsidR="00751F7C">
        <w:t xml:space="preserve">was provided on </w:t>
      </w:r>
      <w:r w:rsidR="00754D85">
        <w:t>30</w:t>
      </w:r>
      <w:r w:rsidR="00751F7C">
        <w:t>.03.</w:t>
      </w:r>
      <w:r>
        <w:t xml:space="preserve">2023, this had an impact on several </w:t>
      </w:r>
      <w:proofErr w:type="gramStart"/>
      <w:r>
        <w:t>depending</w:t>
      </w:r>
      <w:proofErr w:type="gramEnd"/>
      <w:r>
        <w:t xml:space="preserve"> tasks. </w:t>
      </w:r>
    </w:p>
    <w:p w14:paraId="35586D82" w14:textId="1C3A64DD" w:rsidR="00BC1941" w:rsidRDefault="00BC1941" w:rsidP="00BC1941">
      <w:pPr>
        <w:pStyle w:val="BodyText"/>
        <w:numPr>
          <w:ilvl w:val="0"/>
          <w:numId w:val="26"/>
        </w:numPr>
        <w:jc w:val="both"/>
      </w:pPr>
      <w:r>
        <w:t xml:space="preserve">D1-2 – the update of the UML model was agreed among the task partners to be delayed until the finalisation of the EAGLE </w:t>
      </w:r>
      <w:r w:rsidR="00175F90">
        <w:t>matrix</w:t>
      </w:r>
      <w:r>
        <w:t xml:space="preserve"> and the answering of some open questions. The delay had no impact on any other tasks. </w:t>
      </w:r>
    </w:p>
    <w:p w14:paraId="61B0DF25" w14:textId="1109DED7" w:rsidR="00751F7C" w:rsidRPr="00751F7C" w:rsidRDefault="00751F7C" w:rsidP="00BC1941">
      <w:pPr>
        <w:pStyle w:val="BodyText"/>
        <w:numPr>
          <w:ilvl w:val="0"/>
          <w:numId w:val="26"/>
        </w:numPr>
        <w:jc w:val="both"/>
      </w:pPr>
      <w:r>
        <w:t xml:space="preserve">D1-3 – the update of the </w:t>
      </w:r>
      <w:r w:rsidRPr="00B93DDD">
        <w:rPr>
          <w:rFonts w:ascii="Calibri" w:eastAsia="Calibri" w:hAnsi="Calibri" w:cs="Calibri"/>
          <w:color w:val="222222"/>
          <w:szCs w:val="22"/>
        </w:rPr>
        <w:t>Content Explanatory Documentation</w:t>
      </w:r>
      <w:r>
        <w:rPr>
          <w:rFonts w:ascii="Calibri" w:eastAsia="Calibri" w:hAnsi="Calibri" w:cs="Calibri"/>
          <w:color w:val="222222"/>
          <w:szCs w:val="22"/>
        </w:rPr>
        <w:t xml:space="preserve"> </w:t>
      </w:r>
      <w:r w:rsidR="00754D85">
        <w:t>was provided on 30.03.2023</w:t>
      </w:r>
      <w:r>
        <w:rPr>
          <w:rFonts w:ascii="Calibri" w:eastAsia="Calibri" w:hAnsi="Calibri" w:cs="Calibri"/>
          <w:color w:val="222222"/>
          <w:szCs w:val="22"/>
        </w:rPr>
        <w:t xml:space="preserve">. </w:t>
      </w:r>
    </w:p>
    <w:p w14:paraId="3F21C0E4" w14:textId="42725171" w:rsidR="00751F7C" w:rsidRDefault="00751F7C" w:rsidP="00BC1941">
      <w:pPr>
        <w:pStyle w:val="BodyText"/>
        <w:numPr>
          <w:ilvl w:val="0"/>
          <w:numId w:val="26"/>
        </w:numPr>
        <w:jc w:val="both"/>
      </w:pPr>
      <w:r>
        <w:t xml:space="preserve">D1-4 – the mapping table between the old and updated EAGLE matrix versions was submitted together with D1-1. </w:t>
      </w:r>
    </w:p>
    <w:p w14:paraId="70C43B10" w14:textId="0102C712" w:rsidR="00BC1941" w:rsidRDefault="00BC1941" w:rsidP="00BC1941">
      <w:pPr>
        <w:pStyle w:val="BodyText"/>
        <w:numPr>
          <w:ilvl w:val="0"/>
          <w:numId w:val="26"/>
        </w:numPr>
        <w:jc w:val="both"/>
      </w:pPr>
      <w:r>
        <w:t>D1-</w:t>
      </w:r>
      <w:r w:rsidR="00751F7C">
        <w:t>5</w:t>
      </w:r>
      <w:r>
        <w:t xml:space="preserve"> – the update of the CLC+ Core Guidelines was </w:t>
      </w:r>
      <w:r w:rsidR="00751F7C">
        <w:t xml:space="preserve">submitted on 15.03.2023. The submission included a revised guideline document with track changes and comments, as well as a second document with overall observations and suggestions for the improvement of the readability of the guidelines. </w:t>
      </w:r>
    </w:p>
    <w:p w14:paraId="629BB330" w14:textId="04CBDB55" w:rsidR="00DB24BC" w:rsidRDefault="00DB24BC" w:rsidP="00BC1941">
      <w:pPr>
        <w:pStyle w:val="BodyText"/>
        <w:numPr>
          <w:ilvl w:val="0"/>
          <w:numId w:val="26"/>
        </w:numPr>
        <w:jc w:val="both"/>
      </w:pPr>
      <w:r>
        <w:t xml:space="preserve">D2-1 – the EAGLE web site has been reviewed and updated in line with the EEA / Copernicus guidelines. A continuous update with updated contract outputs is foreseen. </w:t>
      </w:r>
    </w:p>
    <w:p w14:paraId="25F26234" w14:textId="5BF0AE74" w:rsidR="00DB24BC" w:rsidRDefault="00DB24BC" w:rsidP="00BC1941">
      <w:pPr>
        <w:pStyle w:val="BodyText"/>
        <w:numPr>
          <w:ilvl w:val="0"/>
          <w:numId w:val="26"/>
        </w:numPr>
        <w:jc w:val="both"/>
      </w:pPr>
      <w:r>
        <w:t xml:space="preserve">D2-2 – illustrative material used for the web update has been provided. </w:t>
      </w:r>
    </w:p>
    <w:p w14:paraId="3B618430" w14:textId="70EA9393" w:rsidR="00DB24BC" w:rsidRDefault="00DB24BC" w:rsidP="00BC1941">
      <w:pPr>
        <w:pStyle w:val="BodyText"/>
        <w:numPr>
          <w:ilvl w:val="0"/>
          <w:numId w:val="26"/>
        </w:numPr>
        <w:jc w:val="both"/>
      </w:pPr>
      <w:r>
        <w:t xml:space="preserve">D3-1 – the development of a standard barcoding approach for CLMS products is pending. </w:t>
      </w:r>
    </w:p>
    <w:p w14:paraId="231BAD65" w14:textId="1DB528BC" w:rsidR="00DB24BC" w:rsidRDefault="00DB24BC" w:rsidP="00BC1941">
      <w:pPr>
        <w:pStyle w:val="BodyText"/>
        <w:numPr>
          <w:ilvl w:val="0"/>
          <w:numId w:val="26"/>
        </w:numPr>
        <w:jc w:val="both"/>
      </w:pPr>
      <w:r>
        <w:t>D3-2 – the c</w:t>
      </w:r>
      <w:r w:rsidRPr="00DB24BC">
        <w:t>oncept for a bar coding review and acceptance process</w:t>
      </w:r>
      <w:r>
        <w:t xml:space="preserve"> is </w:t>
      </w:r>
      <w:proofErr w:type="gramStart"/>
      <w:r>
        <w:t>pending</w:t>
      </w:r>
      <w:proofErr w:type="gramEnd"/>
      <w:r>
        <w:t xml:space="preserve"> </w:t>
      </w:r>
    </w:p>
    <w:p w14:paraId="49E87137" w14:textId="6B373E3D" w:rsidR="00DB24BC" w:rsidRDefault="00DB24BC" w:rsidP="00DB24BC">
      <w:pPr>
        <w:pStyle w:val="BodyText"/>
        <w:jc w:val="both"/>
      </w:pPr>
    </w:p>
    <w:p w14:paraId="415B9A1A" w14:textId="02F315AD" w:rsidR="00DB24BC" w:rsidRDefault="00DB24BC" w:rsidP="00DB24BC">
      <w:pPr>
        <w:pStyle w:val="BodyText"/>
        <w:jc w:val="both"/>
      </w:pPr>
      <w:r>
        <w:t xml:space="preserve">The tasks 4 to 7 will mainly only start after the interim report. Some initial discussions have been done. </w:t>
      </w:r>
    </w:p>
    <w:p w14:paraId="11B49AE6" w14:textId="0867DD05" w:rsidR="00096801" w:rsidRDefault="00096801" w:rsidP="00096801">
      <w:pPr>
        <w:pStyle w:val="BodyText"/>
        <w:jc w:val="both"/>
      </w:pPr>
    </w:p>
    <w:p w14:paraId="6AA57E5E" w14:textId="4A7EF97B" w:rsidR="0096200F" w:rsidRDefault="00943063" w:rsidP="00943063">
      <w:pPr>
        <w:pStyle w:val="Caption"/>
      </w:pPr>
      <w:r>
        <w:t xml:space="preserve">Table </w:t>
      </w:r>
      <w:fldSimple w:instr=" STYLEREF 1 \s ">
        <w:r>
          <w:rPr>
            <w:noProof/>
          </w:rPr>
          <w:t>7</w:t>
        </w:r>
      </w:fldSimple>
      <w:r>
        <w:noBreakHyphen/>
      </w:r>
      <w:fldSimple w:instr=" SEQ Table \* ARABIC \s 1 ">
        <w:r>
          <w:rPr>
            <w:noProof/>
          </w:rPr>
          <w:t>1</w:t>
        </w:r>
      </w:fldSimple>
      <w:r>
        <w:t xml:space="preserve">: Deliverable list </w:t>
      </w:r>
    </w:p>
    <w:tbl>
      <w:tblPr>
        <w:tblStyle w:val="TableGrid"/>
        <w:tblW w:w="8495" w:type="dxa"/>
        <w:jc w:val="center"/>
        <w:tblLook w:val="04A0" w:firstRow="1" w:lastRow="0" w:firstColumn="1" w:lastColumn="0" w:noHBand="0" w:noVBand="1"/>
      </w:tblPr>
      <w:tblGrid>
        <w:gridCol w:w="846"/>
        <w:gridCol w:w="4678"/>
        <w:gridCol w:w="1493"/>
        <w:gridCol w:w="1478"/>
      </w:tblGrid>
      <w:tr w:rsidR="00FF6489" w:rsidRPr="00B93DDD" w14:paraId="17BE7E0B" w14:textId="77777777" w:rsidTr="00FF6489">
        <w:trPr>
          <w:jc w:val="center"/>
        </w:trPr>
        <w:tc>
          <w:tcPr>
            <w:tcW w:w="846" w:type="dxa"/>
            <w:shd w:val="clear" w:color="auto" w:fill="auto"/>
            <w:vAlign w:val="center"/>
          </w:tcPr>
          <w:p w14:paraId="27AF0646" w14:textId="6B86EA09" w:rsidR="00FF6489" w:rsidRPr="00B93DDD" w:rsidRDefault="00FF6489" w:rsidP="00F95FEE">
            <w:pPr>
              <w:pStyle w:val="Normaltext"/>
              <w:ind w:right="27"/>
              <w:jc w:val="both"/>
              <w:rPr>
                <w:rFonts w:ascii="Calibri" w:eastAsia="Arial Unicode MS" w:hAnsi="Calibri" w:cs="Calibri"/>
                <w:b/>
                <w:bCs/>
                <w:color w:val="auto"/>
                <w:sz w:val="22"/>
                <w:szCs w:val="22"/>
              </w:rPr>
            </w:pPr>
            <w:r w:rsidRPr="00B93DDD">
              <w:rPr>
                <w:rFonts w:ascii="Calibri" w:eastAsia="Arial Unicode MS" w:hAnsi="Calibri" w:cs="Calibri"/>
                <w:b/>
                <w:bCs/>
                <w:color w:val="auto"/>
                <w:sz w:val="22"/>
                <w:szCs w:val="22"/>
              </w:rPr>
              <w:t xml:space="preserve">No. </w:t>
            </w:r>
          </w:p>
        </w:tc>
        <w:tc>
          <w:tcPr>
            <w:tcW w:w="4678" w:type="dxa"/>
            <w:shd w:val="clear" w:color="auto" w:fill="auto"/>
            <w:vAlign w:val="center"/>
          </w:tcPr>
          <w:p w14:paraId="00907B28" w14:textId="3F6F37DF" w:rsidR="00FF6489" w:rsidRPr="00B93DDD" w:rsidRDefault="00FF6489" w:rsidP="00F95FEE">
            <w:pPr>
              <w:pStyle w:val="Normaltext"/>
              <w:ind w:right="27"/>
              <w:jc w:val="both"/>
              <w:rPr>
                <w:rFonts w:ascii="Calibri" w:hAnsi="Calibri" w:cs="Calibri"/>
                <w:b/>
                <w:bCs/>
                <w:sz w:val="22"/>
                <w:szCs w:val="22"/>
                <w:lang w:eastAsia="en-GB"/>
              </w:rPr>
            </w:pPr>
            <w:r w:rsidRPr="00B93DDD">
              <w:rPr>
                <w:rFonts w:ascii="Calibri" w:hAnsi="Calibri" w:cs="Calibri"/>
                <w:b/>
                <w:bCs/>
                <w:sz w:val="22"/>
                <w:szCs w:val="22"/>
                <w:lang w:eastAsia="en-GB"/>
              </w:rPr>
              <w:t xml:space="preserve">Description </w:t>
            </w:r>
          </w:p>
        </w:tc>
        <w:tc>
          <w:tcPr>
            <w:tcW w:w="1493" w:type="dxa"/>
            <w:shd w:val="clear" w:color="auto" w:fill="auto"/>
            <w:vAlign w:val="center"/>
          </w:tcPr>
          <w:p w14:paraId="41D16B33" w14:textId="359C2CEA" w:rsidR="00FF6489" w:rsidRPr="00B93DDD" w:rsidRDefault="00FF6489" w:rsidP="00F95FEE">
            <w:pPr>
              <w:pStyle w:val="Normaltext"/>
              <w:ind w:right="27"/>
              <w:jc w:val="both"/>
              <w:rPr>
                <w:rFonts w:ascii="Calibri" w:hAnsi="Calibri" w:cs="Calibri"/>
                <w:b/>
                <w:bCs/>
                <w:sz w:val="22"/>
                <w:szCs w:val="22"/>
              </w:rPr>
            </w:pPr>
            <w:r w:rsidRPr="00B93DDD">
              <w:rPr>
                <w:rFonts w:ascii="Calibri" w:hAnsi="Calibri" w:cs="Calibri"/>
                <w:b/>
                <w:bCs/>
                <w:sz w:val="22"/>
                <w:szCs w:val="22"/>
              </w:rPr>
              <w:t xml:space="preserve">Planned date </w:t>
            </w:r>
          </w:p>
        </w:tc>
        <w:tc>
          <w:tcPr>
            <w:tcW w:w="1478" w:type="dxa"/>
          </w:tcPr>
          <w:p w14:paraId="1A0A49D0" w14:textId="159DE84C" w:rsidR="00FF6489" w:rsidRPr="00B93DDD" w:rsidRDefault="00FF6489" w:rsidP="00F95FEE">
            <w:pPr>
              <w:pStyle w:val="Normaltext"/>
              <w:ind w:right="27"/>
              <w:jc w:val="both"/>
              <w:rPr>
                <w:rFonts w:ascii="Calibri" w:hAnsi="Calibri" w:cs="Calibri"/>
                <w:b/>
                <w:bCs/>
                <w:sz w:val="22"/>
                <w:szCs w:val="22"/>
              </w:rPr>
            </w:pPr>
            <w:r w:rsidRPr="00B93DDD">
              <w:rPr>
                <w:rFonts w:ascii="Calibri" w:hAnsi="Calibri" w:cs="Calibri"/>
                <w:b/>
                <w:bCs/>
                <w:sz w:val="22"/>
                <w:szCs w:val="22"/>
              </w:rPr>
              <w:t xml:space="preserve">Actual date </w:t>
            </w:r>
          </w:p>
        </w:tc>
      </w:tr>
      <w:tr w:rsidR="00B93DDD" w:rsidRPr="00B93DDD" w14:paraId="6D65B746" w14:textId="77777777" w:rsidTr="009F5F42">
        <w:trPr>
          <w:jc w:val="center"/>
        </w:trPr>
        <w:tc>
          <w:tcPr>
            <w:tcW w:w="846" w:type="dxa"/>
            <w:shd w:val="clear" w:color="auto" w:fill="auto"/>
          </w:tcPr>
          <w:p w14:paraId="0DD4C853" w14:textId="76749813" w:rsidR="00B93DDD" w:rsidRPr="00B93DDD" w:rsidRDefault="00B93DDD" w:rsidP="00B93DDD">
            <w:pPr>
              <w:pStyle w:val="Normaltext"/>
              <w:ind w:right="27"/>
              <w:jc w:val="both"/>
              <w:rPr>
                <w:rFonts w:ascii="Calibri" w:eastAsia="Arial Unicode MS" w:hAnsi="Calibri" w:cs="Calibri"/>
                <w:color w:val="auto"/>
                <w:sz w:val="22"/>
                <w:szCs w:val="22"/>
              </w:rPr>
            </w:pPr>
            <w:r w:rsidRPr="00B93DDD">
              <w:rPr>
                <w:rFonts w:ascii="Calibri" w:hAnsi="Calibri" w:cs="Calibri"/>
                <w:sz w:val="22"/>
                <w:szCs w:val="22"/>
              </w:rPr>
              <w:t>D1-1</w:t>
            </w:r>
          </w:p>
        </w:tc>
        <w:tc>
          <w:tcPr>
            <w:tcW w:w="4678" w:type="dxa"/>
            <w:shd w:val="clear" w:color="auto" w:fill="auto"/>
          </w:tcPr>
          <w:p w14:paraId="3715CF27" w14:textId="71FAF5E7" w:rsidR="00B93DDD" w:rsidRPr="00B93DDD" w:rsidRDefault="00B93DDD" w:rsidP="00B93DDD">
            <w:pPr>
              <w:pStyle w:val="Normaltext"/>
              <w:ind w:right="27"/>
              <w:jc w:val="both"/>
              <w:rPr>
                <w:rFonts w:ascii="Calibri" w:hAnsi="Calibri" w:cs="Calibri"/>
                <w:color w:val="auto"/>
                <w:sz w:val="22"/>
                <w:szCs w:val="22"/>
              </w:rPr>
            </w:pPr>
            <w:r w:rsidRPr="00B93DDD">
              <w:rPr>
                <w:rFonts w:ascii="Calibri" w:hAnsi="Calibri" w:cs="Calibri"/>
                <w:color w:val="222222"/>
                <w:sz w:val="22"/>
                <w:szCs w:val="22"/>
              </w:rPr>
              <w:t>Updated EAGLE matrix</w:t>
            </w:r>
          </w:p>
        </w:tc>
        <w:tc>
          <w:tcPr>
            <w:tcW w:w="1493" w:type="dxa"/>
            <w:shd w:val="clear" w:color="auto" w:fill="auto"/>
            <w:vAlign w:val="center"/>
          </w:tcPr>
          <w:p w14:paraId="5AB8CB15" w14:textId="43B8996D" w:rsidR="00B93DDD" w:rsidRPr="00B93DDD" w:rsidRDefault="00B93DDD" w:rsidP="00B93DDD">
            <w:pPr>
              <w:pStyle w:val="Normaltext"/>
              <w:ind w:right="27"/>
              <w:jc w:val="both"/>
              <w:rPr>
                <w:rFonts w:ascii="Calibri" w:eastAsia="Arial Unicode MS" w:hAnsi="Calibri" w:cs="Calibri"/>
                <w:color w:val="auto"/>
                <w:sz w:val="22"/>
                <w:szCs w:val="22"/>
              </w:rPr>
            </w:pPr>
            <w:r w:rsidRPr="00B93DDD">
              <w:rPr>
                <w:rFonts w:ascii="Calibri" w:hAnsi="Calibri" w:cs="Calibri"/>
                <w:color w:val="222222"/>
                <w:sz w:val="22"/>
                <w:szCs w:val="22"/>
              </w:rPr>
              <w:t>31.12.2022</w:t>
            </w:r>
          </w:p>
        </w:tc>
        <w:tc>
          <w:tcPr>
            <w:tcW w:w="1478" w:type="dxa"/>
            <w:vAlign w:val="center"/>
          </w:tcPr>
          <w:p w14:paraId="7E53BC24" w14:textId="285A141B" w:rsidR="00B93DDD" w:rsidRPr="00B93DDD" w:rsidRDefault="00751F7C" w:rsidP="00B93DDD">
            <w:pPr>
              <w:pStyle w:val="Normaltext"/>
              <w:ind w:right="27"/>
              <w:jc w:val="both"/>
              <w:rPr>
                <w:rFonts w:ascii="Calibri" w:hAnsi="Calibri" w:cs="Calibri"/>
                <w:sz w:val="22"/>
                <w:szCs w:val="22"/>
              </w:rPr>
            </w:pPr>
            <w:r>
              <w:rPr>
                <w:rFonts w:ascii="Calibri" w:hAnsi="Calibri" w:cs="Calibri"/>
                <w:sz w:val="22"/>
                <w:szCs w:val="22"/>
              </w:rPr>
              <w:t xml:space="preserve">17.03.2023 </w:t>
            </w:r>
          </w:p>
        </w:tc>
      </w:tr>
      <w:tr w:rsidR="00B93DDD" w:rsidRPr="00B93DDD" w14:paraId="34E0DD2C" w14:textId="5CBA85C8" w:rsidTr="009F5F42">
        <w:trPr>
          <w:jc w:val="center"/>
        </w:trPr>
        <w:tc>
          <w:tcPr>
            <w:tcW w:w="846" w:type="dxa"/>
            <w:shd w:val="clear" w:color="auto" w:fill="auto"/>
          </w:tcPr>
          <w:p w14:paraId="65F7857D" w14:textId="1BE2C3D7" w:rsidR="00B93DDD" w:rsidRPr="00B93DDD" w:rsidRDefault="00B93DDD" w:rsidP="00B93DDD">
            <w:pPr>
              <w:pStyle w:val="Normaltext"/>
              <w:ind w:right="27"/>
              <w:jc w:val="both"/>
              <w:rPr>
                <w:rFonts w:ascii="Calibri" w:eastAsia="Arial Unicode MS" w:hAnsi="Calibri" w:cs="Calibri"/>
                <w:color w:val="auto"/>
                <w:sz w:val="22"/>
                <w:szCs w:val="22"/>
              </w:rPr>
            </w:pPr>
            <w:r w:rsidRPr="00B93DDD">
              <w:rPr>
                <w:rFonts w:ascii="Calibri" w:hAnsi="Calibri" w:cs="Calibri"/>
                <w:sz w:val="22"/>
                <w:szCs w:val="22"/>
              </w:rPr>
              <w:t>D1-2</w:t>
            </w:r>
          </w:p>
        </w:tc>
        <w:tc>
          <w:tcPr>
            <w:tcW w:w="4678" w:type="dxa"/>
            <w:shd w:val="clear" w:color="auto" w:fill="auto"/>
          </w:tcPr>
          <w:p w14:paraId="63C9045E" w14:textId="657FCF64" w:rsidR="00B93DDD" w:rsidRPr="00B93DDD" w:rsidRDefault="00B93DDD" w:rsidP="00B93DDD">
            <w:pPr>
              <w:pStyle w:val="Normaltext"/>
              <w:ind w:right="27"/>
              <w:jc w:val="both"/>
              <w:rPr>
                <w:rFonts w:ascii="Calibri" w:hAnsi="Calibri" w:cs="Calibri"/>
                <w:color w:val="auto"/>
                <w:sz w:val="22"/>
                <w:szCs w:val="22"/>
              </w:rPr>
            </w:pPr>
            <w:r w:rsidRPr="00B93DDD">
              <w:rPr>
                <w:rFonts w:ascii="Calibri" w:hAnsi="Calibri" w:cs="Calibri"/>
                <w:color w:val="222222"/>
                <w:sz w:val="22"/>
                <w:szCs w:val="22"/>
              </w:rPr>
              <w:t>Updated EAGLE UML model</w:t>
            </w:r>
          </w:p>
        </w:tc>
        <w:tc>
          <w:tcPr>
            <w:tcW w:w="1493" w:type="dxa"/>
            <w:shd w:val="clear" w:color="auto" w:fill="auto"/>
            <w:vAlign w:val="center"/>
          </w:tcPr>
          <w:p w14:paraId="31B982EF" w14:textId="734429AF" w:rsidR="00B93DDD" w:rsidRPr="00205705" w:rsidRDefault="00B93DDD" w:rsidP="00B93DDD">
            <w:pPr>
              <w:pStyle w:val="Normaltext"/>
              <w:ind w:right="27"/>
              <w:jc w:val="both"/>
              <w:rPr>
                <w:rFonts w:ascii="Calibri" w:hAnsi="Calibri" w:cs="Calibri"/>
                <w:color w:val="auto"/>
                <w:sz w:val="22"/>
                <w:szCs w:val="22"/>
              </w:rPr>
            </w:pPr>
            <w:r w:rsidRPr="00205705">
              <w:rPr>
                <w:rFonts w:ascii="Calibri" w:hAnsi="Calibri" w:cs="Calibri"/>
                <w:color w:val="auto"/>
                <w:sz w:val="22"/>
                <w:szCs w:val="22"/>
              </w:rPr>
              <w:t>31.01.2023</w:t>
            </w:r>
          </w:p>
        </w:tc>
        <w:tc>
          <w:tcPr>
            <w:tcW w:w="1478" w:type="dxa"/>
            <w:vAlign w:val="center"/>
          </w:tcPr>
          <w:p w14:paraId="7AAB2E95" w14:textId="0555518A" w:rsidR="00B93DDD" w:rsidRPr="00B93DDD" w:rsidRDefault="00B12D9E" w:rsidP="00B93DDD">
            <w:pPr>
              <w:pStyle w:val="Normaltext"/>
              <w:ind w:right="27"/>
              <w:jc w:val="both"/>
              <w:rPr>
                <w:rFonts w:ascii="Calibri" w:hAnsi="Calibri" w:cs="Calibri"/>
                <w:sz w:val="22"/>
                <w:szCs w:val="22"/>
              </w:rPr>
            </w:pPr>
            <w:r>
              <w:rPr>
                <w:rFonts w:ascii="Calibri" w:hAnsi="Calibri" w:cs="Calibri"/>
                <w:sz w:val="22"/>
                <w:szCs w:val="22"/>
              </w:rPr>
              <w:t xml:space="preserve">On hold </w:t>
            </w:r>
            <w:r w:rsidR="009F5F42">
              <w:rPr>
                <w:rFonts w:ascii="Calibri" w:hAnsi="Calibri" w:cs="Calibri"/>
                <w:sz w:val="22"/>
                <w:szCs w:val="22"/>
              </w:rPr>
              <w:t xml:space="preserve"> </w:t>
            </w:r>
          </w:p>
        </w:tc>
      </w:tr>
      <w:tr w:rsidR="009F5F42" w:rsidRPr="00B93DDD" w14:paraId="0B5B4297" w14:textId="1426FDAC" w:rsidTr="009F5F42">
        <w:trPr>
          <w:jc w:val="center"/>
        </w:trPr>
        <w:tc>
          <w:tcPr>
            <w:tcW w:w="846" w:type="dxa"/>
            <w:shd w:val="clear" w:color="auto" w:fill="auto"/>
          </w:tcPr>
          <w:p w14:paraId="3191AC5D" w14:textId="1900102B" w:rsidR="009F5F42" w:rsidRPr="00B93DDD" w:rsidRDefault="009F5F42" w:rsidP="009F5F42">
            <w:pPr>
              <w:pStyle w:val="Normaltext"/>
              <w:ind w:right="27"/>
              <w:jc w:val="both"/>
              <w:rPr>
                <w:rFonts w:ascii="Calibri" w:eastAsia="Arial Unicode MS" w:hAnsi="Calibri" w:cs="Calibri"/>
                <w:color w:val="auto"/>
                <w:sz w:val="22"/>
                <w:szCs w:val="22"/>
              </w:rPr>
            </w:pPr>
            <w:r w:rsidRPr="00B93DDD">
              <w:rPr>
                <w:rFonts w:ascii="Calibri" w:hAnsi="Calibri" w:cs="Calibri"/>
                <w:sz w:val="22"/>
                <w:szCs w:val="22"/>
              </w:rPr>
              <w:t>D1-3</w:t>
            </w:r>
          </w:p>
        </w:tc>
        <w:tc>
          <w:tcPr>
            <w:tcW w:w="4678" w:type="dxa"/>
            <w:shd w:val="clear" w:color="auto" w:fill="auto"/>
          </w:tcPr>
          <w:p w14:paraId="3C8E3B49" w14:textId="3279032F" w:rsidR="009F5F42" w:rsidRPr="00B93DDD" w:rsidRDefault="009F5F42" w:rsidP="009F5F42">
            <w:pPr>
              <w:pStyle w:val="Normaltext"/>
              <w:ind w:right="27"/>
              <w:jc w:val="both"/>
              <w:rPr>
                <w:rFonts w:ascii="Calibri" w:hAnsi="Calibri" w:cs="Calibri"/>
                <w:color w:val="auto"/>
                <w:sz w:val="22"/>
                <w:szCs w:val="22"/>
              </w:rPr>
            </w:pPr>
            <w:r w:rsidRPr="00B93DDD">
              <w:rPr>
                <w:rFonts w:ascii="Calibri" w:eastAsia="Calibri" w:hAnsi="Calibri" w:cs="Calibri"/>
                <w:color w:val="222222"/>
                <w:sz w:val="22"/>
                <w:szCs w:val="22"/>
              </w:rPr>
              <w:t>Updated Content Explanatory Documentation of the EAGLE Concept</w:t>
            </w:r>
          </w:p>
        </w:tc>
        <w:tc>
          <w:tcPr>
            <w:tcW w:w="1493" w:type="dxa"/>
            <w:shd w:val="clear" w:color="auto" w:fill="auto"/>
            <w:vAlign w:val="center"/>
          </w:tcPr>
          <w:p w14:paraId="37852EA5" w14:textId="677BF970" w:rsidR="009F5F42" w:rsidRPr="009F5F42" w:rsidRDefault="009F5F42" w:rsidP="009F5F42">
            <w:pPr>
              <w:pStyle w:val="Normaltext"/>
              <w:ind w:right="27"/>
              <w:jc w:val="both"/>
              <w:rPr>
                <w:rFonts w:ascii="Calibri" w:hAnsi="Calibri" w:cs="Calibri"/>
                <w:sz w:val="22"/>
                <w:szCs w:val="22"/>
              </w:rPr>
            </w:pPr>
            <w:r w:rsidRPr="009F5F42">
              <w:rPr>
                <w:rFonts w:ascii="Calibri" w:hAnsi="Calibri" w:cs="Calibri"/>
                <w:sz w:val="22"/>
                <w:szCs w:val="22"/>
              </w:rPr>
              <w:t>31.12.2022</w:t>
            </w:r>
          </w:p>
        </w:tc>
        <w:tc>
          <w:tcPr>
            <w:tcW w:w="1478" w:type="dxa"/>
            <w:vAlign w:val="center"/>
          </w:tcPr>
          <w:p w14:paraId="36DE668F" w14:textId="3C34A394" w:rsidR="009F5F42" w:rsidRPr="00B93DDD" w:rsidRDefault="000F63B1" w:rsidP="009F5F42">
            <w:pPr>
              <w:pStyle w:val="Normaltext"/>
              <w:ind w:right="27"/>
              <w:jc w:val="both"/>
              <w:rPr>
                <w:rFonts w:ascii="Calibri" w:hAnsi="Calibri" w:cs="Calibri"/>
                <w:sz w:val="22"/>
                <w:szCs w:val="22"/>
              </w:rPr>
            </w:pPr>
            <w:r>
              <w:rPr>
                <w:rFonts w:ascii="Calibri" w:hAnsi="Calibri" w:cs="Calibri"/>
                <w:sz w:val="22"/>
                <w:szCs w:val="22"/>
              </w:rPr>
              <w:t>30.03.2023</w:t>
            </w:r>
            <w:r w:rsidR="009F5F42">
              <w:rPr>
                <w:rFonts w:ascii="Calibri" w:hAnsi="Calibri" w:cs="Calibri"/>
                <w:sz w:val="22"/>
                <w:szCs w:val="22"/>
              </w:rPr>
              <w:t xml:space="preserve"> </w:t>
            </w:r>
          </w:p>
        </w:tc>
      </w:tr>
      <w:tr w:rsidR="009F5F42" w:rsidRPr="00B93DDD" w14:paraId="013A3F8F" w14:textId="0D1142D6" w:rsidTr="009F5F42">
        <w:trPr>
          <w:jc w:val="center"/>
        </w:trPr>
        <w:tc>
          <w:tcPr>
            <w:tcW w:w="846" w:type="dxa"/>
            <w:shd w:val="clear" w:color="auto" w:fill="auto"/>
          </w:tcPr>
          <w:p w14:paraId="47165BBE" w14:textId="1A1D35F3" w:rsidR="009F5F42" w:rsidRPr="00B93DDD" w:rsidRDefault="009F5F42" w:rsidP="009F5F42">
            <w:pPr>
              <w:pStyle w:val="Normaltext"/>
              <w:ind w:right="27"/>
              <w:jc w:val="both"/>
              <w:rPr>
                <w:rFonts w:ascii="Calibri" w:eastAsia="Arial Unicode MS" w:hAnsi="Calibri" w:cs="Calibri"/>
                <w:color w:val="auto"/>
                <w:sz w:val="22"/>
                <w:szCs w:val="22"/>
              </w:rPr>
            </w:pPr>
            <w:r w:rsidRPr="00B93DDD">
              <w:rPr>
                <w:rFonts w:ascii="Calibri" w:hAnsi="Calibri" w:cs="Calibri"/>
                <w:sz w:val="22"/>
                <w:szCs w:val="22"/>
              </w:rPr>
              <w:t>D1-4</w:t>
            </w:r>
          </w:p>
        </w:tc>
        <w:tc>
          <w:tcPr>
            <w:tcW w:w="4678" w:type="dxa"/>
            <w:shd w:val="clear" w:color="auto" w:fill="auto"/>
          </w:tcPr>
          <w:p w14:paraId="3FCA6D67" w14:textId="6DAB7335" w:rsidR="009F5F42" w:rsidRPr="00B93DDD" w:rsidRDefault="009F5F42" w:rsidP="009F5F42">
            <w:pPr>
              <w:pStyle w:val="Normaltext"/>
              <w:ind w:right="27"/>
              <w:jc w:val="both"/>
              <w:rPr>
                <w:rFonts w:ascii="Calibri" w:hAnsi="Calibri" w:cs="Calibri"/>
                <w:color w:val="auto"/>
                <w:sz w:val="22"/>
                <w:szCs w:val="22"/>
              </w:rPr>
            </w:pPr>
            <w:r w:rsidRPr="00B93DDD">
              <w:rPr>
                <w:rFonts w:ascii="Calibri" w:hAnsi="Calibri" w:cs="Calibri"/>
                <w:color w:val="222222"/>
                <w:sz w:val="22"/>
                <w:szCs w:val="22"/>
              </w:rPr>
              <w:t>Mapping table between old and updated EAGLE matrix versions</w:t>
            </w:r>
          </w:p>
        </w:tc>
        <w:tc>
          <w:tcPr>
            <w:tcW w:w="1493" w:type="dxa"/>
            <w:shd w:val="clear" w:color="auto" w:fill="auto"/>
            <w:vAlign w:val="center"/>
          </w:tcPr>
          <w:p w14:paraId="53D3D90A" w14:textId="656FA07A" w:rsidR="009F5F42" w:rsidRPr="00751F7C" w:rsidRDefault="009F5F42" w:rsidP="009F5F42">
            <w:pPr>
              <w:pStyle w:val="Normaltext"/>
              <w:ind w:right="27"/>
              <w:jc w:val="both"/>
              <w:rPr>
                <w:rFonts w:ascii="Calibri" w:hAnsi="Calibri" w:cs="Calibri"/>
                <w:sz w:val="22"/>
                <w:szCs w:val="22"/>
              </w:rPr>
            </w:pPr>
            <w:r w:rsidRPr="00751F7C">
              <w:rPr>
                <w:rFonts w:ascii="Calibri" w:hAnsi="Calibri" w:cs="Calibri"/>
                <w:sz w:val="22"/>
                <w:szCs w:val="22"/>
              </w:rPr>
              <w:t>31.12.2022</w:t>
            </w:r>
          </w:p>
        </w:tc>
        <w:tc>
          <w:tcPr>
            <w:tcW w:w="1478" w:type="dxa"/>
            <w:vAlign w:val="center"/>
          </w:tcPr>
          <w:p w14:paraId="6A3DB8C6" w14:textId="62BAD16B" w:rsidR="009F5F42" w:rsidRPr="00B93DDD" w:rsidRDefault="009F5F42" w:rsidP="009F5F42">
            <w:pPr>
              <w:pStyle w:val="Normaltext"/>
              <w:ind w:right="27"/>
              <w:jc w:val="both"/>
              <w:rPr>
                <w:rFonts w:ascii="Calibri" w:hAnsi="Calibri" w:cs="Calibri"/>
                <w:i/>
                <w:sz w:val="22"/>
                <w:szCs w:val="22"/>
              </w:rPr>
            </w:pPr>
            <w:r>
              <w:rPr>
                <w:rFonts w:ascii="Calibri" w:hAnsi="Calibri" w:cs="Calibri"/>
                <w:sz w:val="22"/>
                <w:szCs w:val="22"/>
              </w:rPr>
              <w:t xml:space="preserve">17.03.2023 </w:t>
            </w:r>
          </w:p>
        </w:tc>
      </w:tr>
      <w:tr w:rsidR="009F5F42" w:rsidRPr="00B93DDD" w14:paraId="561FFAC3" w14:textId="5CE66423" w:rsidTr="009F5F42">
        <w:trPr>
          <w:jc w:val="center"/>
        </w:trPr>
        <w:tc>
          <w:tcPr>
            <w:tcW w:w="846" w:type="dxa"/>
            <w:shd w:val="clear" w:color="auto" w:fill="auto"/>
          </w:tcPr>
          <w:p w14:paraId="32A50C25" w14:textId="066C5BA4" w:rsidR="009F5F42" w:rsidRPr="00B93DDD" w:rsidRDefault="009F5F42" w:rsidP="009F5F42">
            <w:pPr>
              <w:pStyle w:val="Normaltext"/>
              <w:ind w:right="27"/>
              <w:jc w:val="both"/>
              <w:rPr>
                <w:rFonts w:ascii="Calibri" w:eastAsia="Arial Unicode MS" w:hAnsi="Calibri" w:cs="Calibri"/>
                <w:sz w:val="22"/>
                <w:szCs w:val="22"/>
              </w:rPr>
            </w:pPr>
            <w:r w:rsidRPr="00B93DDD">
              <w:rPr>
                <w:rFonts w:ascii="Calibri" w:hAnsi="Calibri" w:cs="Calibri"/>
                <w:sz w:val="22"/>
                <w:szCs w:val="22"/>
              </w:rPr>
              <w:t>D1-5</w:t>
            </w:r>
          </w:p>
        </w:tc>
        <w:tc>
          <w:tcPr>
            <w:tcW w:w="4678" w:type="dxa"/>
            <w:shd w:val="clear" w:color="auto" w:fill="auto"/>
          </w:tcPr>
          <w:p w14:paraId="00CFADF4" w14:textId="06044499" w:rsidR="009F5F42" w:rsidRPr="00B93DDD" w:rsidRDefault="009F5F42" w:rsidP="009F5F42">
            <w:pPr>
              <w:pStyle w:val="Normaltext"/>
              <w:ind w:right="27"/>
              <w:jc w:val="both"/>
              <w:rPr>
                <w:rFonts w:ascii="Calibri" w:eastAsia="Arial Unicode MS" w:hAnsi="Calibri" w:cs="Calibri"/>
                <w:sz w:val="22"/>
                <w:szCs w:val="22"/>
              </w:rPr>
            </w:pPr>
            <w:r w:rsidRPr="00B93DDD">
              <w:rPr>
                <w:rFonts w:ascii="Calibri" w:hAnsi="Calibri" w:cs="Calibri"/>
                <w:color w:val="222222"/>
                <w:sz w:val="22"/>
                <w:szCs w:val="22"/>
              </w:rPr>
              <w:t>Update of the CLC+ Core User Guidelines</w:t>
            </w:r>
          </w:p>
        </w:tc>
        <w:tc>
          <w:tcPr>
            <w:tcW w:w="1493" w:type="dxa"/>
            <w:shd w:val="clear" w:color="auto" w:fill="auto"/>
            <w:vAlign w:val="center"/>
          </w:tcPr>
          <w:p w14:paraId="3A5125B2" w14:textId="6CC866E3" w:rsidR="009F5F42" w:rsidRPr="00B93DDD" w:rsidRDefault="009F5F42" w:rsidP="009F5F42">
            <w:pPr>
              <w:pStyle w:val="Normaltext"/>
              <w:ind w:right="27"/>
              <w:jc w:val="both"/>
              <w:rPr>
                <w:rFonts w:ascii="Calibri" w:eastAsia="Arial Unicode MS" w:hAnsi="Calibri" w:cs="Calibri"/>
                <w:sz w:val="22"/>
                <w:szCs w:val="22"/>
              </w:rPr>
            </w:pPr>
            <w:r w:rsidRPr="00B93DDD">
              <w:rPr>
                <w:rFonts w:ascii="Calibri" w:hAnsi="Calibri" w:cs="Calibri"/>
                <w:color w:val="222222"/>
                <w:sz w:val="22"/>
                <w:szCs w:val="22"/>
              </w:rPr>
              <w:t>30.09.2022</w:t>
            </w:r>
          </w:p>
        </w:tc>
        <w:tc>
          <w:tcPr>
            <w:tcW w:w="1478" w:type="dxa"/>
            <w:vAlign w:val="center"/>
          </w:tcPr>
          <w:p w14:paraId="0D9C7540" w14:textId="3C3C54DE" w:rsidR="009F5F42" w:rsidRPr="00B93DDD" w:rsidRDefault="009F5F42" w:rsidP="009F5F42">
            <w:pPr>
              <w:pStyle w:val="Normaltext"/>
              <w:ind w:right="27"/>
              <w:jc w:val="both"/>
              <w:rPr>
                <w:rFonts w:ascii="Calibri" w:hAnsi="Calibri" w:cs="Calibri"/>
                <w:sz w:val="22"/>
                <w:szCs w:val="22"/>
              </w:rPr>
            </w:pPr>
            <w:r>
              <w:rPr>
                <w:rFonts w:ascii="Calibri" w:hAnsi="Calibri" w:cs="Calibri"/>
                <w:sz w:val="22"/>
                <w:szCs w:val="22"/>
              </w:rPr>
              <w:t>15.03.2023</w:t>
            </w:r>
          </w:p>
        </w:tc>
      </w:tr>
      <w:tr w:rsidR="009F5F42" w:rsidRPr="00B93DDD" w14:paraId="7038F5C3" w14:textId="464AC642" w:rsidTr="009F5F42">
        <w:trPr>
          <w:jc w:val="center"/>
        </w:trPr>
        <w:tc>
          <w:tcPr>
            <w:tcW w:w="846" w:type="dxa"/>
            <w:shd w:val="clear" w:color="auto" w:fill="auto"/>
          </w:tcPr>
          <w:p w14:paraId="23E3F76A" w14:textId="5F201357" w:rsidR="009F5F42" w:rsidRPr="00B93DDD" w:rsidRDefault="009F5F42" w:rsidP="009F5F42">
            <w:pPr>
              <w:pStyle w:val="Normaltext"/>
              <w:ind w:right="27"/>
              <w:jc w:val="both"/>
              <w:rPr>
                <w:rFonts w:ascii="Calibri" w:eastAsia="Arial Unicode MS" w:hAnsi="Calibri" w:cs="Calibri"/>
                <w:sz w:val="22"/>
                <w:szCs w:val="22"/>
              </w:rPr>
            </w:pPr>
            <w:r w:rsidRPr="00B93DDD">
              <w:rPr>
                <w:rFonts w:ascii="Calibri" w:hAnsi="Calibri" w:cs="Calibri"/>
                <w:sz w:val="22"/>
                <w:szCs w:val="22"/>
              </w:rPr>
              <w:t>D2-1</w:t>
            </w:r>
          </w:p>
        </w:tc>
        <w:tc>
          <w:tcPr>
            <w:tcW w:w="4678" w:type="dxa"/>
            <w:shd w:val="clear" w:color="auto" w:fill="auto"/>
          </w:tcPr>
          <w:p w14:paraId="7B97588C" w14:textId="6C92DAA0" w:rsidR="009F5F42" w:rsidRPr="00B93DDD" w:rsidRDefault="009F5F42" w:rsidP="009F5F42">
            <w:pPr>
              <w:pStyle w:val="Normaltext"/>
              <w:ind w:right="27"/>
              <w:jc w:val="both"/>
              <w:rPr>
                <w:rFonts w:ascii="Calibri" w:hAnsi="Calibri" w:cs="Calibri"/>
                <w:sz w:val="22"/>
                <w:szCs w:val="22"/>
                <w:lang w:eastAsia="en-GB"/>
              </w:rPr>
            </w:pPr>
            <w:r w:rsidRPr="00B93DDD">
              <w:rPr>
                <w:rFonts w:ascii="Calibri" w:hAnsi="Calibri" w:cs="Calibri"/>
                <w:sz w:val="22"/>
                <w:szCs w:val="22"/>
              </w:rPr>
              <w:t>Updated website material.</w:t>
            </w:r>
          </w:p>
        </w:tc>
        <w:tc>
          <w:tcPr>
            <w:tcW w:w="1493" w:type="dxa"/>
            <w:shd w:val="clear" w:color="auto" w:fill="auto"/>
            <w:vAlign w:val="center"/>
          </w:tcPr>
          <w:p w14:paraId="782CF827" w14:textId="58DA2D26" w:rsidR="009F5F42" w:rsidRPr="00B93DDD" w:rsidRDefault="009F5F42" w:rsidP="009F5F42">
            <w:pPr>
              <w:pStyle w:val="Normaltext"/>
              <w:ind w:right="27"/>
              <w:jc w:val="both"/>
              <w:rPr>
                <w:rFonts w:ascii="Calibri" w:hAnsi="Calibri" w:cs="Calibri"/>
                <w:sz w:val="22"/>
                <w:szCs w:val="22"/>
              </w:rPr>
            </w:pPr>
            <w:r w:rsidRPr="00B93DDD">
              <w:rPr>
                <w:rFonts w:ascii="Calibri" w:hAnsi="Calibri" w:cs="Calibri"/>
                <w:color w:val="222222"/>
                <w:sz w:val="22"/>
                <w:szCs w:val="22"/>
              </w:rPr>
              <w:t>31.12.2022</w:t>
            </w:r>
          </w:p>
        </w:tc>
        <w:tc>
          <w:tcPr>
            <w:tcW w:w="1478" w:type="dxa"/>
            <w:vAlign w:val="center"/>
          </w:tcPr>
          <w:p w14:paraId="3DA499AF" w14:textId="01674FDB" w:rsidR="009F5F42" w:rsidRPr="00B93DDD" w:rsidRDefault="009F5F42" w:rsidP="009F5F42">
            <w:pPr>
              <w:pStyle w:val="Normaltext"/>
              <w:ind w:right="27"/>
              <w:jc w:val="both"/>
              <w:rPr>
                <w:rFonts w:ascii="Calibri" w:hAnsi="Calibri" w:cs="Calibri"/>
                <w:sz w:val="22"/>
                <w:szCs w:val="22"/>
              </w:rPr>
            </w:pPr>
            <w:r>
              <w:rPr>
                <w:rFonts w:ascii="Calibri" w:hAnsi="Calibri" w:cs="Calibri"/>
                <w:sz w:val="22"/>
                <w:szCs w:val="22"/>
              </w:rPr>
              <w:t xml:space="preserve">27.03.2023 </w:t>
            </w:r>
          </w:p>
        </w:tc>
      </w:tr>
      <w:tr w:rsidR="009F5F42" w:rsidRPr="00B93DDD" w14:paraId="19B611EC" w14:textId="6EA8A1E4" w:rsidTr="009F5F42">
        <w:trPr>
          <w:jc w:val="center"/>
        </w:trPr>
        <w:tc>
          <w:tcPr>
            <w:tcW w:w="846" w:type="dxa"/>
            <w:shd w:val="clear" w:color="auto" w:fill="auto"/>
          </w:tcPr>
          <w:p w14:paraId="543934F2" w14:textId="450302EA" w:rsidR="009F5F42" w:rsidRPr="00B93DDD" w:rsidRDefault="009F5F42" w:rsidP="009F5F42">
            <w:pPr>
              <w:pStyle w:val="Normaltext"/>
              <w:ind w:right="27"/>
              <w:jc w:val="both"/>
              <w:rPr>
                <w:rFonts w:ascii="Calibri" w:eastAsia="Arial Unicode MS" w:hAnsi="Calibri" w:cs="Calibri"/>
                <w:sz w:val="22"/>
                <w:szCs w:val="22"/>
              </w:rPr>
            </w:pPr>
            <w:r w:rsidRPr="00B93DDD">
              <w:rPr>
                <w:rFonts w:ascii="Calibri" w:hAnsi="Calibri" w:cs="Calibri"/>
                <w:sz w:val="22"/>
                <w:szCs w:val="22"/>
              </w:rPr>
              <w:t>D2-2</w:t>
            </w:r>
          </w:p>
        </w:tc>
        <w:tc>
          <w:tcPr>
            <w:tcW w:w="4678" w:type="dxa"/>
            <w:shd w:val="clear" w:color="auto" w:fill="auto"/>
          </w:tcPr>
          <w:p w14:paraId="31B1128A" w14:textId="1F93AB5E" w:rsidR="009F5F42" w:rsidRPr="00B93DDD" w:rsidRDefault="009F5F42" w:rsidP="009F5F42">
            <w:pPr>
              <w:pStyle w:val="Normaltext"/>
              <w:ind w:right="27"/>
              <w:jc w:val="both"/>
              <w:rPr>
                <w:rFonts w:ascii="Calibri" w:hAnsi="Calibri" w:cs="Calibri"/>
                <w:sz w:val="22"/>
                <w:szCs w:val="22"/>
                <w:lang w:eastAsia="en-GB"/>
              </w:rPr>
            </w:pPr>
            <w:r w:rsidRPr="00B93DDD">
              <w:rPr>
                <w:rFonts w:ascii="Calibri" w:hAnsi="Calibri" w:cs="Calibri"/>
                <w:color w:val="222222"/>
                <w:sz w:val="22"/>
                <w:szCs w:val="22"/>
              </w:rPr>
              <w:t>Promotional material</w:t>
            </w:r>
          </w:p>
        </w:tc>
        <w:tc>
          <w:tcPr>
            <w:tcW w:w="1493" w:type="dxa"/>
            <w:shd w:val="clear" w:color="auto" w:fill="auto"/>
            <w:vAlign w:val="center"/>
          </w:tcPr>
          <w:p w14:paraId="7120FDD0" w14:textId="7F21FF40" w:rsidR="009F5F42" w:rsidRPr="00B93DDD" w:rsidRDefault="009F5F42" w:rsidP="009F5F42">
            <w:pPr>
              <w:pStyle w:val="Normaltext"/>
              <w:ind w:right="27"/>
              <w:jc w:val="both"/>
              <w:rPr>
                <w:rFonts w:ascii="Calibri" w:hAnsi="Calibri" w:cs="Calibri"/>
                <w:sz w:val="22"/>
                <w:szCs w:val="22"/>
              </w:rPr>
            </w:pPr>
            <w:r w:rsidRPr="00B93DDD">
              <w:rPr>
                <w:rFonts w:ascii="Calibri" w:hAnsi="Calibri" w:cs="Calibri"/>
                <w:color w:val="222222"/>
                <w:sz w:val="22"/>
                <w:szCs w:val="22"/>
              </w:rPr>
              <w:t>31.12.2022</w:t>
            </w:r>
          </w:p>
        </w:tc>
        <w:tc>
          <w:tcPr>
            <w:tcW w:w="1478" w:type="dxa"/>
            <w:vAlign w:val="center"/>
          </w:tcPr>
          <w:p w14:paraId="5657A76E" w14:textId="73A33206" w:rsidR="009F5F42" w:rsidRPr="00B93DDD" w:rsidRDefault="009F5F42" w:rsidP="009F5F42">
            <w:pPr>
              <w:pStyle w:val="Normaltext"/>
              <w:ind w:right="27"/>
              <w:jc w:val="both"/>
              <w:rPr>
                <w:rFonts w:ascii="Calibri" w:hAnsi="Calibri" w:cs="Calibri"/>
                <w:sz w:val="22"/>
                <w:szCs w:val="22"/>
              </w:rPr>
            </w:pPr>
            <w:r>
              <w:rPr>
                <w:rFonts w:ascii="Calibri" w:hAnsi="Calibri" w:cs="Calibri"/>
                <w:sz w:val="22"/>
                <w:szCs w:val="22"/>
              </w:rPr>
              <w:t xml:space="preserve">27.03.2023 </w:t>
            </w:r>
          </w:p>
        </w:tc>
      </w:tr>
      <w:tr w:rsidR="009F5F42" w:rsidRPr="00B93DDD" w14:paraId="424276E5" w14:textId="7BBF0DAF" w:rsidTr="009F5F42">
        <w:trPr>
          <w:jc w:val="center"/>
        </w:trPr>
        <w:tc>
          <w:tcPr>
            <w:tcW w:w="846" w:type="dxa"/>
            <w:shd w:val="clear" w:color="auto" w:fill="auto"/>
          </w:tcPr>
          <w:p w14:paraId="78DA39DC" w14:textId="564A2CBD" w:rsidR="009F5F42" w:rsidRPr="00B93DDD" w:rsidRDefault="009F5F42" w:rsidP="009F5F42">
            <w:pPr>
              <w:pStyle w:val="Normaltext"/>
              <w:ind w:right="27"/>
              <w:jc w:val="both"/>
              <w:rPr>
                <w:rFonts w:ascii="Calibri" w:eastAsia="Arial Unicode MS" w:hAnsi="Calibri" w:cs="Calibri"/>
                <w:sz w:val="22"/>
                <w:szCs w:val="22"/>
              </w:rPr>
            </w:pPr>
            <w:r w:rsidRPr="00B93DDD">
              <w:rPr>
                <w:rFonts w:ascii="Calibri" w:hAnsi="Calibri" w:cs="Calibri"/>
                <w:color w:val="222222"/>
                <w:sz w:val="22"/>
                <w:szCs w:val="22"/>
              </w:rPr>
              <w:t>D3-1</w:t>
            </w:r>
          </w:p>
        </w:tc>
        <w:tc>
          <w:tcPr>
            <w:tcW w:w="4678" w:type="dxa"/>
            <w:shd w:val="clear" w:color="auto" w:fill="auto"/>
          </w:tcPr>
          <w:p w14:paraId="66EAB6CA" w14:textId="76A33D7A" w:rsidR="009F5F42" w:rsidRPr="00B93DDD" w:rsidRDefault="009F5F42" w:rsidP="009F5F42">
            <w:pPr>
              <w:pStyle w:val="Normaltext"/>
              <w:ind w:right="27"/>
              <w:jc w:val="both"/>
              <w:rPr>
                <w:rFonts w:ascii="Calibri" w:hAnsi="Calibri" w:cs="Calibri"/>
                <w:sz w:val="22"/>
                <w:szCs w:val="22"/>
                <w:lang w:eastAsia="en-GB"/>
              </w:rPr>
            </w:pPr>
            <w:r w:rsidRPr="00B93DDD">
              <w:rPr>
                <w:rFonts w:ascii="Calibri" w:hAnsi="Calibri" w:cs="Calibri"/>
                <w:color w:val="222222"/>
                <w:sz w:val="22"/>
                <w:szCs w:val="22"/>
              </w:rPr>
              <w:t>Report of Task 3 - Standardised bar coding for CLMS products</w:t>
            </w:r>
          </w:p>
        </w:tc>
        <w:tc>
          <w:tcPr>
            <w:tcW w:w="1493" w:type="dxa"/>
            <w:shd w:val="clear" w:color="auto" w:fill="auto"/>
            <w:vAlign w:val="center"/>
          </w:tcPr>
          <w:p w14:paraId="5573459D" w14:textId="6F7A63F5" w:rsidR="009F5F42" w:rsidRPr="00B93DDD" w:rsidRDefault="009F5F42" w:rsidP="009F5F42">
            <w:pPr>
              <w:pStyle w:val="Normaltext"/>
              <w:ind w:right="27"/>
              <w:jc w:val="both"/>
              <w:rPr>
                <w:rFonts w:ascii="Calibri" w:hAnsi="Calibri" w:cs="Calibri"/>
                <w:sz w:val="22"/>
                <w:szCs w:val="22"/>
              </w:rPr>
            </w:pPr>
            <w:r w:rsidRPr="00B93DDD">
              <w:rPr>
                <w:rFonts w:ascii="Calibri" w:hAnsi="Calibri" w:cs="Calibri"/>
                <w:sz w:val="22"/>
                <w:szCs w:val="22"/>
              </w:rPr>
              <w:t>31.01.2023</w:t>
            </w:r>
          </w:p>
        </w:tc>
        <w:tc>
          <w:tcPr>
            <w:tcW w:w="1478" w:type="dxa"/>
            <w:vAlign w:val="center"/>
          </w:tcPr>
          <w:p w14:paraId="6B7CF3E6" w14:textId="722A7284" w:rsidR="009F5F42" w:rsidRPr="00B93DDD" w:rsidRDefault="009F5F42" w:rsidP="009F5F42">
            <w:pPr>
              <w:pStyle w:val="Normaltext"/>
              <w:ind w:right="27"/>
              <w:jc w:val="both"/>
              <w:rPr>
                <w:rFonts w:ascii="Calibri" w:hAnsi="Calibri" w:cs="Calibri"/>
                <w:sz w:val="22"/>
                <w:szCs w:val="22"/>
              </w:rPr>
            </w:pPr>
            <w:r>
              <w:rPr>
                <w:rFonts w:ascii="Calibri" w:hAnsi="Calibri" w:cs="Calibri"/>
                <w:sz w:val="22"/>
                <w:szCs w:val="22"/>
              </w:rPr>
              <w:t xml:space="preserve">Pending </w:t>
            </w:r>
          </w:p>
        </w:tc>
      </w:tr>
      <w:tr w:rsidR="009F5F42" w:rsidRPr="00B93DDD" w14:paraId="5C7CC44B" w14:textId="33A5AC2D" w:rsidTr="009F5F42">
        <w:trPr>
          <w:jc w:val="center"/>
        </w:trPr>
        <w:tc>
          <w:tcPr>
            <w:tcW w:w="846" w:type="dxa"/>
          </w:tcPr>
          <w:p w14:paraId="0AD80763" w14:textId="4559AAE9" w:rsidR="009F5F42" w:rsidRPr="00B93DDD" w:rsidRDefault="009F5F42" w:rsidP="009F5F42">
            <w:pPr>
              <w:pStyle w:val="Normaltext"/>
              <w:ind w:right="27"/>
              <w:jc w:val="both"/>
              <w:rPr>
                <w:rFonts w:ascii="Calibri" w:eastAsia="Arial Unicode MS" w:hAnsi="Calibri" w:cs="Calibri"/>
                <w:sz w:val="22"/>
                <w:szCs w:val="22"/>
              </w:rPr>
            </w:pPr>
            <w:r w:rsidRPr="00B93DDD">
              <w:rPr>
                <w:rFonts w:ascii="Calibri" w:hAnsi="Calibri" w:cs="Calibri"/>
                <w:color w:val="222222"/>
                <w:sz w:val="22"/>
                <w:szCs w:val="22"/>
              </w:rPr>
              <w:lastRenderedPageBreak/>
              <w:t>D3-2</w:t>
            </w:r>
          </w:p>
        </w:tc>
        <w:tc>
          <w:tcPr>
            <w:tcW w:w="4678" w:type="dxa"/>
          </w:tcPr>
          <w:p w14:paraId="1CA00C6D" w14:textId="1BFE7EB2" w:rsidR="009F5F42" w:rsidRPr="00B93DDD" w:rsidRDefault="009F5F42" w:rsidP="009F5F42">
            <w:pPr>
              <w:pStyle w:val="Normaltext"/>
              <w:ind w:right="27"/>
              <w:jc w:val="both"/>
              <w:rPr>
                <w:rFonts w:ascii="Calibri" w:eastAsia="Arial Unicode MS" w:hAnsi="Calibri" w:cs="Calibri"/>
                <w:sz w:val="22"/>
                <w:szCs w:val="22"/>
              </w:rPr>
            </w:pPr>
            <w:r w:rsidRPr="00B93DDD">
              <w:rPr>
                <w:rFonts w:ascii="Calibri" w:hAnsi="Calibri" w:cs="Calibri"/>
                <w:sz w:val="22"/>
                <w:szCs w:val="22"/>
              </w:rPr>
              <w:t>Report of Task 3 - Concept for a bar coding review and acceptance process</w:t>
            </w:r>
          </w:p>
        </w:tc>
        <w:tc>
          <w:tcPr>
            <w:tcW w:w="1493" w:type="dxa"/>
            <w:vAlign w:val="center"/>
          </w:tcPr>
          <w:p w14:paraId="43097290" w14:textId="0D4F222C" w:rsidR="009F5F42" w:rsidRPr="00B93DDD" w:rsidRDefault="009F5F42" w:rsidP="009F5F42">
            <w:pPr>
              <w:pStyle w:val="Normaltext"/>
              <w:ind w:right="27"/>
              <w:jc w:val="both"/>
              <w:rPr>
                <w:rFonts w:ascii="Calibri" w:eastAsia="Arial Unicode MS" w:hAnsi="Calibri" w:cs="Calibri"/>
                <w:sz w:val="22"/>
                <w:szCs w:val="22"/>
              </w:rPr>
            </w:pPr>
            <w:r w:rsidRPr="00B93DDD">
              <w:rPr>
                <w:rFonts w:ascii="Calibri" w:hAnsi="Calibri" w:cs="Calibri"/>
                <w:sz w:val="22"/>
                <w:szCs w:val="22"/>
              </w:rPr>
              <w:t>30.06.2023</w:t>
            </w:r>
          </w:p>
        </w:tc>
        <w:tc>
          <w:tcPr>
            <w:tcW w:w="1478" w:type="dxa"/>
            <w:vAlign w:val="center"/>
          </w:tcPr>
          <w:p w14:paraId="75CB0A4B" w14:textId="54462BA2" w:rsidR="009F5F42" w:rsidRPr="00B93DDD" w:rsidRDefault="009F5F42" w:rsidP="009F5F42">
            <w:pPr>
              <w:pStyle w:val="Normaltext"/>
              <w:ind w:right="27"/>
              <w:jc w:val="both"/>
              <w:rPr>
                <w:rFonts w:ascii="Calibri" w:hAnsi="Calibri" w:cs="Calibri"/>
                <w:sz w:val="22"/>
                <w:szCs w:val="22"/>
              </w:rPr>
            </w:pPr>
            <w:r>
              <w:rPr>
                <w:rFonts w:ascii="Calibri" w:hAnsi="Calibri" w:cs="Calibri"/>
                <w:sz w:val="22"/>
                <w:szCs w:val="22"/>
              </w:rPr>
              <w:t xml:space="preserve">Pending </w:t>
            </w:r>
          </w:p>
        </w:tc>
      </w:tr>
      <w:tr w:rsidR="009F5F42" w:rsidRPr="00B93DDD" w14:paraId="0273FF10" w14:textId="77777777" w:rsidTr="009F5F42">
        <w:trPr>
          <w:jc w:val="center"/>
        </w:trPr>
        <w:tc>
          <w:tcPr>
            <w:tcW w:w="846" w:type="dxa"/>
          </w:tcPr>
          <w:p w14:paraId="62F0DA4A" w14:textId="370CAE47" w:rsidR="009F5F42" w:rsidRPr="00B93DDD" w:rsidRDefault="009F5F42" w:rsidP="009F5F42">
            <w:pPr>
              <w:pStyle w:val="Normaltext"/>
              <w:ind w:right="27"/>
              <w:jc w:val="both"/>
              <w:rPr>
                <w:rFonts w:ascii="Calibri" w:hAnsi="Calibri" w:cs="Calibri"/>
                <w:color w:val="222222"/>
                <w:sz w:val="22"/>
                <w:szCs w:val="22"/>
              </w:rPr>
            </w:pPr>
            <w:r w:rsidRPr="00B93DDD">
              <w:rPr>
                <w:rFonts w:ascii="Calibri" w:hAnsi="Calibri" w:cs="Calibri"/>
                <w:color w:val="000000" w:themeColor="text1"/>
                <w:sz w:val="22"/>
                <w:szCs w:val="22"/>
              </w:rPr>
              <w:t>D4-1</w:t>
            </w:r>
          </w:p>
        </w:tc>
        <w:tc>
          <w:tcPr>
            <w:tcW w:w="4678" w:type="dxa"/>
          </w:tcPr>
          <w:p w14:paraId="4CF33993" w14:textId="7C86ACBD" w:rsidR="009F5F42" w:rsidRPr="00B93DDD" w:rsidRDefault="009F5F42" w:rsidP="009F5F42">
            <w:pPr>
              <w:pStyle w:val="Normaltext"/>
              <w:ind w:right="27"/>
              <w:jc w:val="both"/>
              <w:rPr>
                <w:rFonts w:ascii="Calibri" w:hAnsi="Calibri" w:cs="Calibri"/>
                <w:sz w:val="22"/>
                <w:szCs w:val="22"/>
              </w:rPr>
            </w:pPr>
            <w:r w:rsidRPr="00B93DDD">
              <w:rPr>
                <w:rFonts w:ascii="Calibri" w:hAnsi="Calibri" w:cs="Calibri"/>
                <w:color w:val="000000" w:themeColor="text1"/>
                <w:sz w:val="22"/>
                <w:szCs w:val="22"/>
              </w:rPr>
              <w:t>Report of Task 4: Develop a change mapping concept for CLC+</w:t>
            </w:r>
          </w:p>
        </w:tc>
        <w:tc>
          <w:tcPr>
            <w:tcW w:w="1493" w:type="dxa"/>
            <w:vAlign w:val="center"/>
          </w:tcPr>
          <w:p w14:paraId="29F49D70" w14:textId="559DC26C" w:rsidR="009F5F42" w:rsidRPr="00B93DDD" w:rsidRDefault="009F5F42" w:rsidP="009F5F42">
            <w:pPr>
              <w:pStyle w:val="Normaltext"/>
              <w:ind w:right="27"/>
              <w:jc w:val="both"/>
              <w:rPr>
                <w:rFonts w:ascii="Calibri" w:hAnsi="Calibri" w:cs="Calibri"/>
                <w:sz w:val="22"/>
                <w:szCs w:val="22"/>
              </w:rPr>
            </w:pPr>
            <w:r w:rsidRPr="00B93DDD">
              <w:rPr>
                <w:rFonts w:ascii="Calibri" w:hAnsi="Calibri" w:cs="Calibri"/>
                <w:color w:val="000000" w:themeColor="text1"/>
                <w:sz w:val="22"/>
                <w:szCs w:val="22"/>
              </w:rPr>
              <w:t>30.11.2023</w:t>
            </w:r>
          </w:p>
        </w:tc>
        <w:tc>
          <w:tcPr>
            <w:tcW w:w="1478" w:type="dxa"/>
            <w:vAlign w:val="center"/>
          </w:tcPr>
          <w:p w14:paraId="28488DC8" w14:textId="77777777" w:rsidR="009F5F42" w:rsidRPr="00B93DDD" w:rsidRDefault="009F5F42" w:rsidP="009F5F42">
            <w:pPr>
              <w:pStyle w:val="Normaltext"/>
              <w:ind w:right="27"/>
              <w:jc w:val="both"/>
              <w:rPr>
                <w:rFonts w:ascii="Calibri" w:hAnsi="Calibri" w:cs="Calibri"/>
                <w:sz w:val="22"/>
                <w:szCs w:val="22"/>
              </w:rPr>
            </w:pPr>
          </w:p>
        </w:tc>
      </w:tr>
      <w:tr w:rsidR="009F5F42" w:rsidRPr="00B93DDD" w14:paraId="52568C34" w14:textId="77777777" w:rsidTr="009F5F42">
        <w:trPr>
          <w:jc w:val="center"/>
        </w:trPr>
        <w:tc>
          <w:tcPr>
            <w:tcW w:w="846" w:type="dxa"/>
          </w:tcPr>
          <w:p w14:paraId="4FE638A7" w14:textId="5D4D85C0" w:rsidR="009F5F42" w:rsidRPr="00B93DDD" w:rsidRDefault="009F5F42" w:rsidP="009F5F42">
            <w:pPr>
              <w:pStyle w:val="Normaltext"/>
              <w:ind w:right="27"/>
              <w:jc w:val="both"/>
              <w:rPr>
                <w:rFonts w:ascii="Calibri" w:hAnsi="Calibri" w:cs="Calibri"/>
                <w:color w:val="000000" w:themeColor="text1"/>
                <w:sz w:val="22"/>
                <w:szCs w:val="22"/>
              </w:rPr>
            </w:pPr>
            <w:r w:rsidRPr="00B93DDD">
              <w:rPr>
                <w:rFonts w:ascii="Calibri" w:hAnsi="Calibri" w:cs="Calibri"/>
                <w:sz w:val="22"/>
                <w:szCs w:val="22"/>
              </w:rPr>
              <w:t>D5-1</w:t>
            </w:r>
          </w:p>
        </w:tc>
        <w:tc>
          <w:tcPr>
            <w:tcW w:w="4678" w:type="dxa"/>
          </w:tcPr>
          <w:p w14:paraId="4E1834D6" w14:textId="0210EEF2" w:rsidR="009F5F42" w:rsidRPr="00B93DDD" w:rsidRDefault="009F5F42" w:rsidP="009F5F42">
            <w:pPr>
              <w:pStyle w:val="Normaltext"/>
              <w:ind w:right="27"/>
              <w:jc w:val="both"/>
              <w:rPr>
                <w:rFonts w:ascii="Calibri" w:hAnsi="Calibri" w:cs="Calibri"/>
                <w:color w:val="000000" w:themeColor="text1"/>
                <w:sz w:val="22"/>
                <w:szCs w:val="22"/>
              </w:rPr>
            </w:pPr>
            <w:r w:rsidRPr="00B93DDD">
              <w:rPr>
                <w:rFonts w:ascii="Calibri" w:hAnsi="Calibri" w:cs="Calibri"/>
                <w:sz w:val="22"/>
                <w:szCs w:val="22"/>
              </w:rPr>
              <w:t>Collection of PowerPoint presentations</w:t>
            </w:r>
          </w:p>
        </w:tc>
        <w:tc>
          <w:tcPr>
            <w:tcW w:w="1493" w:type="dxa"/>
            <w:vAlign w:val="center"/>
          </w:tcPr>
          <w:p w14:paraId="11AFCB3D" w14:textId="5EAB655F" w:rsidR="009F5F42" w:rsidRPr="00B93DDD" w:rsidRDefault="009F5F42" w:rsidP="009F5F42">
            <w:pPr>
              <w:pStyle w:val="Normaltext"/>
              <w:ind w:right="27"/>
              <w:jc w:val="both"/>
              <w:rPr>
                <w:rFonts w:ascii="Calibri" w:hAnsi="Calibri" w:cs="Calibri"/>
                <w:color w:val="000000" w:themeColor="text1"/>
                <w:sz w:val="22"/>
                <w:szCs w:val="22"/>
              </w:rPr>
            </w:pPr>
            <w:r w:rsidRPr="00B93DDD">
              <w:rPr>
                <w:rFonts w:ascii="Calibri" w:hAnsi="Calibri" w:cs="Calibri"/>
                <w:sz w:val="22"/>
                <w:szCs w:val="22"/>
              </w:rPr>
              <w:t>30.11.2023</w:t>
            </w:r>
          </w:p>
        </w:tc>
        <w:tc>
          <w:tcPr>
            <w:tcW w:w="1478" w:type="dxa"/>
            <w:vAlign w:val="center"/>
          </w:tcPr>
          <w:p w14:paraId="2014A04E" w14:textId="77777777" w:rsidR="009F5F42" w:rsidRPr="00B93DDD" w:rsidRDefault="009F5F42" w:rsidP="009F5F42">
            <w:pPr>
              <w:pStyle w:val="Normaltext"/>
              <w:ind w:right="27"/>
              <w:jc w:val="both"/>
              <w:rPr>
                <w:rFonts w:ascii="Calibri" w:hAnsi="Calibri" w:cs="Calibri"/>
                <w:sz w:val="22"/>
                <w:szCs w:val="22"/>
              </w:rPr>
            </w:pPr>
          </w:p>
        </w:tc>
      </w:tr>
      <w:tr w:rsidR="009F5F42" w:rsidRPr="00B93DDD" w14:paraId="3514C72F" w14:textId="77777777" w:rsidTr="009F5F42">
        <w:trPr>
          <w:jc w:val="center"/>
        </w:trPr>
        <w:tc>
          <w:tcPr>
            <w:tcW w:w="846" w:type="dxa"/>
          </w:tcPr>
          <w:p w14:paraId="446A4BBC" w14:textId="792A2220" w:rsidR="009F5F42" w:rsidRPr="00B93DDD" w:rsidRDefault="009F5F42" w:rsidP="009F5F42">
            <w:pPr>
              <w:pStyle w:val="Normaltext"/>
              <w:ind w:right="27"/>
              <w:jc w:val="both"/>
              <w:rPr>
                <w:rFonts w:ascii="Calibri" w:hAnsi="Calibri" w:cs="Calibri"/>
                <w:sz w:val="22"/>
                <w:szCs w:val="22"/>
              </w:rPr>
            </w:pPr>
            <w:r w:rsidRPr="00B93DDD">
              <w:rPr>
                <w:rFonts w:ascii="Calibri" w:hAnsi="Calibri" w:cs="Calibri"/>
                <w:sz w:val="22"/>
                <w:szCs w:val="22"/>
              </w:rPr>
              <w:t>D5-2</w:t>
            </w:r>
          </w:p>
        </w:tc>
        <w:tc>
          <w:tcPr>
            <w:tcW w:w="4678" w:type="dxa"/>
          </w:tcPr>
          <w:p w14:paraId="3CE83CF8" w14:textId="606C0D79" w:rsidR="009F5F42" w:rsidRPr="00B93DDD" w:rsidRDefault="009F5F42" w:rsidP="009F5F42">
            <w:pPr>
              <w:pStyle w:val="Normaltext"/>
              <w:ind w:right="27"/>
              <w:jc w:val="both"/>
              <w:rPr>
                <w:rFonts w:ascii="Calibri" w:hAnsi="Calibri" w:cs="Calibri"/>
                <w:sz w:val="22"/>
                <w:szCs w:val="22"/>
              </w:rPr>
            </w:pPr>
            <w:r w:rsidRPr="00B93DDD">
              <w:rPr>
                <w:rFonts w:ascii="Calibri" w:hAnsi="Calibri" w:cs="Calibri"/>
                <w:sz w:val="22"/>
                <w:szCs w:val="22"/>
              </w:rPr>
              <w:t>Report of Task 5 – Summary of tasks undertaken</w:t>
            </w:r>
          </w:p>
        </w:tc>
        <w:tc>
          <w:tcPr>
            <w:tcW w:w="1493" w:type="dxa"/>
            <w:vAlign w:val="center"/>
          </w:tcPr>
          <w:p w14:paraId="3477CF7C" w14:textId="2C4DD1DF" w:rsidR="009F5F42" w:rsidRPr="00B93DDD" w:rsidRDefault="009F5F42" w:rsidP="009F5F42">
            <w:pPr>
              <w:pStyle w:val="Normaltext"/>
              <w:ind w:right="27"/>
              <w:jc w:val="both"/>
              <w:rPr>
                <w:rFonts w:ascii="Calibri" w:hAnsi="Calibri" w:cs="Calibri"/>
                <w:sz w:val="22"/>
                <w:szCs w:val="22"/>
              </w:rPr>
            </w:pPr>
            <w:r w:rsidRPr="00B93DDD">
              <w:rPr>
                <w:rFonts w:ascii="Calibri" w:hAnsi="Calibri" w:cs="Calibri"/>
                <w:sz w:val="22"/>
                <w:szCs w:val="22"/>
              </w:rPr>
              <w:t>30.11.2023</w:t>
            </w:r>
          </w:p>
        </w:tc>
        <w:tc>
          <w:tcPr>
            <w:tcW w:w="1478" w:type="dxa"/>
            <w:vAlign w:val="center"/>
          </w:tcPr>
          <w:p w14:paraId="735F9645" w14:textId="77777777" w:rsidR="009F5F42" w:rsidRPr="00B93DDD" w:rsidRDefault="009F5F42" w:rsidP="009F5F42">
            <w:pPr>
              <w:pStyle w:val="Normaltext"/>
              <w:ind w:right="27"/>
              <w:jc w:val="both"/>
              <w:rPr>
                <w:rFonts w:ascii="Calibri" w:hAnsi="Calibri" w:cs="Calibri"/>
                <w:sz w:val="22"/>
                <w:szCs w:val="22"/>
              </w:rPr>
            </w:pPr>
          </w:p>
        </w:tc>
      </w:tr>
      <w:tr w:rsidR="009F5F42" w:rsidRPr="00B93DDD" w14:paraId="159102F7" w14:textId="77777777" w:rsidTr="009F5F42">
        <w:trPr>
          <w:jc w:val="center"/>
        </w:trPr>
        <w:tc>
          <w:tcPr>
            <w:tcW w:w="846" w:type="dxa"/>
          </w:tcPr>
          <w:p w14:paraId="5BB79C06" w14:textId="772B6DD5" w:rsidR="009F5F42" w:rsidRPr="00B93DDD" w:rsidRDefault="009F5F42" w:rsidP="009F5F42">
            <w:pPr>
              <w:pStyle w:val="Normaltext"/>
              <w:ind w:right="27"/>
              <w:jc w:val="both"/>
              <w:rPr>
                <w:rFonts w:ascii="Calibri" w:hAnsi="Calibri" w:cs="Calibri"/>
                <w:sz w:val="22"/>
                <w:szCs w:val="22"/>
              </w:rPr>
            </w:pPr>
            <w:r w:rsidRPr="00B93DDD">
              <w:rPr>
                <w:rFonts w:ascii="Calibri" w:hAnsi="Calibri" w:cs="Calibri"/>
                <w:sz w:val="22"/>
                <w:szCs w:val="22"/>
              </w:rPr>
              <w:t>D6-1</w:t>
            </w:r>
          </w:p>
        </w:tc>
        <w:tc>
          <w:tcPr>
            <w:tcW w:w="4678" w:type="dxa"/>
          </w:tcPr>
          <w:p w14:paraId="2DE97323" w14:textId="582175BF" w:rsidR="009F5F42" w:rsidRPr="00B93DDD" w:rsidRDefault="009F5F42" w:rsidP="009F5F42">
            <w:pPr>
              <w:pStyle w:val="Normaltext"/>
              <w:ind w:right="27"/>
              <w:jc w:val="both"/>
              <w:rPr>
                <w:rFonts w:ascii="Calibri" w:hAnsi="Calibri" w:cs="Calibri"/>
                <w:sz w:val="22"/>
                <w:szCs w:val="22"/>
              </w:rPr>
            </w:pPr>
            <w:r w:rsidRPr="00B93DDD">
              <w:rPr>
                <w:rFonts w:ascii="Calibri" w:hAnsi="Calibri" w:cs="Calibri"/>
                <w:sz w:val="22"/>
                <w:szCs w:val="22"/>
              </w:rPr>
              <w:t>Report of Task 6 - Use of AI/ML and other (commercial) EO-based analytics for filling gaps in CLC+ instances</w:t>
            </w:r>
          </w:p>
        </w:tc>
        <w:tc>
          <w:tcPr>
            <w:tcW w:w="1493" w:type="dxa"/>
            <w:vAlign w:val="center"/>
          </w:tcPr>
          <w:p w14:paraId="6FF2E133" w14:textId="16AEF37C" w:rsidR="009F5F42" w:rsidRPr="00B93DDD" w:rsidRDefault="009F5F42" w:rsidP="009F5F42">
            <w:pPr>
              <w:pStyle w:val="Normaltext"/>
              <w:ind w:right="27"/>
              <w:jc w:val="both"/>
              <w:rPr>
                <w:rFonts w:ascii="Calibri" w:hAnsi="Calibri" w:cs="Calibri"/>
                <w:sz w:val="22"/>
                <w:szCs w:val="22"/>
              </w:rPr>
            </w:pPr>
            <w:r w:rsidRPr="00B93DDD">
              <w:rPr>
                <w:rFonts w:ascii="Calibri" w:hAnsi="Calibri" w:cs="Calibri"/>
                <w:sz w:val="22"/>
                <w:szCs w:val="22"/>
              </w:rPr>
              <w:t>30.11.2023</w:t>
            </w:r>
          </w:p>
        </w:tc>
        <w:tc>
          <w:tcPr>
            <w:tcW w:w="1478" w:type="dxa"/>
            <w:vAlign w:val="center"/>
          </w:tcPr>
          <w:p w14:paraId="53B65969" w14:textId="77777777" w:rsidR="009F5F42" w:rsidRPr="00B93DDD" w:rsidRDefault="009F5F42" w:rsidP="009F5F42">
            <w:pPr>
              <w:pStyle w:val="Normaltext"/>
              <w:ind w:right="27"/>
              <w:jc w:val="both"/>
              <w:rPr>
                <w:rFonts w:ascii="Calibri" w:hAnsi="Calibri" w:cs="Calibri"/>
                <w:sz w:val="22"/>
                <w:szCs w:val="22"/>
              </w:rPr>
            </w:pPr>
          </w:p>
        </w:tc>
      </w:tr>
      <w:tr w:rsidR="009F5F42" w:rsidRPr="00B93DDD" w14:paraId="60D91BAC" w14:textId="77777777" w:rsidTr="009F5F42">
        <w:trPr>
          <w:jc w:val="center"/>
        </w:trPr>
        <w:tc>
          <w:tcPr>
            <w:tcW w:w="846" w:type="dxa"/>
          </w:tcPr>
          <w:p w14:paraId="3694AF1F" w14:textId="04077C4A" w:rsidR="009F5F42" w:rsidRPr="00B93DDD" w:rsidRDefault="009F5F42" w:rsidP="009F5F42">
            <w:pPr>
              <w:pStyle w:val="Normaltext"/>
              <w:ind w:right="27"/>
              <w:jc w:val="both"/>
              <w:rPr>
                <w:rFonts w:ascii="Calibri" w:hAnsi="Calibri" w:cs="Calibri"/>
                <w:sz w:val="22"/>
                <w:szCs w:val="22"/>
              </w:rPr>
            </w:pPr>
            <w:r w:rsidRPr="00B93DDD">
              <w:rPr>
                <w:rFonts w:ascii="Calibri" w:hAnsi="Calibri" w:cs="Calibri"/>
                <w:sz w:val="22"/>
                <w:szCs w:val="22"/>
              </w:rPr>
              <w:t>D7-1</w:t>
            </w:r>
          </w:p>
        </w:tc>
        <w:tc>
          <w:tcPr>
            <w:tcW w:w="4678" w:type="dxa"/>
          </w:tcPr>
          <w:p w14:paraId="010F0A03" w14:textId="2E37DE74" w:rsidR="009F5F42" w:rsidRPr="00B93DDD" w:rsidRDefault="009F5F42" w:rsidP="009F5F42">
            <w:pPr>
              <w:pStyle w:val="Normaltext"/>
              <w:ind w:right="27"/>
              <w:jc w:val="both"/>
              <w:rPr>
                <w:rFonts w:ascii="Calibri" w:hAnsi="Calibri" w:cs="Calibri"/>
                <w:sz w:val="22"/>
                <w:szCs w:val="22"/>
              </w:rPr>
            </w:pPr>
            <w:r w:rsidRPr="00B93DDD">
              <w:rPr>
                <w:rFonts w:ascii="Calibri" w:hAnsi="Calibri" w:cs="Calibri"/>
                <w:sz w:val="22"/>
                <w:szCs w:val="22"/>
              </w:rPr>
              <w:t>Report of Task 7: Support to the exchange with ISO</w:t>
            </w:r>
          </w:p>
        </w:tc>
        <w:tc>
          <w:tcPr>
            <w:tcW w:w="1493" w:type="dxa"/>
            <w:vAlign w:val="center"/>
          </w:tcPr>
          <w:p w14:paraId="38FFCF16" w14:textId="305DCB21" w:rsidR="009F5F42" w:rsidRPr="00B93DDD" w:rsidRDefault="009F5F42" w:rsidP="009F5F42">
            <w:pPr>
              <w:pStyle w:val="Normaltext"/>
              <w:ind w:right="27"/>
              <w:jc w:val="both"/>
              <w:rPr>
                <w:rFonts w:ascii="Calibri" w:hAnsi="Calibri" w:cs="Calibri"/>
                <w:sz w:val="22"/>
                <w:szCs w:val="22"/>
              </w:rPr>
            </w:pPr>
            <w:r w:rsidRPr="00B93DDD">
              <w:rPr>
                <w:rFonts w:ascii="Calibri" w:hAnsi="Calibri" w:cs="Calibri"/>
                <w:sz w:val="22"/>
                <w:szCs w:val="22"/>
              </w:rPr>
              <w:t>30.09.2023</w:t>
            </w:r>
          </w:p>
        </w:tc>
        <w:tc>
          <w:tcPr>
            <w:tcW w:w="1478" w:type="dxa"/>
            <w:vAlign w:val="center"/>
          </w:tcPr>
          <w:p w14:paraId="48B84919" w14:textId="77777777" w:rsidR="009F5F42" w:rsidRPr="00B93DDD" w:rsidRDefault="009F5F42" w:rsidP="009F5F42">
            <w:pPr>
              <w:pStyle w:val="Normaltext"/>
              <w:ind w:right="27"/>
              <w:jc w:val="both"/>
              <w:rPr>
                <w:rFonts w:ascii="Calibri" w:hAnsi="Calibri" w:cs="Calibri"/>
                <w:sz w:val="22"/>
                <w:szCs w:val="22"/>
              </w:rPr>
            </w:pPr>
          </w:p>
        </w:tc>
      </w:tr>
      <w:tr w:rsidR="009F5F42" w:rsidRPr="00B93DDD" w14:paraId="664FF71A" w14:textId="77777777" w:rsidTr="009F5F42">
        <w:trPr>
          <w:jc w:val="center"/>
        </w:trPr>
        <w:tc>
          <w:tcPr>
            <w:tcW w:w="846" w:type="dxa"/>
          </w:tcPr>
          <w:p w14:paraId="27FEC7EA" w14:textId="24C79AF4" w:rsidR="009F5F42" w:rsidRPr="00B93DDD" w:rsidRDefault="009F5F42" w:rsidP="009F5F42">
            <w:pPr>
              <w:pStyle w:val="Normaltext"/>
              <w:ind w:right="27"/>
              <w:jc w:val="both"/>
              <w:rPr>
                <w:rFonts w:ascii="Calibri" w:hAnsi="Calibri" w:cs="Calibri"/>
                <w:sz w:val="22"/>
                <w:szCs w:val="22"/>
              </w:rPr>
            </w:pPr>
            <w:r w:rsidRPr="00B93DDD">
              <w:rPr>
                <w:rFonts w:ascii="Calibri" w:hAnsi="Calibri" w:cs="Calibri"/>
                <w:sz w:val="22"/>
                <w:szCs w:val="22"/>
              </w:rPr>
              <w:t>IR</w:t>
            </w:r>
          </w:p>
        </w:tc>
        <w:tc>
          <w:tcPr>
            <w:tcW w:w="4678" w:type="dxa"/>
          </w:tcPr>
          <w:p w14:paraId="74481AA5" w14:textId="18905BCF" w:rsidR="009F5F42" w:rsidRPr="00B93DDD" w:rsidRDefault="009F5F42" w:rsidP="009F5F42">
            <w:pPr>
              <w:pStyle w:val="Normaltext"/>
              <w:ind w:right="27"/>
              <w:jc w:val="both"/>
              <w:rPr>
                <w:rFonts w:ascii="Calibri" w:hAnsi="Calibri" w:cs="Calibri"/>
                <w:sz w:val="22"/>
                <w:szCs w:val="22"/>
              </w:rPr>
            </w:pPr>
            <w:r w:rsidRPr="00B93DDD">
              <w:rPr>
                <w:rFonts w:ascii="Calibri" w:hAnsi="Calibri" w:cs="Calibri"/>
                <w:sz w:val="22"/>
                <w:szCs w:val="22"/>
              </w:rPr>
              <w:t>Interim report</w:t>
            </w:r>
          </w:p>
        </w:tc>
        <w:tc>
          <w:tcPr>
            <w:tcW w:w="1493" w:type="dxa"/>
            <w:vAlign w:val="center"/>
          </w:tcPr>
          <w:p w14:paraId="0D332674" w14:textId="751ECD84" w:rsidR="009F5F42" w:rsidRPr="00B93DDD" w:rsidRDefault="009F5F42" w:rsidP="009F5F42">
            <w:pPr>
              <w:pStyle w:val="Normaltext"/>
              <w:ind w:right="27"/>
              <w:jc w:val="both"/>
              <w:rPr>
                <w:rFonts w:ascii="Calibri" w:hAnsi="Calibri" w:cs="Calibri"/>
                <w:sz w:val="22"/>
                <w:szCs w:val="22"/>
              </w:rPr>
            </w:pPr>
            <w:r w:rsidRPr="00B93DDD">
              <w:rPr>
                <w:rFonts w:ascii="Calibri" w:hAnsi="Calibri" w:cs="Calibri"/>
                <w:sz w:val="22"/>
                <w:szCs w:val="22"/>
              </w:rPr>
              <w:t>31.03.2023</w:t>
            </w:r>
          </w:p>
        </w:tc>
        <w:tc>
          <w:tcPr>
            <w:tcW w:w="1478" w:type="dxa"/>
            <w:vAlign w:val="center"/>
          </w:tcPr>
          <w:p w14:paraId="7E56E303" w14:textId="62B99404" w:rsidR="009F5F42" w:rsidRPr="00B93DDD" w:rsidRDefault="009F5F42" w:rsidP="009F5F42">
            <w:pPr>
              <w:pStyle w:val="Normaltext"/>
              <w:ind w:right="27"/>
              <w:jc w:val="both"/>
              <w:rPr>
                <w:rFonts w:ascii="Calibri" w:hAnsi="Calibri" w:cs="Calibri"/>
                <w:sz w:val="22"/>
                <w:szCs w:val="22"/>
              </w:rPr>
            </w:pPr>
            <w:r>
              <w:rPr>
                <w:rFonts w:ascii="Calibri" w:hAnsi="Calibri" w:cs="Calibri"/>
                <w:sz w:val="22"/>
                <w:szCs w:val="22"/>
              </w:rPr>
              <w:t xml:space="preserve">30.03.2023 </w:t>
            </w:r>
          </w:p>
        </w:tc>
      </w:tr>
      <w:tr w:rsidR="009F5F42" w:rsidRPr="00B93DDD" w14:paraId="7DA85F0A" w14:textId="77777777" w:rsidTr="009F5F42">
        <w:trPr>
          <w:jc w:val="center"/>
        </w:trPr>
        <w:tc>
          <w:tcPr>
            <w:tcW w:w="846" w:type="dxa"/>
          </w:tcPr>
          <w:p w14:paraId="1941FE9C" w14:textId="3F530695" w:rsidR="009F5F42" w:rsidRPr="00B93DDD" w:rsidRDefault="009F5F42" w:rsidP="009F5F42">
            <w:pPr>
              <w:pStyle w:val="Normaltext"/>
              <w:ind w:right="27"/>
              <w:jc w:val="both"/>
              <w:rPr>
                <w:rFonts w:ascii="Calibri" w:hAnsi="Calibri" w:cs="Calibri"/>
                <w:sz w:val="22"/>
                <w:szCs w:val="22"/>
              </w:rPr>
            </w:pPr>
            <w:r w:rsidRPr="00B93DDD">
              <w:rPr>
                <w:rFonts w:ascii="Calibri" w:hAnsi="Calibri" w:cs="Calibri"/>
                <w:sz w:val="22"/>
                <w:szCs w:val="22"/>
              </w:rPr>
              <w:t>FR</w:t>
            </w:r>
          </w:p>
        </w:tc>
        <w:tc>
          <w:tcPr>
            <w:tcW w:w="4678" w:type="dxa"/>
          </w:tcPr>
          <w:p w14:paraId="13D177F9" w14:textId="6F305705" w:rsidR="009F5F42" w:rsidRPr="00B93DDD" w:rsidRDefault="009F5F42" w:rsidP="009F5F42">
            <w:pPr>
              <w:pStyle w:val="Normaltext"/>
              <w:ind w:right="27"/>
              <w:jc w:val="both"/>
              <w:rPr>
                <w:rFonts w:ascii="Calibri" w:hAnsi="Calibri" w:cs="Calibri"/>
                <w:sz w:val="22"/>
                <w:szCs w:val="22"/>
              </w:rPr>
            </w:pPr>
            <w:r w:rsidRPr="00B93DDD">
              <w:rPr>
                <w:rFonts w:ascii="Calibri" w:hAnsi="Calibri" w:cs="Calibri"/>
                <w:sz w:val="22"/>
                <w:szCs w:val="22"/>
              </w:rPr>
              <w:t>Final report</w:t>
            </w:r>
          </w:p>
        </w:tc>
        <w:tc>
          <w:tcPr>
            <w:tcW w:w="1493" w:type="dxa"/>
            <w:vAlign w:val="center"/>
          </w:tcPr>
          <w:p w14:paraId="65F44201" w14:textId="2C87534D" w:rsidR="009F5F42" w:rsidRPr="00B93DDD" w:rsidRDefault="009F5F42" w:rsidP="009F5F42">
            <w:pPr>
              <w:pStyle w:val="Normaltext"/>
              <w:ind w:right="27"/>
              <w:jc w:val="both"/>
              <w:rPr>
                <w:rFonts w:ascii="Calibri" w:hAnsi="Calibri" w:cs="Calibri"/>
                <w:sz w:val="22"/>
                <w:szCs w:val="22"/>
              </w:rPr>
            </w:pPr>
            <w:r w:rsidRPr="00B93DDD">
              <w:rPr>
                <w:rFonts w:ascii="Calibri" w:hAnsi="Calibri" w:cs="Calibri"/>
                <w:sz w:val="22"/>
                <w:szCs w:val="22"/>
              </w:rPr>
              <w:t>31.10.2023</w:t>
            </w:r>
          </w:p>
        </w:tc>
        <w:tc>
          <w:tcPr>
            <w:tcW w:w="1478" w:type="dxa"/>
            <w:vAlign w:val="center"/>
          </w:tcPr>
          <w:p w14:paraId="66950331" w14:textId="77777777" w:rsidR="009F5F42" w:rsidRPr="00B93DDD" w:rsidRDefault="009F5F42" w:rsidP="009F5F42">
            <w:pPr>
              <w:pStyle w:val="Normaltext"/>
              <w:ind w:right="27"/>
              <w:jc w:val="both"/>
              <w:rPr>
                <w:rFonts w:ascii="Calibri" w:hAnsi="Calibri" w:cs="Calibri"/>
                <w:sz w:val="22"/>
                <w:szCs w:val="22"/>
              </w:rPr>
            </w:pPr>
          </w:p>
        </w:tc>
      </w:tr>
    </w:tbl>
    <w:p w14:paraId="64A14093" w14:textId="77777777" w:rsidR="0096200F" w:rsidRDefault="0096200F" w:rsidP="00BC706C">
      <w:pPr>
        <w:pStyle w:val="BodyText"/>
      </w:pPr>
    </w:p>
    <w:p w14:paraId="3FAAF1C1" w14:textId="77777777" w:rsidR="00CB1A49" w:rsidRDefault="00CB1A49" w:rsidP="00E454CB">
      <w:pPr>
        <w:pStyle w:val="BodyText"/>
      </w:pPr>
    </w:p>
    <w:p w14:paraId="1C094A30" w14:textId="77777777" w:rsidR="00CB1A49" w:rsidRPr="00804467" w:rsidRDefault="00CB1A49" w:rsidP="00E454CB">
      <w:pPr>
        <w:pStyle w:val="BodyText"/>
      </w:pPr>
    </w:p>
    <w:sectPr w:rsidR="00CB1A49" w:rsidRPr="00804467" w:rsidSect="00600C47">
      <w:headerReference w:type="default" r:id="rId18"/>
      <w:footerReference w:type="default" r:id="rId19"/>
      <w:headerReference w:type="first" r:id="rId20"/>
      <w:footerReference w:type="first" r:id="rId21"/>
      <w:pgSz w:w="11907" w:h="16840" w:code="9"/>
      <w:pgMar w:top="1440" w:right="1701" w:bottom="1440"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E75EB" w14:textId="77777777" w:rsidR="00371A2E" w:rsidRDefault="00371A2E" w:rsidP="00E454CB">
      <w:pPr>
        <w:pStyle w:val="HeadingBase"/>
      </w:pPr>
      <w:r>
        <w:separator/>
      </w:r>
    </w:p>
  </w:endnote>
  <w:endnote w:type="continuationSeparator" w:id="0">
    <w:p w14:paraId="0867C9CC" w14:textId="77777777" w:rsidR="00371A2E" w:rsidRDefault="00371A2E" w:rsidP="00E454CB">
      <w:pPr>
        <w:pStyle w:val="HeadingBas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Bskvll BT">
    <w:altName w:val="Times New Roman"/>
    <w:charset w:val="00"/>
    <w:family w:val="roman"/>
    <w:pitch w:val="variable"/>
    <w:sig w:usb0="00000087" w:usb1="00000000" w:usb2="00000000" w:usb3="00000000" w:csb0="0000001B" w:csb1="00000000"/>
  </w:font>
  <w:font w:name="Aria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C268" w14:textId="111EBD88" w:rsidR="00F95FEE" w:rsidRDefault="00F95FEE" w:rsidP="00E454CB">
    <w:pPr>
      <w:pStyle w:val="Footer"/>
    </w:pPr>
    <w:r w:rsidRPr="00966820">
      <w:fldChar w:fldCharType="begin"/>
    </w:r>
    <w:r>
      <w:rPr>
        <w:lang w:val="en-US"/>
      </w:rPr>
      <w:instrText xml:space="preserve"> FILENAME </w:instrText>
    </w:r>
    <w:r w:rsidRPr="00966820">
      <w:rPr>
        <w:lang w:val="en-US"/>
      </w:rPr>
      <w:fldChar w:fldCharType="separate"/>
    </w:r>
    <w:r w:rsidR="008A7656">
      <w:rPr>
        <w:noProof/>
        <w:lang w:val="en-US"/>
      </w:rPr>
      <w:t>SC59142_Interim.docx</w:t>
    </w:r>
    <w:r w:rsidRPr="00966820">
      <w:fldChar w:fldCharType="end"/>
    </w:r>
    <w:r>
      <w:tab/>
    </w:r>
    <w:r w:rsidRPr="00966820">
      <w:rPr>
        <w:rStyle w:val="PageNumber"/>
        <w:noProof/>
      </w:rPr>
      <w:fldChar w:fldCharType="begin"/>
    </w:r>
    <w:r>
      <w:rPr>
        <w:rStyle w:val="PageNumber"/>
      </w:rPr>
      <w:instrText xml:space="preserve"> PAGE </w:instrText>
    </w:r>
    <w:r w:rsidRPr="00966820">
      <w:rPr>
        <w:rStyle w:val="PageNumber"/>
      </w:rPr>
      <w:fldChar w:fldCharType="separate"/>
    </w:r>
    <w:r w:rsidR="00496CD6">
      <w:rPr>
        <w:rStyle w:val="PageNumber"/>
        <w:noProof/>
      </w:rPr>
      <w:t>19</w:t>
    </w:r>
    <w:r w:rsidRPr="00966820">
      <w:rPr>
        <w:rStyle w:val="PageNumber"/>
        <w:noProof/>
      </w:rPr>
      <w:fldChar w:fldCharType="end"/>
    </w:r>
    <w:r>
      <w:rPr>
        <w:rStyle w:val="PageNumber"/>
      </w:rPr>
      <w:t>/</w:t>
    </w:r>
    <w:r>
      <w:rPr>
        <w:rStyle w:val="PageNumber"/>
        <w:noProof/>
      </w:rPr>
      <w:fldChar w:fldCharType="begin"/>
    </w:r>
    <w:r>
      <w:rPr>
        <w:rStyle w:val="PageNumber"/>
        <w:noProof/>
      </w:rPr>
      <w:instrText xml:space="preserve"> NUMPAGES  \* MERGEFORMAT </w:instrText>
    </w:r>
    <w:r>
      <w:rPr>
        <w:rStyle w:val="PageNumber"/>
        <w:noProof/>
      </w:rPr>
      <w:fldChar w:fldCharType="separate"/>
    </w:r>
    <w:r w:rsidR="00496CD6">
      <w:rPr>
        <w:rStyle w:val="PageNumber"/>
        <w:noProof/>
      </w:rPr>
      <w:t>19</w:t>
    </w:r>
    <w:r>
      <w:rPr>
        <w:rStyle w:val="PageNumbe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C57A" w14:textId="77777777" w:rsidR="00F95FEE" w:rsidRPr="006270CE" w:rsidRDefault="00F95FEE" w:rsidP="001D047C">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0B10B" w14:textId="77777777" w:rsidR="00371A2E" w:rsidRDefault="00371A2E" w:rsidP="00E454CB">
      <w:pPr>
        <w:pStyle w:val="HeadingBase"/>
      </w:pPr>
      <w:r>
        <w:separator/>
      </w:r>
    </w:p>
  </w:footnote>
  <w:footnote w:type="continuationSeparator" w:id="0">
    <w:p w14:paraId="057FCA6D" w14:textId="77777777" w:rsidR="00371A2E" w:rsidRDefault="00371A2E" w:rsidP="00E454CB">
      <w:pPr>
        <w:pStyle w:val="HeadingBas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4615" w14:textId="77777777" w:rsidR="00F95FEE" w:rsidRPr="00D104EC" w:rsidRDefault="00F95FEE" w:rsidP="00E454CB">
    <w:pPr>
      <w:pStyle w:val="Header"/>
      <w:rPr>
        <w:lang w:val="de-DE"/>
      </w:rPr>
    </w:pPr>
    <w:r w:rsidRPr="4FD20A71">
      <w:rPr>
        <w:lang w:val="de-DE"/>
      </w:rPr>
      <w:t xml:space="preserve">space4environment </w:t>
    </w:r>
    <w:proofErr w:type="spellStart"/>
    <w:r w:rsidRPr="4FD20A71">
      <w:rPr>
        <w:lang w:val="de-DE"/>
      </w:rPr>
      <w:t>sàrl</w:t>
    </w:r>
    <w:proofErr w:type="spellEnd"/>
    <w:r w:rsidRPr="4FD20A71">
      <w:rPr>
        <w:lang w:val="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70A9" w14:textId="77777777" w:rsidR="00F95FEE" w:rsidRPr="00D104EC" w:rsidRDefault="00F95FEE" w:rsidP="001D047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838993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EA26491C"/>
    <w:lvl w:ilvl="0">
      <w:start w:val="1"/>
      <w:numFmt w:val="decimal"/>
      <w:pStyle w:val="ListNumber2"/>
      <w:lvlText w:val="%1."/>
      <w:lvlJc w:val="left"/>
      <w:pPr>
        <w:tabs>
          <w:tab w:val="num" w:pos="643"/>
        </w:tabs>
        <w:ind w:left="643" w:hanging="360"/>
      </w:pPr>
    </w:lvl>
  </w:abstractNum>
  <w:abstractNum w:abstractNumId="2" w15:restartNumberingAfterBreak="0">
    <w:nsid w:val="FFFFFF82"/>
    <w:multiLevelType w:val="singleLevel"/>
    <w:tmpl w:val="8658649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8E0B8C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992A3AE"/>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3D16DDB8"/>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21DEA944"/>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720"/>
        </w:tabs>
        <w:ind w:left="0" w:firstLine="0"/>
      </w:pPr>
    </w:lvl>
    <w:lvl w:ilvl="2">
      <w:start w:val="1"/>
      <w:numFmt w:val="decimal"/>
      <w:pStyle w:val="Heading3"/>
      <w:lvlText w:val="%1.%2.%3"/>
      <w:lvlJc w:val="left"/>
      <w:pPr>
        <w:tabs>
          <w:tab w:val="num" w:pos="108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1440"/>
        </w:tabs>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006556CD"/>
    <w:multiLevelType w:val="hybridMultilevel"/>
    <w:tmpl w:val="D43ED30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03231805"/>
    <w:multiLevelType w:val="hybridMultilevel"/>
    <w:tmpl w:val="423EC316"/>
    <w:lvl w:ilvl="0" w:tplc="E2C2E3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3DA7412"/>
    <w:multiLevelType w:val="hybridMultilevel"/>
    <w:tmpl w:val="3746D36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60E028B"/>
    <w:multiLevelType w:val="multilevel"/>
    <w:tmpl w:val="8F90320C"/>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1" w15:restartNumberingAfterBreak="0">
    <w:nsid w:val="0906509B"/>
    <w:multiLevelType w:val="hybridMultilevel"/>
    <w:tmpl w:val="4704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1F3A73"/>
    <w:multiLevelType w:val="hybridMultilevel"/>
    <w:tmpl w:val="3FD2B3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526857"/>
    <w:multiLevelType w:val="hybridMultilevel"/>
    <w:tmpl w:val="37AE9ADA"/>
    <w:lvl w:ilvl="0" w:tplc="45E24694">
      <w:start w:val="1"/>
      <w:numFmt w:val="bullet"/>
      <w:lvlText w:val="•"/>
      <w:lvlJc w:val="left"/>
      <w:pPr>
        <w:tabs>
          <w:tab w:val="num" w:pos="720"/>
        </w:tabs>
        <w:ind w:left="720" w:hanging="360"/>
      </w:pPr>
      <w:rPr>
        <w:rFonts w:ascii="Arial" w:hAnsi="Arial" w:hint="default"/>
      </w:rPr>
    </w:lvl>
    <w:lvl w:ilvl="1" w:tplc="FD1CAC6A">
      <w:numFmt w:val="bullet"/>
      <w:lvlText w:val="–"/>
      <w:lvlJc w:val="left"/>
      <w:pPr>
        <w:tabs>
          <w:tab w:val="num" w:pos="1440"/>
        </w:tabs>
        <w:ind w:left="1440" w:hanging="360"/>
      </w:pPr>
      <w:rPr>
        <w:rFonts w:ascii="Arial" w:hAnsi="Arial" w:hint="default"/>
      </w:rPr>
    </w:lvl>
    <w:lvl w:ilvl="2" w:tplc="D23E3EDE" w:tentative="1">
      <w:start w:val="1"/>
      <w:numFmt w:val="bullet"/>
      <w:lvlText w:val="•"/>
      <w:lvlJc w:val="left"/>
      <w:pPr>
        <w:tabs>
          <w:tab w:val="num" w:pos="2160"/>
        </w:tabs>
        <w:ind w:left="2160" w:hanging="360"/>
      </w:pPr>
      <w:rPr>
        <w:rFonts w:ascii="Arial" w:hAnsi="Arial" w:hint="default"/>
      </w:rPr>
    </w:lvl>
    <w:lvl w:ilvl="3" w:tplc="438E19C8" w:tentative="1">
      <w:start w:val="1"/>
      <w:numFmt w:val="bullet"/>
      <w:lvlText w:val="•"/>
      <w:lvlJc w:val="left"/>
      <w:pPr>
        <w:tabs>
          <w:tab w:val="num" w:pos="2880"/>
        </w:tabs>
        <w:ind w:left="2880" w:hanging="360"/>
      </w:pPr>
      <w:rPr>
        <w:rFonts w:ascii="Arial" w:hAnsi="Arial" w:hint="default"/>
      </w:rPr>
    </w:lvl>
    <w:lvl w:ilvl="4" w:tplc="960A683A" w:tentative="1">
      <w:start w:val="1"/>
      <w:numFmt w:val="bullet"/>
      <w:lvlText w:val="•"/>
      <w:lvlJc w:val="left"/>
      <w:pPr>
        <w:tabs>
          <w:tab w:val="num" w:pos="3600"/>
        </w:tabs>
        <w:ind w:left="3600" w:hanging="360"/>
      </w:pPr>
      <w:rPr>
        <w:rFonts w:ascii="Arial" w:hAnsi="Arial" w:hint="default"/>
      </w:rPr>
    </w:lvl>
    <w:lvl w:ilvl="5" w:tplc="FBD48DE8" w:tentative="1">
      <w:start w:val="1"/>
      <w:numFmt w:val="bullet"/>
      <w:lvlText w:val="•"/>
      <w:lvlJc w:val="left"/>
      <w:pPr>
        <w:tabs>
          <w:tab w:val="num" w:pos="4320"/>
        </w:tabs>
        <w:ind w:left="4320" w:hanging="360"/>
      </w:pPr>
      <w:rPr>
        <w:rFonts w:ascii="Arial" w:hAnsi="Arial" w:hint="default"/>
      </w:rPr>
    </w:lvl>
    <w:lvl w:ilvl="6" w:tplc="9EEEA126" w:tentative="1">
      <w:start w:val="1"/>
      <w:numFmt w:val="bullet"/>
      <w:lvlText w:val="•"/>
      <w:lvlJc w:val="left"/>
      <w:pPr>
        <w:tabs>
          <w:tab w:val="num" w:pos="5040"/>
        </w:tabs>
        <w:ind w:left="5040" w:hanging="360"/>
      </w:pPr>
      <w:rPr>
        <w:rFonts w:ascii="Arial" w:hAnsi="Arial" w:hint="default"/>
      </w:rPr>
    </w:lvl>
    <w:lvl w:ilvl="7" w:tplc="D9C638EC" w:tentative="1">
      <w:start w:val="1"/>
      <w:numFmt w:val="bullet"/>
      <w:lvlText w:val="•"/>
      <w:lvlJc w:val="left"/>
      <w:pPr>
        <w:tabs>
          <w:tab w:val="num" w:pos="5760"/>
        </w:tabs>
        <w:ind w:left="5760" w:hanging="360"/>
      </w:pPr>
      <w:rPr>
        <w:rFonts w:ascii="Arial" w:hAnsi="Arial" w:hint="default"/>
      </w:rPr>
    </w:lvl>
    <w:lvl w:ilvl="8" w:tplc="0116E7A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796787E"/>
    <w:multiLevelType w:val="hybridMultilevel"/>
    <w:tmpl w:val="2AEAC1D6"/>
    <w:lvl w:ilvl="0" w:tplc="E2C2E364">
      <w:numFmt w:val="bullet"/>
      <w:lvlText w:val="-"/>
      <w:lvlJc w:val="left"/>
      <w:pPr>
        <w:ind w:left="1080" w:hanging="360"/>
      </w:pPr>
      <w:rPr>
        <w:rFonts w:ascii="Arial" w:eastAsia="Times New Roman"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5" w15:restartNumberingAfterBreak="0">
    <w:nsid w:val="1E2A70CB"/>
    <w:multiLevelType w:val="hybridMultilevel"/>
    <w:tmpl w:val="958A4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B0274"/>
    <w:multiLevelType w:val="hybridMultilevel"/>
    <w:tmpl w:val="0EC036A4"/>
    <w:lvl w:ilvl="0" w:tplc="08090001">
      <w:start w:val="1"/>
      <w:numFmt w:val="bullet"/>
      <w:lvlText w:val=""/>
      <w:lvlJc w:val="left"/>
      <w:pPr>
        <w:ind w:left="720" w:hanging="360"/>
      </w:pPr>
      <w:rPr>
        <w:rFonts w:ascii="Symbol" w:hAnsi="Symbol" w:hint="default"/>
      </w:rPr>
    </w:lvl>
    <w:lvl w:ilvl="1" w:tplc="9B404B9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247D07"/>
    <w:multiLevelType w:val="hybridMultilevel"/>
    <w:tmpl w:val="2AAEA518"/>
    <w:lvl w:ilvl="0" w:tplc="840AEADA">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2E1E6D78"/>
    <w:multiLevelType w:val="hybridMultilevel"/>
    <w:tmpl w:val="07C6ABA4"/>
    <w:lvl w:ilvl="0" w:tplc="C7EA0B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A02A8A"/>
    <w:multiLevelType w:val="hybridMultilevel"/>
    <w:tmpl w:val="34C00784"/>
    <w:lvl w:ilvl="0" w:tplc="13FE4B90">
      <w:numFmt w:val="bullet"/>
      <w:lvlText w:val="•"/>
      <w:lvlJc w:val="left"/>
      <w:pPr>
        <w:ind w:left="717" w:hanging="360"/>
      </w:pPr>
      <w:rPr>
        <w:rFonts w:ascii="Calibri" w:eastAsiaTheme="minorHAnsi" w:hAnsi="Calibri" w:cstheme="minorBid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0" w15:restartNumberingAfterBreak="0">
    <w:nsid w:val="324C47B7"/>
    <w:multiLevelType w:val="hybridMultilevel"/>
    <w:tmpl w:val="EBA25FB6"/>
    <w:lvl w:ilvl="0" w:tplc="F4F29F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D46443"/>
    <w:multiLevelType w:val="hybridMultilevel"/>
    <w:tmpl w:val="5406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5F665E"/>
    <w:multiLevelType w:val="hybridMultilevel"/>
    <w:tmpl w:val="F51CF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2044D5"/>
    <w:multiLevelType w:val="hybridMultilevel"/>
    <w:tmpl w:val="4CC0E616"/>
    <w:lvl w:ilvl="0" w:tplc="444C8282">
      <w:start w:val="5"/>
      <w:numFmt w:val="bullet"/>
      <w:lvlText w:val="-"/>
      <w:lvlJc w:val="left"/>
      <w:pPr>
        <w:ind w:left="720" w:hanging="360"/>
      </w:pPr>
      <w:rPr>
        <w:rFonts w:ascii="Calibri" w:eastAsia="Times New Roman"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24" w15:restartNumberingAfterBreak="0">
    <w:nsid w:val="3C122EEF"/>
    <w:multiLevelType w:val="hybridMultilevel"/>
    <w:tmpl w:val="A456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401A25"/>
    <w:multiLevelType w:val="hybridMultilevel"/>
    <w:tmpl w:val="5C7A48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87A8D"/>
    <w:multiLevelType w:val="hybridMultilevel"/>
    <w:tmpl w:val="E40AE7F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403823A6">
      <w:numFmt w:val="bullet"/>
      <w:lvlText w:val="-"/>
      <w:lvlJc w:val="left"/>
      <w:pPr>
        <w:ind w:left="3240" w:hanging="720"/>
      </w:pPr>
      <w:rPr>
        <w:rFonts w:ascii="Calibri" w:eastAsia="Times New Roman"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A20447"/>
    <w:multiLevelType w:val="hybridMultilevel"/>
    <w:tmpl w:val="A3F0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C05F1"/>
    <w:multiLevelType w:val="hybridMultilevel"/>
    <w:tmpl w:val="365A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BB1CBB"/>
    <w:multiLevelType w:val="multilevel"/>
    <w:tmpl w:val="02C81E8C"/>
    <w:lvl w:ilvl="0">
      <w:numFmt w:val="decimal"/>
      <w:lvlText w:val="%1"/>
      <w:lvlJc w:val="left"/>
      <w:pPr>
        <w:ind w:left="432" w:hanging="432"/>
      </w:pPr>
      <w:rPr>
        <w:rFonts w:cs="Times New Roman"/>
      </w:rPr>
    </w:lvl>
    <w:lvl w:ilvl="1">
      <w:start w:val="1"/>
      <w:numFmt w:val="decimal"/>
      <w:lvlText w:val="%1.%2"/>
      <w:lvlJc w:val="left"/>
      <w:pPr>
        <w:ind w:left="2844" w:hanging="576"/>
      </w:pPr>
      <w:rPr>
        <w:rFonts w:cs="Times New Roman"/>
      </w:rPr>
    </w:lvl>
    <w:lvl w:ilvl="2">
      <w:start w:val="1"/>
      <w:numFmt w:val="decimal"/>
      <w:pStyle w:val="berschrift31"/>
      <w:lvlText w:val="%1.%2.%3"/>
      <w:lvlJc w:val="left"/>
      <w:pPr>
        <w:ind w:left="720" w:hanging="720"/>
      </w:pPr>
      <w:rPr>
        <w:rFonts w:cs="Times New Roman"/>
      </w:rPr>
    </w:lvl>
    <w:lvl w:ilvl="3">
      <w:start w:val="1"/>
      <w:numFmt w:val="decimal"/>
      <w:pStyle w:val="berschrift41"/>
      <w:lvlText w:val="%1.%2.%3.%4"/>
      <w:lvlJc w:val="left"/>
      <w:pPr>
        <w:ind w:left="864" w:hanging="864"/>
      </w:pPr>
      <w:rPr>
        <w:rFonts w:cs="Times New Roman"/>
      </w:rPr>
    </w:lvl>
    <w:lvl w:ilvl="4">
      <w:start w:val="1"/>
      <w:numFmt w:val="decimal"/>
      <w:pStyle w:val="berschrift51"/>
      <w:lvlText w:val="%1.%2.%3.%4.%5"/>
      <w:lvlJc w:val="left"/>
      <w:pPr>
        <w:ind w:left="1008" w:hanging="1008"/>
      </w:pPr>
      <w:rPr>
        <w:rFonts w:cs="Times New Roman"/>
      </w:rPr>
    </w:lvl>
    <w:lvl w:ilvl="5">
      <w:start w:val="1"/>
      <w:numFmt w:val="decimal"/>
      <w:pStyle w:val="berschrift61"/>
      <w:lvlText w:val="%1.%2.%3.%4.%5.%6"/>
      <w:lvlJc w:val="left"/>
      <w:pPr>
        <w:ind w:left="1152" w:hanging="1152"/>
      </w:pPr>
      <w:rPr>
        <w:rFonts w:cs="Times New Roman"/>
      </w:rPr>
    </w:lvl>
    <w:lvl w:ilvl="6">
      <w:start w:val="1"/>
      <w:numFmt w:val="decimal"/>
      <w:pStyle w:val="berschrift71"/>
      <w:lvlText w:val="%1.%2.%3.%4.%5.%6.%7"/>
      <w:lvlJc w:val="left"/>
      <w:pPr>
        <w:ind w:left="1296" w:hanging="1296"/>
      </w:pPr>
      <w:rPr>
        <w:rFonts w:cs="Times New Roman"/>
      </w:rPr>
    </w:lvl>
    <w:lvl w:ilvl="7">
      <w:start w:val="1"/>
      <w:numFmt w:val="decimal"/>
      <w:pStyle w:val="berschrift81"/>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0" w15:restartNumberingAfterBreak="0">
    <w:nsid w:val="44B813DF"/>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1" w15:restartNumberingAfterBreak="0">
    <w:nsid w:val="56C1674A"/>
    <w:multiLevelType w:val="hybridMultilevel"/>
    <w:tmpl w:val="F7E82C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497561"/>
    <w:multiLevelType w:val="hybridMultilevel"/>
    <w:tmpl w:val="AC140AC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69BD3A03"/>
    <w:multiLevelType w:val="hybridMultilevel"/>
    <w:tmpl w:val="74F8DF62"/>
    <w:lvl w:ilvl="0" w:tplc="13FE4B90">
      <w:numFmt w:val="bullet"/>
      <w:lvlText w:val="•"/>
      <w:lvlJc w:val="left"/>
      <w:pPr>
        <w:ind w:left="717"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2C01D6"/>
    <w:multiLevelType w:val="hybridMultilevel"/>
    <w:tmpl w:val="2398ED74"/>
    <w:lvl w:ilvl="0" w:tplc="040E0001">
      <w:start w:val="1"/>
      <w:numFmt w:val="bullet"/>
      <w:lvlText w:val=""/>
      <w:lvlJc w:val="left"/>
      <w:pPr>
        <w:tabs>
          <w:tab w:val="num" w:pos="720"/>
        </w:tabs>
        <w:ind w:left="720" w:hanging="360"/>
      </w:pPr>
      <w:rPr>
        <w:rFonts w:ascii="Symbol" w:hAnsi="Symbol" w:hint="default"/>
      </w:rPr>
    </w:lvl>
    <w:lvl w:ilvl="1" w:tplc="AA34F6A0">
      <w:start w:val="1"/>
      <w:numFmt w:val="bullet"/>
      <w:lvlText w:val="-"/>
      <w:lvlJc w:val="left"/>
      <w:pPr>
        <w:tabs>
          <w:tab w:val="num" w:pos="1440"/>
        </w:tabs>
        <w:ind w:left="1440" w:hanging="360"/>
      </w:pPr>
      <w:rPr>
        <w:rFonts w:ascii="Times New Roman" w:hAnsi="Times New Roman" w:hint="default"/>
      </w:rPr>
    </w:lvl>
    <w:lvl w:ilvl="2" w:tplc="025E417C" w:tentative="1">
      <w:start w:val="1"/>
      <w:numFmt w:val="bullet"/>
      <w:lvlText w:val="-"/>
      <w:lvlJc w:val="left"/>
      <w:pPr>
        <w:tabs>
          <w:tab w:val="num" w:pos="2160"/>
        </w:tabs>
        <w:ind w:left="2160" w:hanging="360"/>
      </w:pPr>
      <w:rPr>
        <w:rFonts w:ascii="Times New Roman" w:hAnsi="Times New Roman" w:hint="default"/>
      </w:rPr>
    </w:lvl>
    <w:lvl w:ilvl="3" w:tplc="98CC74F6" w:tentative="1">
      <w:start w:val="1"/>
      <w:numFmt w:val="bullet"/>
      <w:lvlText w:val="-"/>
      <w:lvlJc w:val="left"/>
      <w:pPr>
        <w:tabs>
          <w:tab w:val="num" w:pos="2880"/>
        </w:tabs>
        <w:ind w:left="2880" w:hanging="360"/>
      </w:pPr>
      <w:rPr>
        <w:rFonts w:ascii="Times New Roman" w:hAnsi="Times New Roman" w:hint="default"/>
      </w:rPr>
    </w:lvl>
    <w:lvl w:ilvl="4" w:tplc="A19A3B30" w:tentative="1">
      <w:start w:val="1"/>
      <w:numFmt w:val="bullet"/>
      <w:lvlText w:val="-"/>
      <w:lvlJc w:val="left"/>
      <w:pPr>
        <w:tabs>
          <w:tab w:val="num" w:pos="3600"/>
        </w:tabs>
        <w:ind w:left="3600" w:hanging="360"/>
      </w:pPr>
      <w:rPr>
        <w:rFonts w:ascii="Times New Roman" w:hAnsi="Times New Roman" w:hint="default"/>
      </w:rPr>
    </w:lvl>
    <w:lvl w:ilvl="5" w:tplc="0E74BE3E" w:tentative="1">
      <w:start w:val="1"/>
      <w:numFmt w:val="bullet"/>
      <w:lvlText w:val="-"/>
      <w:lvlJc w:val="left"/>
      <w:pPr>
        <w:tabs>
          <w:tab w:val="num" w:pos="4320"/>
        </w:tabs>
        <w:ind w:left="4320" w:hanging="360"/>
      </w:pPr>
      <w:rPr>
        <w:rFonts w:ascii="Times New Roman" w:hAnsi="Times New Roman" w:hint="default"/>
      </w:rPr>
    </w:lvl>
    <w:lvl w:ilvl="6" w:tplc="F446CF08" w:tentative="1">
      <w:start w:val="1"/>
      <w:numFmt w:val="bullet"/>
      <w:lvlText w:val="-"/>
      <w:lvlJc w:val="left"/>
      <w:pPr>
        <w:tabs>
          <w:tab w:val="num" w:pos="5040"/>
        </w:tabs>
        <w:ind w:left="5040" w:hanging="360"/>
      </w:pPr>
      <w:rPr>
        <w:rFonts w:ascii="Times New Roman" w:hAnsi="Times New Roman" w:hint="default"/>
      </w:rPr>
    </w:lvl>
    <w:lvl w:ilvl="7" w:tplc="0BA87764" w:tentative="1">
      <w:start w:val="1"/>
      <w:numFmt w:val="bullet"/>
      <w:lvlText w:val="-"/>
      <w:lvlJc w:val="left"/>
      <w:pPr>
        <w:tabs>
          <w:tab w:val="num" w:pos="5760"/>
        </w:tabs>
        <w:ind w:left="5760" w:hanging="360"/>
      </w:pPr>
      <w:rPr>
        <w:rFonts w:ascii="Times New Roman" w:hAnsi="Times New Roman" w:hint="default"/>
      </w:rPr>
    </w:lvl>
    <w:lvl w:ilvl="8" w:tplc="DB8C4C2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EEC2364"/>
    <w:multiLevelType w:val="hybridMultilevel"/>
    <w:tmpl w:val="C2CE0D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0C33C9A"/>
    <w:multiLevelType w:val="hybridMultilevel"/>
    <w:tmpl w:val="EE2EE5FA"/>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F42DA4"/>
    <w:multiLevelType w:val="hybridMultilevel"/>
    <w:tmpl w:val="7BEEF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62023F"/>
    <w:multiLevelType w:val="hybridMultilevel"/>
    <w:tmpl w:val="A970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3372080">
    <w:abstractNumId w:val="5"/>
  </w:num>
  <w:num w:numId="2" w16cid:durableId="1318652512">
    <w:abstractNumId w:val="3"/>
  </w:num>
  <w:num w:numId="3" w16cid:durableId="1091706538">
    <w:abstractNumId w:val="2"/>
  </w:num>
  <w:num w:numId="4" w16cid:durableId="513426512">
    <w:abstractNumId w:val="4"/>
  </w:num>
  <w:num w:numId="5" w16cid:durableId="1239905376">
    <w:abstractNumId w:val="1"/>
  </w:num>
  <w:num w:numId="6" w16cid:durableId="1229924475">
    <w:abstractNumId w:val="0"/>
  </w:num>
  <w:num w:numId="7" w16cid:durableId="1196574444">
    <w:abstractNumId w:val="6"/>
  </w:num>
  <w:num w:numId="8" w16cid:durableId="1050878392">
    <w:abstractNumId w:val="26"/>
  </w:num>
  <w:num w:numId="9" w16cid:durableId="11102456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8435663">
    <w:abstractNumId w:val="12"/>
  </w:num>
  <w:num w:numId="11" w16cid:durableId="1725255466">
    <w:abstractNumId w:val="22"/>
  </w:num>
  <w:num w:numId="12" w16cid:durableId="1771051031">
    <w:abstractNumId w:val="18"/>
  </w:num>
  <w:num w:numId="13" w16cid:durableId="1075862947">
    <w:abstractNumId w:val="34"/>
  </w:num>
  <w:num w:numId="14" w16cid:durableId="1588154076">
    <w:abstractNumId w:val="19"/>
  </w:num>
  <w:num w:numId="15" w16cid:durableId="1268007976">
    <w:abstractNumId w:val="24"/>
  </w:num>
  <w:num w:numId="16" w16cid:durableId="991788477">
    <w:abstractNumId w:val="27"/>
  </w:num>
  <w:num w:numId="17" w16cid:durableId="936719327">
    <w:abstractNumId w:val="25"/>
  </w:num>
  <w:num w:numId="18" w16cid:durableId="564920850">
    <w:abstractNumId w:val="28"/>
  </w:num>
  <w:num w:numId="19" w16cid:durableId="1183471361">
    <w:abstractNumId w:val="38"/>
  </w:num>
  <w:num w:numId="20" w16cid:durableId="1981615124">
    <w:abstractNumId w:val="33"/>
  </w:num>
  <w:num w:numId="21" w16cid:durableId="1801607346">
    <w:abstractNumId w:val="35"/>
  </w:num>
  <w:num w:numId="22" w16cid:durableId="521017522">
    <w:abstractNumId w:val="31"/>
  </w:num>
  <w:num w:numId="23" w16cid:durableId="215821533">
    <w:abstractNumId w:val="16"/>
  </w:num>
  <w:num w:numId="24" w16cid:durableId="791561286">
    <w:abstractNumId w:val="15"/>
  </w:num>
  <w:num w:numId="25" w16cid:durableId="909538106">
    <w:abstractNumId w:val="16"/>
  </w:num>
  <w:num w:numId="26" w16cid:durableId="1138299644">
    <w:abstractNumId w:val="26"/>
  </w:num>
  <w:num w:numId="27" w16cid:durableId="1092894188">
    <w:abstractNumId w:val="14"/>
  </w:num>
  <w:num w:numId="28" w16cid:durableId="62992204">
    <w:abstractNumId w:val="30"/>
  </w:num>
  <w:num w:numId="29" w16cid:durableId="1353336020">
    <w:abstractNumId w:val="10"/>
  </w:num>
  <w:num w:numId="30" w16cid:durableId="1758212600">
    <w:abstractNumId w:val="8"/>
  </w:num>
  <w:num w:numId="31" w16cid:durableId="1121731240">
    <w:abstractNumId w:val="17"/>
  </w:num>
  <w:num w:numId="32" w16cid:durableId="1747217145">
    <w:abstractNumId w:val="9"/>
  </w:num>
  <w:num w:numId="33" w16cid:durableId="2108884688">
    <w:abstractNumId w:val="20"/>
  </w:num>
  <w:num w:numId="34" w16cid:durableId="578907141">
    <w:abstractNumId w:val="6"/>
  </w:num>
  <w:num w:numId="35" w16cid:durableId="2023894168">
    <w:abstractNumId w:val="6"/>
  </w:num>
  <w:num w:numId="36" w16cid:durableId="2127700119">
    <w:abstractNumId w:val="36"/>
  </w:num>
  <w:num w:numId="37" w16cid:durableId="147552018">
    <w:abstractNumId w:val="21"/>
  </w:num>
  <w:num w:numId="38" w16cid:durableId="722606651">
    <w:abstractNumId w:val="26"/>
  </w:num>
  <w:num w:numId="39" w16cid:durableId="1042050087">
    <w:abstractNumId w:val="11"/>
  </w:num>
  <w:num w:numId="40" w16cid:durableId="1491094820">
    <w:abstractNumId w:val="13"/>
  </w:num>
  <w:num w:numId="41" w16cid:durableId="1554851091">
    <w:abstractNumId w:val="23"/>
  </w:num>
  <w:num w:numId="42" w16cid:durableId="1823350499">
    <w:abstractNumId w:val="23"/>
  </w:num>
  <w:num w:numId="43" w16cid:durableId="1618683257">
    <w:abstractNumId w:val="32"/>
  </w:num>
  <w:num w:numId="44" w16cid:durableId="754087809">
    <w:abstractNumId w:val="7"/>
  </w:num>
  <w:num w:numId="45" w16cid:durableId="726955820">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a61e2c,#a9dd38,#a9dc38,#a9c938,#a9e638,#a9c91a,#a9ff38,#a9e13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0D"/>
    <w:rsid w:val="000010BF"/>
    <w:rsid w:val="000011ED"/>
    <w:rsid w:val="00004048"/>
    <w:rsid w:val="00004B47"/>
    <w:rsid w:val="000075D7"/>
    <w:rsid w:val="000156D7"/>
    <w:rsid w:val="00015845"/>
    <w:rsid w:val="000164B6"/>
    <w:rsid w:val="000167FC"/>
    <w:rsid w:val="00016849"/>
    <w:rsid w:val="000201A4"/>
    <w:rsid w:val="00020F2B"/>
    <w:rsid w:val="0002100D"/>
    <w:rsid w:val="000236D1"/>
    <w:rsid w:val="00024A7C"/>
    <w:rsid w:val="00030361"/>
    <w:rsid w:val="000365B8"/>
    <w:rsid w:val="00041E59"/>
    <w:rsid w:val="00043313"/>
    <w:rsid w:val="0004468E"/>
    <w:rsid w:val="00046FFA"/>
    <w:rsid w:val="00055113"/>
    <w:rsid w:val="000558EC"/>
    <w:rsid w:val="000563C3"/>
    <w:rsid w:val="00056B8E"/>
    <w:rsid w:val="000606A0"/>
    <w:rsid w:val="00060EDF"/>
    <w:rsid w:val="000614B5"/>
    <w:rsid w:val="000638A8"/>
    <w:rsid w:val="00065183"/>
    <w:rsid w:val="00065186"/>
    <w:rsid w:val="00066845"/>
    <w:rsid w:val="000706C1"/>
    <w:rsid w:val="00072368"/>
    <w:rsid w:val="00074242"/>
    <w:rsid w:val="00074C22"/>
    <w:rsid w:val="0007768A"/>
    <w:rsid w:val="00077E2E"/>
    <w:rsid w:val="00080C9D"/>
    <w:rsid w:val="00083EFD"/>
    <w:rsid w:val="00086EE5"/>
    <w:rsid w:val="000949D8"/>
    <w:rsid w:val="00094D85"/>
    <w:rsid w:val="00095EBE"/>
    <w:rsid w:val="000967F9"/>
    <w:rsid w:val="00096801"/>
    <w:rsid w:val="00096DDC"/>
    <w:rsid w:val="000A1D73"/>
    <w:rsid w:val="000A223B"/>
    <w:rsid w:val="000A2992"/>
    <w:rsid w:val="000A3E0D"/>
    <w:rsid w:val="000A7F88"/>
    <w:rsid w:val="000B24AB"/>
    <w:rsid w:val="000B3488"/>
    <w:rsid w:val="000B4B39"/>
    <w:rsid w:val="000B548F"/>
    <w:rsid w:val="000B607D"/>
    <w:rsid w:val="000C1F46"/>
    <w:rsid w:val="000C4DCD"/>
    <w:rsid w:val="000C4F8E"/>
    <w:rsid w:val="000C565B"/>
    <w:rsid w:val="000D193F"/>
    <w:rsid w:val="000D610A"/>
    <w:rsid w:val="000D632C"/>
    <w:rsid w:val="000E00DC"/>
    <w:rsid w:val="000E31DB"/>
    <w:rsid w:val="000E58BC"/>
    <w:rsid w:val="000F54DA"/>
    <w:rsid w:val="000F63B1"/>
    <w:rsid w:val="000F680D"/>
    <w:rsid w:val="000F6B06"/>
    <w:rsid w:val="000F7E36"/>
    <w:rsid w:val="00103063"/>
    <w:rsid w:val="0010365F"/>
    <w:rsid w:val="0010560F"/>
    <w:rsid w:val="001058BA"/>
    <w:rsid w:val="001070E9"/>
    <w:rsid w:val="00107806"/>
    <w:rsid w:val="00107EC0"/>
    <w:rsid w:val="0011121E"/>
    <w:rsid w:val="00111A42"/>
    <w:rsid w:val="001138AC"/>
    <w:rsid w:val="001167E2"/>
    <w:rsid w:val="001172CF"/>
    <w:rsid w:val="00117C25"/>
    <w:rsid w:val="00123098"/>
    <w:rsid w:val="001246AF"/>
    <w:rsid w:val="001260C0"/>
    <w:rsid w:val="00126B61"/>
    <w:rsid w:val="00126F38"/>
    <w:rsid w:val="00130B13"/>
    <w:rsid w:val="00130DC1"/>
    <w:rsid w:val="00131E35"/>
    <w:rsid w:val="00134E6A"/>
    <w:rsid w:val="00135FE4"/>
    <w:rsid w:val="0013774F"/>
    <w:rsid w:val="00137F66"/>
    <w:rsid w:val="0014629C"/>
    <w:rsid w:val="00146E67"/>
    <w:rsid w:val="0014729E"/>
    <w:rsid w:val="00147709"/>
    <w:rsid w:val="00155C87"/>
    <w:rsid w:val="00156EC3"/>
    <w:rsid w:val="001602F7"/>
    <w:rsid w:val="00162ACC"/>
    <w:rsid w:val="001643D9"/>
    <w:rsid w:val="00164C6B"/>
    <w:rsid w:val="00165673"/>
    <w:rsid w:val="00166F1E"/>
    <w:rsid w:val="00173C30"/>
    <w:rsid w:val="00175F90"/>
    <w:rsid w:val="00177667"/>
    <w:rsid w:val="0018090F"/>
    <w:rsid w:val="00180C92"/>
    <w:rsid w:val="00182003"/>
    <w:rsid w:val="00183F78"/>
    <w:rsid w:val="00184705"/>
    <w:rsid w:val="001863D7"/>
    <w:rsid w:val="0018694F"/>
    <w:rsid w:val="00190991"/>
    <w:rsid w:val="001924C0"/>
    <w:rsid w:val="00192C2F"/>
    <w:rsid w:val="00192CD7"/>
    <w:rsid w:val="00195E4A"/>
    <w:rsid w:val="00196BB3"/>
    <w:rsid w:val="0019763F"/>
    <w:rsid w:val="001A167A"/>
    <w:rsid w:val="001A2E02"/>
    <w:rsid w:val="001A480A"/>
    <w:rsid w:val="001A4D3C"/>
    <w:rsid w:val="001A55DD"/>
    <w:rsid w:val="001A5940"/>
    <w:rsid w:val="001A5A33"/>
    <w:rsid w:val="001B0368"/>
    <w:rsid w:val="001B064C"/>
    <w:rsid w:val="001B2563"/>
    <w:rsid w:val="001B26B0"/>
    <w:rsid w:val="001B50F2"/>
    <w:rsid w:val="001B5A03"/>
    <w:rsid w:val="001C0A11"/>
    <w:rsid w:val="001C4500"/>
    <w:rsid w:val="001C5336"/>
    <w:rsid w:val="001D047C"/>
    <w:rsid w:val="001D0DE2"/>
    <w:rsid w:val="001D73CD"/>
    <w:rsid w:val="001E207B"/>
    <w:rsid w:val="001E561D"/>
    <w:rsid w:val="001E5D24"/>
    <w:rsid w:val="001F0978"/>
    <w:rsid w:val="001F16C9"/>
    <w:rsid w:val="001F1ADA"/>
    <w:rsid w:val="001F5841"/>
    <w:rsid w:val="001F70A7"/>
    <w:rsid w:val="001F7342"/>
    <w:rsid w:val="00202866"/>
    <w:rsid w:val="00202A7B"/>
    <w:rsid w:val="00203323"/>
    <w:rsid w:val="0020479D"/>
    <w:rsid w:val="00204DD2"/>
    <w:rsid w:val="00205705"/>
    <w:rsid w:val="00205DA7"/>
    <w:rsid w:val="00206C65"/>
    <w:rsid w:val="002076C0"/>
    <w:rsid w:val="002123F5"/>
    <w:rsid w:val="00223576"/>
    <w:rsid w:val="00224BB5"/>
    <w:rsid w:val="002313D7"/>
    <w:rsid w:val="0023380F"/>
    <w:rsid w:val="002344CC"/>
    <w:rsid w:val="00236FC0"/>
    <w:rsid w:val="00240682"/>
    <w:rsid w:val="00240FF9"/>
    <w:rsid w:val="002428C2"/>
    <w:rsid w:val="00242CD3"/>
    <w:rsid w:val="00245A7B"/>
    <w:rsid w:val="00247F6C"/>
    <w:rsid w:val="002522C8"/>
    <w:rsid w:val="002536FE"/>
    <w:rsid w:val="00254C15"/>
    <w:rsid w:val="00256155"/>
    <w:rsid w:val="00256F23"/>
    <w:rsid w:val="0025746A"/>
    <w:rsid w:val="002622E3"/>
    <w:rsid w:val="0026263D"/>
    <w:rsid w:val="002630B7"/>
    <w:rsid w:val="00266ADE"/>
    <w:rsid w:val="002757AB"/>
    <w:rsid w:val="002816C2"/>
    <w:rsid w:val="0028696C"/>
    <w:rsid w:val="002902E5"/>
    <w:rsid w:val="00291EDB"/>
    <w:rsid w:val="002930C1"/>
    <w:rsid w:val="0029578D"/>
    <w:rsid w:val="002967BF"/>
    <w:rsid w:val="00297BA1"/>
    <w:rsid w:val="002A073D"/>
    <w:rsid w:val="002A15EA"/>
    <w:rsid w:val="002A481F"/>
    <w:rsid w:val="002A5D7B"/>
    <w:rsid w:val="002B0BCE"/>
    <w:rsid w:val="002B1784"/>
    <w:rsid w:val="002B2170"/>
    <w:rsid w:val="002B43EC"/>
    <w:rsid w:val="002B4708"/>
    <w:rsid w:val="002B6EE2"/>
    <w:rsid w:val="002C6BED"/>
    <w:rsid w:val="002C6CD3"/>
    <w:rsid w:val="002C785E"/>
    <w:rsid w:val="002D151C"/>
    <w:rsid w:val="002D4B75"/>
    <w:rsid w:val="002D65A1"/>
    <w:rsid w:val="002D723A"/>
    <w:rsid w:val="002D7864"/>
    <w:rsid w:val="002D7E1C"/>
    <w:rsid w:val="002E0524"/>
    <w:rsid w:val="002E12BB"/>
    <w:rsid w:val="002E3466"/>
    <w:rsid w:val="002E3E27"/>
    <w:rsid w:val="002E41EA"/>
    <w:rsid w:val="002E4339"/>
    <w:rsid w:val="002E69AF"/>
    <w:rsid w:val="002F1367"/>
    <w:rsid w:val="002F3FCA"/>
    <w:rsid w:val="002F4AC3"/>
    <w:rsid w:val="00304152"/>
    <w:rsid w:val="003057DB"/>
    <w:rsid w:val="00305B2F"/>
    <w:rsid w:val="003071FB"/>
    <w:rsid w:val="00311FCA"/>
    <w:rsid w:val="003125DD"/>
    <w:rsid w:val="00314870"/>
    <w:rsid w:val="00316A5D"/>
    <w:rsid w:val="003253F7"/>
    <w:rsid w:val="00327529"/>
    <w:rsid w:val="00330F97"/>
    <w:rsid w:val="003316D9"/>
    <w:rsid w:val="0033302A"/>
    <w:rsid w:val="003331E2"/>
    <w:rsid w:val="00333FFF"/>
    <w:rsid w:val="0033440B"/>
    <w:rsid w:val="00334F38"/>
    <w:rsid w:val="00335310"/>
    <w:rsid w:val="00337755"/>
    <w:rsid w:val="003419FF"/>
    <w:rsid w:val="00341ABA"/>
    <w:rsid w:val="003429A0"/>
    <w:rsid w:val="00351818"/>
    <w:rsid w:val="00352623"/>
    <w:rsid w:val="00360545"/>
    <w:rsid w:val="00363084"/>
    <w:rsid w:val="00370017"/>
    <w:rsid w:val="00371A2E"/>
    <w:rsid w:val="00371E14"/>
    <w:rsid w:val="00372BE4"/>
    <w:rsid w:val="003763CE"/>
    <w:rsid w:val="0037760B"/>
    <w:rsid w:val="00377898"/>
    <w:rsid w:val="00382065"/>
    <w:rsid w:val="003825B2"/>
    <w:rsid w:val="003853F2"/>
    <w:rsid w:val="00385A8C"/>
    <w:rsid w:val="00387C5B"/>
    <w:rsid w:val="00390958"/>
    <w:rsid w:val="00394A37"/>
    <w:rsid w:val="003955AB"/>
    <w:rsid w:val="00395B31"/>
    <w:rsid w:val="00395B3B"/>
    <w:rsid w:val="00397C36"/>
    <w:rsid w:val="003B0667"/>
    <w:rsid w:val="003B1632"/>
    <w:rsid w:val="003B18DC"/>
    <w:rsid w:val="003B2E2D"/>
    <w:rsid w:val="003B3086"/>
    <w:rsid w:val="003B5993"/>
    <w:rsid w:val="003B737B"/>
    <w:rsid w:val="003C3356"/>
    <w:rsid w:val="003C3C59"/>
    <w:rsid w:val="003C44F3"/>
    <w:rsid w:val="003C7744"/>
    <w:rsid w:val="003D0578"/>
    <w:rsid w:val="003D2539"/>
    <w:rsid w:val="003D43AC"/>
    <w:rsid w:val="003D4932"/>
    <w:rsid w:val="003D5CD7"/>
    <w:rsid w:val="003D78A4"/>
    <w:rsid w:val="003E23FA"/>
    <w:rsid w:val="003E6311"/>
    <w:rsid w:val="003E6F01"/>
    <w:rsid w:val="003F14AB"/>
    <w:rsid w:val="003F1B69"/>
    <w:rsid w:val="003F4A20"/>
    <w:rsid w:val="003F5047"/>
    <w:rsid w:val="003F73F9"/>
    <w:rsid w:val="00401339"/>
    <w:rsid w:val="0040556A"/>
    <w:rsid w:val="004138AF"/>
    <w:rsid w:val="00415795"/>
    <w:rsid w:val="00416104"/>
    <w:rsid w:val="00421B6B"/>
    <w:rsid w:val="00426710"/>
    <w:rsid w:val="004267B4"/>
    <w:rsid w:val="004278CD"/>
    <w:rsid w:val="00430A06"/>
    <w:rsid w:val="004321A1"/>
    <w:rsid w:val="00435FE5"/>
    <w:rsid w:val="00437761"/>
    <w:rsid w:val="00440C17"/>
    <w:rsid w:val="00443AE4"/>
    <w:rsid w:val="00444DE9"/>
    <w:rsid w:val="00452CF7"/>
    <w:rsid w:val="0045388E"/>
    <w:rsid w:val="00456496"/>
    <w:rsid w:val="004621C8"/>
    <w:rsid w:val="00463573"/>
    <w:rsid w:val="004653B3"/>
    <w:rsid w:val="00466D1C"/>
    <w:rsid w:val="00470FFB"/>
    <w:rsid w:val="00474544"/>
    <w:rsid w:val="00476B60"/>
    <w:rsid w:val="00476C57"/>
    <w:rsid w:val="00481F11"/>
    <w:rsid w:val="004822EB"/>
    <w:rsid w:val="004858F2"/>
    <w:rsid w:val="0048661E"/>
    <w:rsid w:val="00495C6A"/>
    <w:rsid w:val="00496CD6"/>
    <w:rsid w:val="004A0889"/>
    <w:rsid w:val="004A0EB2"/>
    <w:rsid w:val="004A2E1A"/>
    <w:rsid w:val="004A4DB6"/>
    <w:rsid w:val="004B041E"/>
    <w:rsid w:val="004B17D8"/>
    <w:rsid w:val="004B2382"/>
    <w:rsid w:val="004B4847"/>
    <w:rsid w:val="004B4889"/>
    <w:rsid w:val="004B566C"/>
    <w:rsid w:val="004B5B71"/>
    <w:rsid w:val="004C3005"/>
    <w:rsid w:val="004C3632"/>
    <w:rsid w:val="004C381A"/>
    <w:rsid w:val="004C7587"/>
    <w:rsid w:val="004D11C5"/>
    <w:rsid w:val="004D6A48"/>
    <w:rsid w:val="004E05EB"/>
    <w:rsid w:val="004E4EC0"/>
    <w:rsid w:val="004E5FDA"/>
    <w:rsid w:val="004E78C8"/>
    <w:rsid w:val="004F1C53"/>
    <w:rsid w:val="004F334F"/>
    <w:rsid w:val="004F4988"/>
    <w:rsid w:val="004F645D"/>
    <w:rsid w:val="00502FCD"/>
    <w:rsid w:val="005052C2"/>
    <w:rsid w:val="0050597C"/>
    <w:rsid w:val="00506441"/>
    <w:rsid w:val="005066B1"/>
    <w:rsid w:val="00506CD7"/>
    <w:rsid w:val="00506E6A"/>
    <w:rsid w:val="0051248A"/>
    <w:rsid w:val="00514D8E"/>
    <w:rsid w:val="00514FE7"/>
    <w:rsid w:val="00520FDC"/>
    <w:rsid w:val="00521182"/>
    <w:rsid w:val="005211F9"/>
    <w:rsid w:val="00521FEC"/>
    <w:rsid w:val="00523A8A"/>
    <w:rsid w:val="005246CA"/>
    <w:rsid w:val="00527DDB"/>
    <w:rsid w:val="00531B05"/>
    <w:rsid w:val="0053362E"/>
    <w:rsid w:val="0053644C"/>
    <w:rsid w:val="00536893"/>
    <w:rsid w:val="00537EA5"/>
    <w:rsid w:val="00540A17"/>
    <w:rsid w:val="00540D11"/>
    <w:rsid w:val="00543ADC"/>
    <w:rsid w:val="00543B2F"/>
    <w:rsid w:val="00543F14"/>
    <w:rsid w:val="0055102D"/>
    <w:rsid w:val="00553711"/>
    <w:rsid w:val="005545AC"/>
    <w:rsid w:val="0055466C"/>
    <w:rsid w:val="0055482E"/>
    <w:rsid w:val="00555CBC"/>
    <w:rsid w:val="00561386"/>
    <w:rsid w:val="0056172A"/>
    <w:rsid w:val="005626CE"/>
    <w:rsid w:val="00562AA0"/>
    <w:rsid w:val="00566681"/>
    <w:rsid w:val="005678F6"/>
    <w:rsid w:val="0057016F"/>
    <w:rsid w:val="00571526"/>
    <w:rsid w:val="00572C62"/>
    <w:rsid w:val="00574FB1"/>
    <w:rsid w:val="00575993"/>
    <w:rsid w:val="00577AB5"/>
    <w:rsid w:val="00581F55"/>
    <w:rsid w:val="00582047"/>
    <w:rsid w:val="0058281E"/>
    <w:rsid w:val="00582BD2"/>
    <w:rsid w:val="00592A69"/>
    <w:rsid w:val="005966C5"/>
    <w:rsid w:val="0059745B"/>
    <w:rsid w:val="005A4527"/>
    <w:rsid w:val="005A74CA"/>
    <w:rsid w:val="005C03C9"/>
    <w:rsid w:val="005C1452"/>
    <w:rsid w:val="005C148C"/>
    <w:rsid w:val="005C2B38"/>
    <w:rsid w:val="005C3D3B"/>
    <w:rsid w:val="005C6928"/>
    <w:rsid w:val="005C7B1E"/>
    <w:rsid w:val="005D3CFB"/>
    <w:rsid w:val="005E010E"/>
    <w:rsid w:val="005E299A"/>
    <w:rsid w:val="005E2DCB"/>
    <w:rsid w:val="005E303D"/>
    <w:rsid w:val="005E3829"/>
    <w:rsid w:val="005E64CA"/>
    <w:rsid w:val="005F0E3F"/>
    <w:rsid w:val="005F393E"/>
    <w:rsid w:val="005F3F24"/>
    <w:rsid w:val="005F60A5"/>
    <w:rsid w:val="005F66A0"/>
    <w:rsid w:val="006002CE"/>
    <w:rsid w:val="00600C47"/>
    <w:rsid w:val="00603275"/>
    <w:rsid w:val="00603E5A"/>
    <w:rsid w:val="0060585C"/>
    <w:rsid w:val="006065BF"/>
    <w:rsid w:val="00607017"/>
    <w:rsid w:val="0060757D"/>
    <w:rsid w:val="00607C95"/>
    <w:rsid w:val="00610409"/>
    <w:rsid w:val="00614321"/>
    <w:rsid w:val="00627068"/>
    <w:rsid w:val="006270CE"/>
    <w:rsid w:val="00630FA6"/>
    <w:rsid w:val="00633D65"/>
    <w:rsid w:val="00634B8A"/>
    <w:rsid w:val="0063533D"/>
    <w:rsid w:val="0063675F"/>
    <w:rsid w:val="00636D76"/>
    <w:rsid w:val="006379E8"/>
    <w:rsid w:val="006401AC"/>
    <w:rsid w:val="00641CDF"/>
    <w:rsid w:val="00643198"/>
    <w:rsid w:val="00643702"/>
    <w:rsid w:val="00643BC5"/>
    <w:rsid w:val="00643F23"/>
    <w:rsid w:val="00643F58"/>
    <w:rsid w:val="00645752"/>
    <w:rsid w:val="00652FCC"/>
    <w:rsid w:val="0065325B"/>
    <w:rsid w:val="00655321"/>
    <w:rsid w:val="00657358"/>
    <w:rsid w:val="00657F44"/>
    <w:rsid w:val="006605ED"/>
    <w:rsid w:val="0066118B"/>
    <w:rsid w:val="00663CFC"/>
    <w:rsid w:val="00664237"/>
    <w:rsid w:val="0066762A"/>
    <w:rsid w:val="00667E49"/>
    <w:rsid w:val="00670E0D"/>
    <w:rsid w:val="0067453C"/>
    <w:rsid w:val="00677AF3"/>
    <w:rsid w:val="00685727"/>
    <w:rsid w:val="00697331"/>
    <w:rsid w:val="006A1C99"/>
    <w:rsid w:val="006A2F35"/>
    <w:rsid w:val="006A2FF1"/>
    <w:rsid w:val="006A3A69"/>
    <w:rsid w:val="006A4346"/>
    <w:rsid w:val="006A44E3"/>
    <w:rsid w:val="006A46A9"/>
    <w:rsid w:val="006B4D68"/>
    <w:rsid w:val="006B71DA"/>
    <w:rsid w:val="006B7AE6"/>
    <w:rsid w:val="006C0C41"/>
    <w:rsid w:val="006C177F"/>
    <w:rsid w:val="006D58BE"/>
    <w:rsid w:val="006D59DB"/>
    <w:rsid w:val="006E087E"/>
    <w:rsid w:val="006E14B6"/>
    <w:rsid w:val="006E3BED"/>
    <w:rsid w:val="006E615A"/>
    <w:rsid w:val="006F0551"/>
    <w:rsid w:val="006F0A74"/>
    <w:rsid w:val="006F1022"/>
    <w:rsid w:val="006F3323"/>
    <w:rsid w:val="006F6386"/>
    <w:rsid w:val="00700C14"/>
    <w:rsid w:val="00702E16"/>
    <w:rsid w:val="007039E3"/>
    <w:rsid w:val="00703A9D"/>
    <w:rsid w:val="0070610C"/>
    <w:rsid w:val="007073A3"/>
    <w:rsid w:val="00707E41"/>
    <w:rsid w:val="00710C79"/>
    <w:rsid w:val="00714AAC"/>
    <w:rsid w:val="0071569E"/>
    <w:rsid w:val="00716545"/>
    <w:rsid w:val="007217EC"/>
    <w:rsid w:val="007238B2"/>
    <w:rsid w:val="0072553A"/>
    <w:rsid w:val="00726E4C"/>
    <w:rsid w:val="00737F7D"/>
    <w:rsid w:val="00743C76"/>
    <w:rsid w:val="0074651D"/>
    <w:rsid w:val="0074781F"/>
    <w:rsid w:val="00750145"/>
    <w:rsid w:val="0075068B"/>
    <w:rsid w:val="00751F7C"/>
    <w:rsid w:val="00752911"/>
    <w:rsid w:val="0075463D"/>
    <w:rsid w:val="00754D85"/>
    <w:rsid w:val="00760CAD"/>
    <w:rsid w:val="00762990"/>
    <w:rsid w:val="00763252"/>
    <w:rsid w:val="00772EC8"/>
    <w:rsid w:val="00773DB3"/>
    <w:rsid w:val="00774525"/>
    <w:rsid w:val="00775248"/>
    <w:rsid w:val="007759E6"/>
    <w:rsid w:val="00780358"/>
    <w:rsid w:val="00781C3A"/>
    <w:rsid w:val="0078483B"/>
    <w:rsid w:val="00784D2B"/>
    <w:rsid w:val="007867AF"/>
    <w:rsid w:val="007875EF"/>
    <w:rsid w:val="00793EBC"/>
    <w:rsid w:val="00794E6E"/>
    <w:rsid w:val="00794FE4"/>
    <w:rsid w:val="00796D40"/>
    <w:rsid w:val="0079751E"/>
    <w:rsid w:val="007A0441"/>
    <w:rsid w:val="007A65BF"/>
    <w:rsid w:val="007B07F1"/>
    <w:rsid w:val="007B1AA2"/>
    <w:rsid w:val="007C079D"/>
    <w:rsid w:val="007C1ADA"/>
    <w:rsid w:val="007C3811"/>
    <w:rsid w:val="007C38F1"/>
    <w:rsid w:val="007D09DB"/>
    <w:rsid w:val="007D2782"/>
    <w:rsid w:val="007D2EEC"/>
    <w:rsid w:val="007D33BE"/>
    <w:rsid w:val="007D4459"/>
    <w:rsid w:val="007D5157"/>
    <w:rsid w:val="007D536F"/>
    <w:rsid w:val="007D7852"/>
    <w:rsid w:val="007D7A42"/>
    <w:rsid w:val="007E06E5"/>
    <w:rsid w:val="007E0B35"/>
    <w:rsid w:val="007E18A4"/>
    <w:rsid w:val="007E35E8"/>
    <w:rsid w:val="007E4BCD"/>
    <w:rsid w:val="007E64FE"/>
    <w:rsid w:val="007F52DA"/>
    <w:rsid w:val="007F7D32"/>
    <w:rsid w:val="00800B41"/>
    <w:rsid w:val="00801296"/>
    <w:rsid w:val="008021A4"/>
    <w:rsid w:val="00802A8A"/>
    <w:rsid w:val="00802FF9"/>
    <w:rsid w:val="00804467"/>
    <w:rsid w:val="00804A87"/>
    <w:rsid w:val="00805961"/>
    <w:rsid w:val="00806968"/>
    <w:rsid w:val="00806A72"/>
    <w:rsid w:val="0081224C"/>
    <w:rsid w:val="00814A27"/>
    <w:rsid w:val="00814FC6"/>
    <w:rsid w:val="0081589F"/>
    <w:rsid w:val="00816C34"/>
    <w:rsid w:val="00816C94"/>
    <w:rsid w:val="00822578"/>
    <w:rsid w:val="0082483A"/>
    <w:rsid w:val="00830EE0"/>
    <w:rsid w:val="00831F5F"/>
    <w:rsid w:val="00833388"/>
    <w:rsid w:val="00833D36"/>
    <w:rsid w:val="00835B7E"/>
    <w:rsid w:val="00835C18"/>
    <w:rsid w:val="00837B3A"/>
    <w:rsid w:val="008406C1"/>
    <w:rsid w:val="00843826"/>
    <w:rsid w:val="0084478E"/>
    <w:rsid w:val="008459E4"/>
    <w:rsid w:val="00845D38"/>
    <w:rsid w:val="0084674C"/>
    <w:rsid w:val="00852720"/>
    <w:rsid w:val="0085797A"/>
    <w:rsid w:val="0086165F"/>
    <w:rsid w:val="008625BE"/>
    <w:rsid w:val="0086260D"/>
    <w:rsid w:val="00862D17"/>
    <w:rsid w:val="0086605A"/>
    <w:rsid w:val="008662CA"/>
    <w:rsid w:val="00867792"/>
    <w:rsid w:val="00870005"/>
    <w:rsid w:val="0087386F"/>
    <w:rsid w:val="00877F03"/>
    <w:rsid w:val="00881D4C"/>
    <w:rsid w:val="00882AF3"/>
    <w:rsid w:val="008849B5"/>
    <w:rsid w:val="00886D77"/>
    <w:rsid w:val="0089414E"/>
    <w:rsid w:val="008A0FDD"/>
    <w:rsid w:val="008A14C0"/>
    <w:rsid w:val="008A46DE"/>
    <w:rsid w:val="008A48CA"/>
    <w:rsid w:val="008A58CD"/>
    <w:rsid w:val="008A6E6F"/>
    <w:rsid w:val="008A7656"/>
    <w:rsid w:val="008A7EF0"/>
    <w:rsid w:val="008B3642"/>
    <w:rsid w:val="008B3C71"/>
    <w:rsid w:val="008B5045"/>
    <w:rsid w:val="008B7538"/>
    <w:rsid w:val="008C0462"/>
    <w:rsid w:val="008C087B"/>
    <w:rsid w:val="008D1E78"/>
    <w:rsid w:val="008D2BFF"/>
    <w:rsid w:val="008D3F68"/>
    <w:rsid w:val="008D53D0"/>
    <w:rsid w:val="008D5CE5"/>
    <w:rsid w:val="008E261D"/>
    <w:rsid w:val="008E4BA5"/>
    <w:rsid w:val="008E5D5D"/>
    <w:rsid w:val="008F14BE"/>
    <w:rsid w:val="008F19C0"/>
    <w:rsid w:val="008F21B4"/>
    <w:rsid w:val="008F2693"/>
    <w:rsid w:val="008F2E35"/>
    <w:rsid w:val="008F75AA"/>
    <w:rsid w:val="008F7A52"/>
    <w:rsid w:val="0090108A"/>
    <w:rsid w:val="00903F98"/>
    <w:rsid w:val="00906330"/>
    <w:rsid w:val="009068C1"/>
    <w:rsid w:val="00907190"/>
    <w:rsid w:val="0090772F"/>
    <w:rsid w:val="0091077C"/>
    <w:rsid w:val="00912C37"/>
    <w:rsid w:val="0091538F"/>
    <w:rsid w:val="0092349A"/>
    <w:rsid w:val="00926973"/>
    <w:rsid w:val="00931B33"/>
    <w:rsid w:val="00932F46"/>
    <w:rsid w:val="009331ED"/>
    <w:rsid w:val="00941529"/>
    <w:rsid w:val="009424DE"/>
    <w:rsid w:val="00943063"/>
    <w:rsid w:val="00944C4C"/>
    <w:rsid w:val="009543BC"/>
    <w:rsid w:val="00954D2F"/>
    <w:rsid w:val="0095750E"/>
    <w:rsid w:val="0096041B"/>
    <w:rsid w:val="0096200F"/>
    <w:rsid w:val="00962475"/>
    <w:rsid w:val="009644C3"/>
    <w:rsid w:val="0096621E"/>
    <w:rsid w:val="00966820"/>
    <w:rsid w:val="009676EB"/>
    <w:rsid w:val="009718EF"/>
    <w:rsid w:val="00972B1D"/>
    <w:rsid w:val="00973454"/>
    <w:rsid w:val="00975C3F"/>
    <w:rsid w:val="00977570"/>
    <w:rsid w:val="00980291"/>
    <w:rsid w:val="00983BCD"/>
    <w:rsid w:val="0098474E"/>
    <w:rsid w:val="00985A71"/>
    <w:rsid w:val="0099017A"/>
    <w:rsid w:val="009902FA"/>
    <w:rsid w:val="00992DCE"/>
    <w:rsid w:val="00995031"/>
    <w:rsid w:val="00995A22"/>
    <w:rsid w:val="009960F4"/>
    <w:rsid w:val="009A1B6C"/>
    <w:rsid w:val="009A2DA1"/>
    <w:rsid w:val="009A2E52"/>
    <w:rsid w:val="009A5C82"/>
    <w:rsid w:val="009B02F8"/>
    <w:rsid w:val="009B05B2"/>
    <w:rsid w:val="009B154A"/>
    <w:rsid w:val="009B204E"/>
    <w:rsid w:val="009B29EE"/>
    <w:rsid w:val="009B40BF"/>
    <w:rsid w:val="009B4DA5"/>
    <w:rsid w:val="009C11CD"/>
    <w:rsid w:val="009C2EE3"/>
    <w:rsid w:val="009C4455"/>
    <w:rsid w:val="009C485E"/>
    <w:rsid w:val="009C5AC8"/>
    <w:rsid w:val="009D11B7"/>
    <w:rsid w:val="009D23CE"/>
    <w:rsid w:val="009E1C6F"/>
    <w:rsid w:val="009E3AA3"/>
    <w:rsid w:val="009E3C89"/>
    <w:rsid w:val="009F13F0"/>
    <w:rsid w:val="009F548A"/>
    <w:rsid w:val="009F5F42"/>
    <w:rsid w:val="009F6BFA"/>
    <w:rsid w:val="00A00795"/>
    <w:rsid w:val="00A03ABA"/>
    <w:rsid w:val="00A0748A"/>
    <w:rsid w:val="00A12D68"/>
    <w:rsid w:val="00A13AB7"/>
    <w:rsid w:val="00A15017"/>
    <w:rsid w:val="00A16673"/>
    <w:rsid w:val="00A176D4"/>
    <w:rsid w:val="00A17891"/>
    <w:rsid w:val="00A23215"/>
    <w:rsid w:val="00A23A19"/>
    <w:rsid w:val="00A23BA3"/>
    <w:rsid w:val="00A25287"/>
    <w:rsid w:val="00A25E52"/>
    <w:rsid w:val="00A332DF"/>
    <w:rsid w:val="00A346BD"/>
    <w:rsid w:val="00A36D2B"/>
    <w:rsid w:val="00A36DD3"/>
    <w:rsid w:val="00A37343"/>
    <w:rsid w:val="00A451F1"/>
    <w:rsid w:val="00A45418"/>
    <w:rsid w:val="00A47E25"/>
    <w:rsid w:val="00A5305B"/>
    <w:rsid w:val="00A532EC"/>
    <w:rsid w:val="00A54477"/>
    <w:rsid w:val="00A56336"/>
    <w:rsid w:val="00A56905"/>
    <w:rsid w:val="00A615DF"/>
    <w:rsid w:val="00A62720"/>
    <w:rsid w:val="00A62789"/>
    <w:rsid w:val="00A62FD9"/>
    <w:rsid w:val="00A67605"/>
    <w:rsid w:val="00A70D17"/>
    <w:rsid w:val="00A740F6"/>
    <w:rsid w:val="00A8024F"/>
    <w:rsid w:val="00A8239C"/>
    <w:rsid w:val="00A826DA"/>
    <w:rsid w:val="00A82DD0"/>
    <w:rsid w:val="00A82DDA"/>
    <w:rsid w:val="00A8348D"/>
    <w:rsid w:val="00A84A4C"/>
    <w:rsid w:val="00A8777C"/>
    <w:rsid w:val="00A9229A"/>
    <w:rsid w:val="00A950AB"/>
    <w:rsid w:val="00A95534"/>
    <w:rsid w:val="00A96A90"/>
    <w:rsid w:val="00A97987"/>
    <w:rsid w:val="00AA2E49"/>
    <w:rsid w:val="00AA59FF"/>
    <w:rsid w:val="00AB0041"/>
    <w:rsid w:val="00AB195C"/>
    <w:rsid w:val="00AB1F7D"/>
    <w:rsid w:val="00AB225E"/>
    <w:rsid w:val="00AB41D3"/>
    <w:rsid w:val="00AB79D8"/>
    <w:rsid w:val="00AC11C2"/>
    <w:rsid w:val="00AC3653"/>
    <w:rsid w:val="00AC772B"/>
    <w:rsid w:val="00AD0018"/>
    <w:rsid w:val="00AD1520"/>
    <w:rsid w:val="00AD6556"/>
    <w:rsid w:val="00AD69F3"/>
    <w:rsid w:val="00AE2CDE"/>
    <w:rsid w:val="00AE5CC0"/>
    <w:rsid w:val="00AE5E71"/>
    <w:rsid w:val="00AF1FE1"/>
    <w:rsid w:val="00AF20B8"/>
    <w:rsid w:val="00AF58CD"/>
    <w:rsid w:val="00B01DD9"/>
    <w:rsid w:val="00B01FDD"/>
    <w:rsid w:val="00B055D3"/>
    <w:rsid w:val="00B10153"/>
    <w:rsid w:val="00B11BAC"/>
    <w:rsid w:val="00B12D9E"/>
    <w:rsid w:val="00B1422E"/>
    <w:rsid w:val="00B16D32"/>
    <w:rsid w:val="00B1791B"/>
    <w:rsid w:val="00B226D4"/>
    <w:rsid w:val="00B25332"/>
    <w:rsid w:val="00B26020"/>
    <w:rsid w:val="00B27C74"/>
    <w:rsid w:val="00B30F53"/>
    <w:rsid w:val="00B33AF2"/>
    <w:rsid w:val="00B33E60"/>
    <w:rsid w:val="00B34AB9"/>
    <w:rsid w:val="00B355BA"/>
    <w:rsid w:val="00B35FA6"/>
    <w:rsid w:val="00B4062C"/>
    <w:rsid w:val="00B4319D"/>
    <w:rsid w:val="00B517DE"/>
    <w:rsid w:val="00B528BF"/>
    <w:rsid w:val="00B55815"/>
    <w:rsid w:val="00B5739A"/>
    <w:rsid w:val="00B62EE2"/>
    <w:rsid w:val="00B643C8"/>
    <w:rsid w:val="00B66359"/>
    <w:rsid w:val="00B667E2"/>
    <w:rsid w:val="00B67263"/>
    <w:rsid w:val="00B67E9B"/>
    <w:rsid w:val="00B77AE8"/>
    <w:rsid w:val="00B8484F"/>
    <w:rsid w:val="00B8566C"/>
    <w:rsid w:val="00B90BEA"/>
    <w:rsid w:val="00B91C4A"/>
    <w:rsid w:val="00B937A3"/>
    <w:rsid w:val="00B93DDD"/>
    <w:rsid w:val="00B94B11"/>
    <w:rsid w:val="00B95EA7"/>
    <w:rsid w:val="00B969D4"/>
    <w:rsid w:val="00BA004B"/>
    <w:rsid w:val="00BA0926"/>
    <w:rsid w:val="00BA102A"/>
    <w:rsid w:val="00BA1AB7"/>
    <w:rsid w:val="00BA5954"/>
    <w:rsid w:val="00BA5A44"/>
    <w:rsid w:val="00BA5DAD"/>
    <w:rsid w:val="00BA6869"/>
    <w:rsid w:val="00BA7F64"/>
    <w:rsid w:val="00BB3992"/>
    <w:rsid w:val="00BB3AB3"/>
    <w:rsid w:val="00BB764D"/>
    <w:rsid w:val="00BB7EBF"/>
    <w:rsid w:val="00BC0CBA"/>
    <w:rsid w:val="00BC1941"/>
    <w:rsid w:val="00BC3150"/>
    <w:rsid w:val="00BC39A4"/>
    <w:rsid w:val="00BC3C8A"/>
    <w:rsid w:val="00BC4FB8"/>
    <w:rsid w:val="00BC632E"/>
    <w:rsid w:val="00BC6D77"/>
    <w:rsid w:val="00BC706C"/>
    <w:rsid w:val="00BC7687"/>
    <w:rsid w:val="00BD33C9"/>
    <w:rsid w:val="00BD4915"/>
    <w:rsid w:val="00BD4A48"/>
    <w:rsid w:val="00BD6456"/>
    <w:rsid w:val="00BE782A"/>
    <w:rsid w:val="00BE7ABC"/>
    <w:rsid w:val="00BF18D3"/>
    <w:rsid w:val="00BF1DE9"/>
    <w:rsid w:val="00BF4F35"/>
    <w:rsid w:val="00C04098"/>
    <w:rsid w:val="00C04BEB"/>
    <w:rsid w:val="00C05270"/>
    <w:rsid w:val="00C05CE6"/>
    <w:rsid w:val="00C07089"/>
    <w:rsid w:val="00C07369"/>
    <w:rsid w:val="00C07AB0"/>
    <w:rsid w:val="00C100A1"/>
    <w:rsid w:val="00C1062F"/>
    <w:rsid w:val="00C122FC"/>
    <w:rsid w:val="00C1309D"/>
    <w:rsid w:val="00C1357D"/>
    <w:rsid w:val="00C212D9"/>
    <w:rsid w:val="00C24997"/>
    <w:rsid w:val="00C262A7"/>
    <w:rsid w:val="00C26E8A"/>
    <w:rsid w:val="00C33CB0"/>
    <w:rsid w:val="00C34B9D"/>
    <w:rsid w:val="00C35F05"/>
    <w:rsid w:val="00C35F67"/>
    <w:rsid w:val="00C411A5"/>
    <w:rsid w:val="00C4248A"/>
    <w:rsid w:val="00C42712"/>
    <w:rsid w:val="00C4326A"/>
    <w:rsid w:val="00C45178"/>
    <w:rsid w:val="00C45674"/>
    <w:rsid w:val="00C45D86"/>
    <w:rsid w:val="00C47E77"/>
    <w:rsid w:val="00C52B7D"/>
    <w:rsid w:val="00C53C4B"/>
    <w:rsid w:val="00C5494E"/>
    <w:rsid w:val="00C54A1D"/>
    <w:rsid w:val="00C575B7"/>
    <w:rsid w:val="00C64ACF"/>
    <w:rsid w:val="00C70CF7"/>
    <w:rsid w:val="00C727E1"/>
    <w:rsid w:val="00C73E0C"/>
    <w:rsid w:val="00C73EFC"/>
    <w:rsid w:val="00C77BDB"/>
    <w:rsid w:val="00C8164F"/>
    <w:rsid w:val="00C81CA8"/>
    <w:rsid w:val="00C8429E"/>
    <w:rsid w:val="00C846EC"/>
    <w:rsid w:val="00C86507"/>
    <w:rsid w:val="00C91BA6"/>
    <w:rsid w:val="00C92777"/>
    <w:rsid w:val="00C948D4"/>
    <w:rsid w:val="00C95442"/>
    <w:rsid w:val="00C97ED8"/>
    <w:rsid w:val="00CA293A"/>
    <w:rsid w:val="00CA3555"/>
    <w:rsid w:val="00CA4FC7"/>
    <w:rsid w:val="00CA785D"/>
    <w:rsid w:val="00CB0E80"/>
    <w:rsid w:val="00CB1A49"/>
    <w:rsid w:val="00CB3275"/>
    <w:rsid w:val="00CB424F"/>
    <w:rsid w:val="00CC0E11"/>
    <w:rsid w:val="00CC1235"/>
    <w:rsid w:val="00CC1350"/>
    <w:rsid w:val="00CC53DB"/>
    <w:rsid w:val="00CC761F"/>
    <w:rsid w:val="00CD0257"/>
    <w:rsid w:val="00CD140D"/>
    <w:rsid w:val="00CD30DB"/>
    <w:rsid w:val="00CD41AA"/>
    <w:rsid w:val="00CD443E"/>
    <w:rsid w:val="00CE147C"/>
    <w:rsid w:val="00CE1BEB"/>
    <w:rsid w:val="00CE2489"/>
    <w:rsid w:val="00CE56BC"/>
    <w:rsid w:val="00CF325E"/>
    <w:rsid w:val="00CF5035"/>
    <w:rsid w:val="00CF59C8"/>
    <w:rsid w:val="00D00AE2"/>
    <w:rsid w:val="00D00C28"/>
    <w:rsid w:val="00D039AE"/>
    <w:rsid w:val="00D07D7D"/>
    <w:rsid w:val="00D104EC"/>
    <w:rsid w:val="00D112CC"/>
    <w:rsid w:val="00D1233D"/>
    <w:rsid w:val="00D1291D"/>
    <w:rsid w:val="00D12997"/>
    <w:rsid w:val="00D12D06"/>
    <w:rsid w:val="00D15274"/>
    <w:rsid w:val="00D179B4"/>
    <w:rsid w:val="00D20AA7"/>
    <w:rsid w:val="00D216F5"/>
    <w:rsid w:val="00D23CA0"/>
    <w:rsid w:val="00D24E83"/>
    <w:rsid w:val="00D30574"/>
    <w:rsid w:val="00D30F11"/>
    <w:rsid w:val="00D318E8"/>
    <w:rsid w:val="00D331C1"/>
    <w:rsid w:val="00D3360E"/>
    <w:rsid w:val="00D33B6D"/>
    <w:rsid w:val="00D37533"/>
    <w:rsid w:val="00D4190B"/>
    <w:rsid w:val="00D42F77"/>
    <w:rsid w:val="00D43C46"/>
    <w:rsid w:val="00D450D9"/>
    <w:rsid w:val="00D451D3"/>
    <w:rsid w:val="00D46A50"/>
    <w:rsid w:val="00D46FC3"/>
    <w:rsid w:val="00D476BC"/>
    <w:rsid w:val="00D47749"/>
    <w:rsid w:val="00D51024"/>
    <w:rsid w:val="00D513C5"/>
    <w:rsid w:val="00D53182"/>
    <w:rsid w:val="00D551CD"/>
    <w:rsid w:val="00D62050"/>
    <w:rsid w:val="00D6266F"/>
    <w:rsid w:val="00D65E10"/>
    <w:rsid w:val="00D7154C"/>
    <w:rsid w:val="00D71B2B"/>
    <w:rsid w:val="00D72E24"/>
    <w:rsid w:val="00D77AC3"/>
    <w:rsid w:val="00D77BBD"/>
    <w:rsid w:val="00D77E25"/>
    <w:rsid w:val="00D8022C"/>
    <w:rsid w:val="00D84EFD"/>
    <w:rsid w:val="00D86421"/>
    <w:rsid w:val="00D87347"/>
    <w:rsid w:val="00D91703"/>
    <w:rsid w:val="00D94281"/>
    <w:rsid w:val="00D952A4"/>
    <w:rsid w:val="00D955B0"/>
    <w:rsid w:val="00D957B0"/>
    <w:rsid w:val="00D96DA4"/>
    <w:rsid w:val="00DA1BA3"/>
    <w:rsid w:val="00DA3748"/>
    <w:rsid w:val="00DB24BC"/>
    <w:rsid w:val="00DB2C55"/>
    <w:rsid w:val="00DB6881"/>
    <w:rsid w:val="00DB702D"/>
    <w:rsid w:val="00DC1AEF"/>
    <w:rsid w:val="00DC1CD6"/>
    <w:rsid w:val="00DC20D8"/>
    <w:rsid w:val="00DC2397"/>
    <w:rsid w:val="00DC23C3"/>
    <w:rsid w:val="00DC6A9F"/>
    <w:rsid w:val="00DC7DBD"/>
    <w:rsid w:val="00DD0DFA"/>
    <w:rsid w:val="00DD288D"/>
    <w:rsid w:val="00DD542A"/>
    <w:rsid w:val="00DD5F02"/>
    <w:rsid w:val="00DE2981"/>
    <w:rsid w:val="00DE3001"/>
    <w:rsid w:val="00DF137E"/>
    <w:rsid w:val="00DF141A"/>
    <w:rsid w:val="00DF406B"/>
    <w:rsid w:val="00DF4161"/>
    <w:rsid w:val="00DF736F"/>
    <w:rsid w:val="00E016FD"/>
    <w:rsid w:val="00E0171F"/>
    <w:rsid w:val="00E02B02"/>
    <w:rsid w:val="00E0746D"/>
    <w:rsid w:val="00E07603"/>
    <w:rsid w:val="00E119BB"/>
    <w:rsid w:val="00E1399D"/>
    <w:rsid w:val="00E14012"/>
    <w:rsid w:val="00E14A8B"/>
    <w:rsid w:val="00E21D6A"/>
    <w:rsid w:val="00E21FC1"/>
    <w:rsid w:val="00E23627"/>
    <w:rsid w:val="00E23E30"/>
    <w:rsid w:val="00E24983"/>
    <w:rsid w:val="00E2561A"/>
    <w:rsid w:val="00E25773"/>
    <w:rsid w:val="00E26E0A"/>
    <w:rsid w:val="00E27256"/>
    <w:rsid w:val="00E342FF"/>
    <w:rsid w:val="00E454CB"/>
    <w:rsid w:val="00E4550D"/>
    <w:rsid w:val="00E45A00"/>
    <w:rsid w:val="00E509B4"/>
    <w:rsid w:val="00E53535"/>
    <w:rsid w:val="00E53A4D"/>
    <w:rsid w:val="00E53E74"/>
    <w:rsid w:val="00E5690B"/>
    <w:rsid w:val="00E56D7C"/>
    <w:rsid w:val="00E576F5"/>
    <w:rsid w:val="00E609CC"/>
    <w:rsid w:val="00E61799"/>
    <w:rsid w:val="00E62467"/>
    <w:rsid w:val="00E6412D"/>
    <w:rsid w:val="00E67665"/>
    <w:rsid w:val="00E67739"/>
    <w:rsid w:val="00E75CA8"/>
    <w:rsid w:val="00E76A49"/>
    <w:rsid w:val="00E77956"/>
    <w:rsid w:val="00E80ABB"/>
    <w:rsid w:val="00E813C0"/>
    <w:rsid w:val="00E81640"/>
    <w:rsid w:val="00E82348"/>
    <w:rsid w:val="00E83890"/>
    <w:rsid w:val="00E848D2"/>
    <w:rsid w:val="00E91593"/>
    <w:rsid w:val="00E92E4A"/>
    <w:rsid w:val="00E94BB2"/>
    <w:rsid w:val="00EA09C3"/>
    <w:rsid w:val="00EA0BBE"/>
    <w:rsid w:val="00EA0F58"/>
    <w:rsid w:val="00EA5EFB"/>
    <w:rsid w:val="00EA6D08"/>
    <w:rsid w:val="00EA7848"/>
    <w:rsid w:val="00EB084D"/>
    <w:rsid w:val="00EB59A0"/>
    <w:rsid w:val="00EB6B7F"/>
    <w:rsid w:val="00EC2610"/>
    <w:rsid w:val="00EC284D"/>
    <w:rsid w:val="00EC36FF"/>
    <w:rsid w:val="00EC4762"/>
    <w:rsid w:val="00EC74CB"/>
    <w:rsid w:val="00ED0D61"/>
    <w:rsid w:val="00ED1883"/>
    <w:rsid w:val="00ED1BC1"/>
    <w:rsid w:val="00ED3B6E"/>
    <w:rsid w:val="00ED59D2"/>
    <w:rsid w:val="00EE1F02"/>
    <w:rsid w:val="00EE57AE"/>
    <w:rsid w:val="00EE6BB9"/>
    <w:rsid w:val="00EF1442"/>
    <w:rsid w:val="00EF5E86"/>
    <w:rsid w:val="00F00F42"/>
    <w:rsid w:val="00F0158B"/>
    <w:rsid w:val="00F0491E"/>
    <w:rsid w:val="00F07102"/>
    <w:rsid w:val="00F072DC"/>
    <w:rsid w:val="00F1009B"/>
    <w:rsid w:val="00F10699"/>
    <w:rsid w:val="00F10FF3"/>
    <w:rsid w:val="00F1128C"/>
    <w:rsid w:val="00F122C7"/>
    <w:rsid w:val="00F12837"/>
    <w:rsid w:val="00F13197"/>
    <w:rsid w:val="00F215D4"/>
    <w:rsid w:val="00F232EC"/>
    <w:rsid w:val="00F24231"/>
    <w:rsid w:val="00F26749"/>
    <w:rsid w:val="00F2765B"/>
    <w:rsid w:val="00F30510"/>
    <w:rsid w:val="00F32BB8"/>
    <w:rsid w:val="00F33684"/>
    <w:rsid w:val="00F34063"/>
    <w:rsid w:val="00F35628"/>
    <w:rsid w:val="00F3753A"/>
    <w:rsid w:val="00F41540"/>
    <w:rsid w:val="00F43AFA"/>
    <w:rsid w:val="00F452EB"/>
    <w:rsid w:val="00F46628"/>
    <w:rsid w:val="00F52DFF"/>
    <w:rsid w:val="00F53231"/>
    <w:rsid w:val="00F54A12"/>
    <w:rsid w:val="00F559BE"/>
    <w:rsid w:val="00F56D02"/>
    <w:rsid w:val="00F6380D"/>
    <w:rsid w:val="00F74632"/>
    <w:rsid w:val="00F75902"/>
    <w:rsid w:val="00F765E1"/>
    <w:rsid w:val="00F808B1"/>
    <w:rsid w:val="00F81773"/>
    <w:rsid w:val="00F8187A"/>
    <w:rsid w:val="00F8393C"/>
    <w:rsid w:val="00F86E3B"/>
    <w:rsid w:val="00F935C4"/>
    <w:rsid w:val="00F93C4B"/>
    <w:rsid w:val="00F95FEE"/>
    <w:rsid w:val="00F96433"/>
    <w:rsid w:val="00F97BF1"/>
    <w:rsid w:val="00F9DDDD"/>
    <w:rsid w:val="00FA03B5"/>
    <w:rsid w:val="00FA0D5C"/>
    <w:rsid w:val="00FA2BB3"/>
    <w:rsid w:val="00FA2ED1"/>
    <w:rsid w:val="00FA52D1"/>
    <w:rsid w:val="00FA5762"/>
    <w:rsid w:val="00FA78BD"/>
    <w:rsid w:val="00FB0144"/>
    <w:rsid w:val="00FB1BA2"/>
    <w:rsid w:val="00FB34DF"/>
    <w:rsid w:val="00FB3AC1"/>
    <w:rsid w:val="00FB58F5"/>
    <w:rsid w:val="00FB59F7"/>
    <w:rsid w:val="00FB7242"/>
    <w:rsid w:val="00FC0BC9"/>
    <w:rsid w:val="00FC6947"/>
    <w:rsid w:val="00FD0024"/>
    <w:rsid w:val="00FD3408"/>
    <w:rsid w:val="00FD4916"/>
    <w:rsid w:val="00FE38A7"/>
    <w:rsid w:val="00FE3AC0"/>
    <w:rsid w:val="00FE3D60"/>
    <w:rsid w:val="00FF0BE9"/>
    <w:rsid w:val="00FF201D"/>
    <w:rsid w:val="00FF2873"/>
    <w:rsid w:val="00FF33B1"/>
    <w:rsid w:val="00FF3D6F"/>
    <w:rsid w:val="00FF40AE"/>
    <w:rsid w:val="00FF59E7"/>
    <w:rsid w:val="00FF6489"/>
    <w:rsid w:val="00FF72D7"/>
    <w:rsid w:val="012B7E50"/>
    <w:rsid w:val="01359769"/>
    <w:rsid w:val="01F67D4D"/>
    <w:rsid w:val="0206B05E"/>
    <w:rsid w:val="02F0470B"/>
    <w:rsid w:val="04ACB9B9"/>
    <w:rsid w:val="052193D5"/>
    <w:rsid w:val="067A8489"/>
    <w:rsid w:val="068C91E3"/>
    <w:rsid w:val="06C8E829"/>
    <w:rsid w:val="06CDE057"/>
    <w:rsid w:val="07047267"/>
    <w:rsid w:val="073A0A17"/>
    <w:rsid w:val="075BBEB1"/>
    <w:rsid w:val="08683C25"/>
    <w:rsid w:val="099CE16F"/>
    <w:rsid w:val="09BF1339"/>
    <w:rsid w:val="09D52998"/>
    <w:rsid w:val="09D8ADD2"/>
    <w:rsid w:val="09D8FA4C"/>
    <w:rsid w:val="0A454271"/>
    <w:rsid w:val="0B7CCD63"/>
    <w:rsid w:val="0BA2E76F"/>
    <w:rsid w:val="0CDA5859"/>
    <w:rsid w:val="0D546C26"/>
    <w:rsid w:val="0D9FB2F0"/>
    <w:rsid w:val="0E311E1A"/>
    <w:rsid w:val="0E54B0AA"/>
    <w:rsid w:val="0EE5EF7E"/>
    <w:rsid w:val="0F352128"/>
    <w:rsid w:val="0F38D953"/>
    <w:rsid w:val="0F6E9D59"/>
    <w:rsid w:val="0F7E613F"/>
    <w:rsid w:val="0F9B72A2"/>
    <w:rsid w:val="1170FEFB"/>
    <w:rsid w:val="1177F880"/>
    <w:rsid w:val="11B3CADB"/>
    <w:rsid w:val="1258D859"/>
    <w:rsid w:val="12F3C603"/>
    <w:rsid w:val="13460652"/>
    <w:rsid w:val="13AC0BAE"/>
    <w:rsid w:val="13ADAE99"/>
    <w:rsid w:val="147F9FAD"/>
    <w:rsid w:val="14932B6E"/>
    <w:rsid w:val="150404A0"/>
    <w:rsid w:val="150727CA"/>
    <w:rsid w:val="154B822C"/>
    <w:rsid w:val="154E8F12"/>
    <w:rsid w:val="1664A492"/>
    <w:rsid w:val="17308D1C"/>
    <w:rsid w:val="175FEF69"/>
    <w:rsid w:val="184FEB7C"/>
    <w:rsid w:val="18F278F4"/>
    <w:rsid w:val="18FE1217"/>
    <w:rsid w:val="195207BB"/>
    <w:rsid w:val="197CD86F"/>
    <w:rsid w:val="19ED469B"/>
    <w:rsid w:val="1A626B13"/>
    <w:rsid w:val="1AC9A51F"/>
    <w:rsid w:val="1B818C9E"/>
    <w:rsid w:val="1BFAE9AF"/>
    <w:rsid w:val="1C4AB56F"/>
    <w:rsid w:val="1CE28282"/>
    <w:rsid w:val="1D6BCAF7"/>
    <w:rsid w:val="1DF86FC9"/>
    <w:rsid w:val="1DFFD6EA"/>
    <w:rsid w:val="1E30B4D0"/>
    <w:rsid w:val="1EFE244F"/>
    <w:rsid w:val="1F732C3D"/>
    <w:rsid w:val="1FC42354"/>
    <w:rsid w:val="1FD17D5F"/>
    <w:rsid w:val="1FDA5659"/>
    <w:rsid w:val="205A28C0"/>
    <w:rsid w:val="209701D2"/>
    <w:rsid w:val="24B2D9F2"/>
    <w:rsid w:val="24CDC8B7"/>
    <w:rsid w:val="24EA10CC"/>
    <w:rsid w:val="25943833"/>
    <w:rsid w:val="25A6F6F4"/>
    <w:rsid w:val="26BF980D"/>
    <w:rsid w:val="27666BF3"/>
    <w:rsid w:val="27D63BD0"/>
    <w:rsid w:val="27DDB2A1"/>
    <w:rsid w:val="28610927"/>
    <w:rsid w:val="29E6B216"/>
    <w:rsid w:val="2AEBFE5C"/>
    <w:rsid w:val="2B048F41"/>
    <w:rsid w:val="2BAC3092"/>
    <w:rsid w:val="2BBB8539"/>
    <w:rsid w:val="2BE9DD06"/>
    <w:rsid w:val="2C21F356"/>
    <w:rsid w:val="2C7ED405"/>
    <w:rsid w:val="2C8128F0"/>
    <w:rsid w:val="2CD4B6F3"/>
    <w:rsid w:val="2D746E73"/>
    <w:rsid w:val="2E126447"/>
    <w:rsid w:val="2E168119"/>
    <w:rsid w:val="2E4EA87F"/>
    <w:rsid w:val="2F72F4C9"/>
    <w:rsid w:val="2F75BDCB"/>
    <w:rsid w:val="31DD5663"/>
    <w:rsid w:val="3404359E"/>
    <w:rsid w:val="340F780E"/>
    <w:rsid w:val="35229FAC"/>
    <w:rsid w:val="364CE95C"/>
    <w:rsid w:val="36A56FE9"/>
    <w:rsid w:val="36C91DA0"/>
    <w:rsid w:val="36DCE9AC"/>
    <w:rsid w:val="370BCEF8"/>
    <w:rsid w:val="37726873"/>
    <w:rsid w:val="3775BE95"/>
    <w:rsid w:val="37ACFD69"/>
    <w:rsid w:val="37CF02DD"/>
    <w:rsid w:val="37FA9F99"/>
    <w:rsid w:val="38094D18"/>
    <w:rsid w:val="3836C989"/>
    <w:rsid w:val="39915B26"/>
    <w:rsid w:val="39DCFA80"/>
    <w:rsid w:val="39F7A049"/>
    <w:rsid w:val="3A98D793"/>
    <w:rsid w:val="3B447334"/>
    <w:rsid w:val="3D1F9255"/>
    <w:rsid w:val="3D62C3D7"/>
    <w:rsid w:val="3DCAEF2A"/>
    <w:rsid w:val="3DCEA23D"/>
    <w:rsid w:val="3DEFA612"/>
    <w:rsid w:val="3E3CB0CA"/>
    <w:rsid w:val="3F87A1A2"/>
    <w:rsid w:val="3F8B8BA3"/>
    <w:rsid w:val="3FA0A1C6"/>
    <w:rsid w:val="3FF090C3"/>
    <w:rsid w:val="3FF5EFF6"/>
    <w:rsid w:val="402DFED3"/>
    <w:rsid w:val="41755009"/>
    <w:rsid w:val="41E533B3"/>
    <w:rsid w:val="422141F8"/>
    <w:rsid w:val="427E03A0"/>
    <w:rsid w:val="4355617C"/>
    <w:rsid w:val="4372E375"/>
    <w:rsid w:val="43A77AE9"/>
    <w:rsid w:val="4400263A"/>
    <w:rsid w:val="44655037"/>
    <w:rsid w:val="4475AB98"/>
    <w:rsid w:val="458AEE95"/>
    <w:rsid w:val="4806B661"/>
    <w:rsid w:val="4814E6B0"/>
    <w:rsid w:val="48B694AF"/>
    <w:rsid w:val="490ED35F"/>
    <w:rsid w:val="4932121B"/>
    <w:rsid w:val="49592B00"/>
    <w:rsid w:val="498BAC95"/>
    <w:rsid w:val="49B17865"/>
    <w:rsid w:val="49EAA73D"/>
    <w:rsid w:val="4AD6EA86"/>
    <w:rsid w:val="4AEC6FE8"/>
    <w:rsid w:val="4B02360C"/>
    <w:rsid w:val="4B1BD5E2"/>
    <w:rsid w:val="4B6B7C82"/>
    <w:rsid w:val="4C566B5C"/>
    <w:rsid w:val="4C771780"/>
    <w:rsid w:val="4D505E46"/>
    <w:rsid w:val="4D527C5F"/>
    <w:rsid w:val="4DD47A56"/>
    <w:rsid w:val="4E064B29"/>
    <w:rsid w:val="4E0B5AE5"/>
    <w:rsid w:val="4E9A8515"/>
    <w:rsid w:val="4EA4F003"/>
    <w:rsid w:val="4EACDB2B"/>
    <w:rsid w:val="4F45CFDC"/>
    <w:rsid w:val="4F664691"/>
    <w:rsid w:val="4FD20A71"/>
    <w:rsid w:val="5018F61B"/>
    <w:rsid w:val="507A7C5C"/>
    <w:rsid w:val="516A172A"/>
    <w:rsid w:val="51BB3D11"/>
    <w:rsid w:val="525E011B"/>
    <w:rsid w:val="52BC0BFB"/>
    <w:rsid w:val="53364587"/>
    <w:rsid w:val="53BAABB9"/>
    <w:rsid w:val="5441CF16"/>
    <w:rsid w:val="54BF90FA"/>
    <w:rsid w:val="54DF18C6"/>
    <w:rsid w:val="54E24B87"/>
    <w:rsid w:val="5505BD54"/>
    <w:rsid w:val="552B69E0"/>
    <w:rsid w:val="5616D26C"/>
    <w:rsid w:val="56545AC4"/>
    <w:rsid w:val="5795E403"/>
    <w:rsid w:val="57A54329"/>
    <w:rsid w:val="57C643BE"/>
    <w:rsid w:val="59B2981A"/>
    <w:rsid w:val="5A0EE2CD"/>
    <w:rsid w:val="5AB0F990"/>
    <w:rsid w:val="5AB4F182"/>
    <w:rsid w:val="5ACF2B2E"/>
    <w:rsid w:val="5B47D39D"/>
    <w:rsid w:val="5C7056E5"/>
    <w:rsid w:val="5D231043"/>
    <w:rsid w:val="5D7D1ED4"/>
    <w:rsid w:val="5D8EEEC5"/>
    <w:rsid w:val="5D913F93"/>
    <w:rsid w:val="5E208290"/>
    <w:rsid w:val="5E5F662E"/>
    <w:rsid w:val="5E82110B"/>
    <w:rsid w:val="5EF264EF"/>
    <w:rsid w:val="5FB00DEA"/>
    <w:rsid w:val="600688AC"/>
    <w:rsid w:val="60267FB7"/>
    <w:rsid w:val="6065DEC6"/>
    <w:rsid w:val="60E92ED1"/>
    <w:rsid w:val="60EEBC19"/>
    <w:rsid w:val="61D6332E"/>
    <w:rsid w:val="62D6DD91"/>
    <w:rsid w:val="635BA6EE"/>
    <w:rsid w:val="63DFA07F"/>
    <w:rsid w:val="63F8566E"/>
    <w:rsid w:val="6437329B"/>
    <w:rsid w:val="647FF338"/>
    <w:rsid w:val="64B42C80"/>
    <w:rsid w:val="650371F7"/>
    <w:rsid w:val="65248FB8"/>
    <w:rsid w:val="653334B2"/>
    <w:rsid w:val="655DB0DF"/>
    <w:rsid w:val="65DC99B9"/>
    <w:rsid w:val="66A5740E"/>
    <w:rsid w:val="66AB7C0C"/>
    <w:rsid w:val="6760C024"/>
    <w:rsid w:val="679B93E6"/>
    <w:rsid w:val="67A22A43"/>
    <w:rsid w:val="67F63B0E"/>
    <w:rsid w:val="67F66CE4"/>
    <w:rsid w:val="691B7A5E"/>
    <w:rsid w:val="6957752A"/>
    <w:rsid w:val="69B47804"/>
    <w:rsid w:val="69C421A2"/>
    <w:rsid w:val="6A59EB24"/>
    <w:rsid w:val="6A803EBC"/>
    <w:rsid w:val="6BD022C6"/>
    <w:rsid w:val="6BF935EB"/>
    <w:rsid w:val="6C06AFFE"/>
    <w:rsid w:val="6C47DDAF"/>
    <w:rsid w:val="6CBA50CF"/>
    <w:rsid w:val="6CE13673"/>
    <w:rsid w:val="6D27C169"/>
    <w:rsid w:val="6D6E9271"/>
    <w:rsid w:val="6E0EE28C"/>
    <w:rsid w:val="6E24F9E6"/>
    <w:rsid w:val="6E89376F"/>
    <w:rsid w:val="6F104C87"/>
    <w:rsid w:val="700A371C"/>
    <w:rsid w:val="702E35C9"/>
    <w:rsid w:val="70EBD68A"/>
    <w:rsid w:val="71510705"/>
    <w:rsid w:val="71B7058A"/>
    <w:rsid w:val="71C42808"/>
    <w:rsid w:val="71CFEFDF"/>
    <w:rsid w:val="721D59BE"/>
    <w:rsid w:val="72917D3F"/>
    <w:rsid w:val="72C2EAE7"/>
    <w:rsid w:val="72EE039C"/>
    <w:rsid w:val="7361CD86"/>
    <w:rsid w:val="740DF1EA"/>
    <w:rsid w:val="740FCB24"/>
    <w:rsid w:val="74A3615D"/>
    <w:rsid w:val="74EC51E1"/>
    <w:rsid w:val="74F09EE6"/>
    <w:rsid w:val="754B8754"/>
    <w:rsid w:val="75BF1E11"/>
    <w:rsid w:val="75D44A5F"/>
    <w:rsid w:val="7661E4D5"/>
    <w:rsid w:val="76A970BC"/>
    <w:rsid w:val="76D81939"/>
    <w:rsid w:val="7816AAC2"/>
    <w:rsid w:val="7819D44E"/>
    <w:rsid w:val="7822C115"/>
    <w:rsid w:val="78242D6E"/>
    <w:rsid w:val="78412BFF"/>
    <w:rsid w:val="79902896"/>
    <w:rsid w:val="7A112A6E"/>
    <w:rsid w:val="7A319EAC"/>
    <w:rsid w:val="7A535ABC"/>
    <w:rsid w:val="7A697796"/>
    <w:rsid w:val="7A746F48"/>
    <w:rsid w:val="7AD9BBCA"/>
    <w:rsid w:val="7B3288D9"/>
    <w:rsid w:val="7B78522F"/>
    <w:rsid w:val="7C5D4CD5"/>
    <w:rsid w:val="7C8E81B7"/>
    <w:rsid w:val="7EE36887"/>
    <w:rsid w:val="7F35BA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a61e2c,#a9dd38,#a9dc38,#a9c938,#a9e638,#a9c91a,#a9ff38,#a9e138"/>
    </o:shapedefaults>
    <o:shapelayout v:ext="edit">
      <o:idmap v:ext="edit" data="2"/>
    </o:shapelayout>
  </w:shapeDefaults>
  <w:decimalSymbol w:val="."/>
  <w:listSeparator w:val=","/>
  <w14:docId w14:val="3B0F6F6C"/>
  <w15:docId w15:val="{37B3A5D4-CF37-4247-9FE4-3A439704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54CB"/>
    <w:pPr>
      <w:spacing w:after="120"/>
    </w:pPr>
    <w:rPr>
      <w:rFonts w:asciiTheme="minorHAnsi" w:hAnsiTheme="minorHAnsi"/>
      <w:sz w:val="22"/>
      <w:lang w:eastAsia="en-US"/>
    </w:rPr>
  </w:style>
  <w:style w:type="paragraph" w:styleId="Heading1">
    <w:name w:val="heading 1"/>
    <w:basedOn w:val="Normal"/>
    <w:next w:val="BodyText"/>
    <w:qFormat/>
    <w:rsid w:val="009A2E52"/>
    <w:pPr>
      <w:keepNext/>
      <w:keepLines/>
      <w:pageBreakBefore/>
      <w:numPr>
        <w:numId w:val="7"/>
      </w:numPr>
      <w:tabs>
        <w:tab w:val="left" w:pos="567"/>
      </w:tabs>
      <w:spacing w:before="120"/>
      <w:outlineLvl w:val="0"/>
    </w:pPr>
    <w:rPr>
      <w:b/>
      <w:smallCaps/>
      <w:sz w:val="28"/>
    </w:rPr>
  </w:style>
  <w:style w:type="paragraph" w:styleId="Heading2">
    <w:name w:val="heading 2"/>
    <w:basedOn w:val="Normal"/>
    <w:next w:val="BodyText"/>
    <w:link w:val="Heading2Char"/>
    <w:qFormat/>
    <w:rsid w:val="007E0B35"/>
    <w:pPr>
      <w:keepNext/>
      <w:numPr>
        <w:ilvl w:val="1"/>
        <w:numId w:val="7"/>
      </w:numPr>
      <w:tabs>
        <w:tab w:val="left" w:pos="851"/>
      </w:tabs>
      <w:spacing w:before="120"/>
      <w:outlineLvl w:val="1"/>
    </w:pPr>
    <w:rPr>
      <w:b/>
      <w:sz w:val="24"/>
    </w:rPr>
  </w:style>
  <w:style w:type="paragraph" w:styleId="Heading3">
    <w:name w:val="heading 3"/>
    <w:basedOn w:val="Normal"/>
    <w:next w:val="BodyText"/>
    <w:link w:val="Heading3Char"/>
    <w:qFormat/>
    <w:rsid w:val="007E0B35"/>
    <w:pPr>
      <w:keepNext/>
      <w:keepLines/>
      <w:numPr>
        <w:ilvl w:val="2"/>
        <w:numId w:val="7"/>
      </w:numPr>
      <w:tabs>
        <w:tab w:val="left" w:pos="851"/>
      </w:tabs>
      <w:spacing w:before="120"/>
      <w:outlineLvl w:val="2"/>
    </w:pPr>
    <w:rPr>
      <w:b/>
      <w:i/>
      <w:sz w:val="24"/>
    </w:rPr>
  </w:style>
  <w:style w:type="paragraph" w:styleId="Heading4">
    <w:name w:val="heading 4"/>
    <w:basedOn w:val="Normal"/>
    <w:next w:val="BodyText"/>
    <w:qFormat/>
    <w:rsid w:val="007E0B35"/>
    <w:pPr>
      <w:keepNext/>
      <w:keepLines/>
      <w:numPr>
        <w:ilvl w:val="3"/>
        <w:numId w:val="7"/>
      </w:numPr>
      <w:tabs>
        <w:tab w:val="left" w:pos="1134"/>
      </w:tabs>
      <w:spacing w:before="120"/>
      <w:outlineLvl w:val="3"/>
    </w:pPr>
    <w:rPr>
      <w:b/>
    </w:rPr>
  </w:style>
  <w:style w:type="paragraph" w:styleId="Heading5">
    <w:name w:val="heading 5"/>
    <w:basedOn w:val="Normal"/>
    <w:next w:val="BodyText"/>
    <w:qFormat/>
    <w:rsid w:val="007E0B35"/>
    <w:pPr>
      <w:numPr>
        <w:ilvl w:val="4"/>
        <w:numId w:val="7"/>
      </w:numPr>
      <w:tabs>
        <w:tab w:val="left" w:pos="1134"/>
      </w:tabs>
      <w:spacing w:before="120"/>
      <w:outlineLvl w:val="4"/>
    </w:pPr>
    <w:rPr>
      <w:b/>
      <w:i/>
    </w:rPr>
  </w:style>
  <w:style w:type="paragraph" w:styleId="Heading6">
    <w:name w:val="heading 6"/>
    <w:basedOn w:val="Normal"/>
    <w:next w:val="BodyText"/>
    <w:qFormat/>
    <w:rsid w:val="007E0B35"/>
    <w:pPr>
      <w:keepNext/>
      <w:keepLines/>
      <w:numPr>
        <w:ilvl w:val="5"/>
        <w:numId w:val="7"/>
      </w:numPr>
      <w:spacing w:before="120"/>
      <w:outlineLvl w:val="5"/>
    </w:pPr>
    <w:rPr>
      <w:b/>
      <w:sz w:val="24"/>
    </w:rPr>
  </w:style>
  <w:style w:type="paragraph" w:styleId="Heading7">
    <w:name w:val="heading 7"/>
    <w:basedOn w:val="Normal"/>
    <w:next w:val="BodyText"/>
    <w:qFormat/>
    <w:rsid w:val="007E0B35"/>
    <w:pPr>
      <w:keepNext/>
      <w:keepLines/>
      <w:numPr>
        <w:ilvl w:val="6"/>
        <w:numId w:val="7"/>
      </w:numPr>
      <w:spacing w:before="120"/>
      <w:outlineLvl w:val="6"/>
    </w:pPr>
    <w:rPr>
      <w:b/>
      <w:i/>
      <w:sz w:val="24"/>
    </w:rPr>
  </w:style>
  <w:style w:type="paragraph" w:styleId="Heading8">
    <w:name w:val="heading 8"/>
    <w:basedOn w:val="Normal"/>
    <w:next w:val="BodyText"/>
    <w:qFormat/>
    <w:rsid w:val="007E0B35"/>
    <w:pPr>
      <w:keepNext/>
      <w:keepLines/>
      <w:numPr>
        <w:ilvl w:val="7"/>
        <w:numId w:val="7"/>
      </w:numPr>
      <w:spacing w:before="120"/>
      <w:outlineLvl w:val="7"/>
    </w:pPr>
    <w:rPr>
      <w:b/>
    </w:rPr>
  </w:style>
  <w:style w:type="paragraph" w:styleId="Heading9">
    <w:name w:val="heading 9"/>
    <w:basedOn w:val="Normal"/>
    <w:next w:val="BodyText"/>
    <w:qFormat/>
    <w:rsid w:val="007E0B35"/>
    <w:pPr>
      <w:keepNext/>
      <w:keepLines/>
      <w:numPr>
        <w:ilvl w:val="8"/>
        <w:numId w:val="7"/>
      </w:numPr>
      <w:spacing w:before="12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7E0B35"/>
    <w:pPr>
      <w:keepNext/>
      <w:keepLines/>
      <w:spacing w:before="240"/>
    </w:pPr>
    <w:rPr>
      <w:b/>
      <w:smallCaps/>
      <w:kern w:val="28"/>
      <w:sz w:val="24"/>
    </w:rPr>
  </w:style>
  <w:style w:type="paragraph" w:styleId="BodyText">
    <w:name w:val="Body Text"/>
    <w:aliases w:val="gl,gl Char,Char Char Char Char Char Char Char Char,Char Char Char,Char Char Char Char Char Char Char Char Char Char Char Char Char Char Char Char Char Char Char,Textkörper Char Char Char,Textkörper Char"/>
    <w:basedOn w:val="Normal"/>
    <w:link w:val="BodyTextChar"/>
    <w:rsid w:val="007E0B35"/>
  </w:style>
  <w:style w:type="paragraph" w:styleId="List">
    <w:name w:val="List"/>
    <w:basedOn w:val="BodyText"/>
    <w:rsid w:val="007E0B35"/>
    <w:pPr>
      <w:spacing w:before="60" w:after="60"/>
      <w:ind w:left="284" w:hanging="284"/>
    </w:pPr>
  </w:style>
  <w:style w:type="character" w:styleId="PageNumber">
    <w:name w:val="page number"/>
    <w:basedOn w:val="DefaultParagraphFont"/>
    <w:rsid w:val="007E0B35"/>
  </w:style>
  <w:style w:type="paragraph" w:styleId="Footer">
    <w:name w:val="footer"/>
    <w:basedOn w:val="Normal"/>
    <w:rsid w:val="007E0B35"/>
    <w:pPr>
      <w:keepLines/>
      <w:pBdr>
        <w:top w:val="single" w:sz="6" w:space="2" w:color="auto"/>
      </w:pBdr>
      <w:tabs>
        <w:tab w:val="right" w:pos="8505"/>
      </w:tabs>
    </w:pPr>
    <w:rPr>
      <w:sz w:val="16"/>
    </w:rPr>
  </w:style>
  <w:style w:type="paragraph" w:styleId="ListBullet">
    <w:name w:val="List Bullet"/>
    <w:basedOn w:val="Normal"/>
    <w:rsid w:val="007E0B35"/>
    <w:pPr>
      <w:numPr>
        <w:numId w:val="1"/>
      </w:numPr>
      <w:tabs>
        <w:tab w:val="clear" w:pos="360"/>
      </w:tabs>
      <w:ind w:left="284" w:hanging="284"/>
    </w:pPr>
  </w:style>
  <w:style w:type="paragraph" w:styleId="ListNumber">
    <w:name w:val="List Number"/>
    <w:basedOn w:val="Normal"/>
    <w:rsid w:val="007E0B35"/>
    <w:pPr>
      <w:numPr>
        <w:numId w:val="4"/>
      </w:numPr>
      <w:tabs>
        <w:tab w:val="clear" w:pos="360"/>
      </w:tabs>
      <w:ind w:left="284" w:hanging="284"/>
    </w:pPr>
  </w:style>
  <w:style w:type="paragraph" w:styleId="Header">
    <w:name w:val="header"/>
    <w:basedOn w:val="Normal"/>
    <w:link w:val="HeaderChar"/>
    <w:uiPriority w:val="99"/>
    <w:rsid w:val="007E0B35"/>
    <w:pPr>
      <w:keepLines/>
      <w:pBdr>
        <w:bottom w:val="single" w:sz="6" w:space="2" w:color="auto"/>
      </w:pBdr>
      <w:tabs>
        <w:tab w:val="right" w:pos="8505"/>
      </w:tabs>
    </w:pPr>
    <w:rPr>
      <w:i/>
      <w:sz w:val="16"/>
    </w:rPr>
  </w:style>
  <w:style w:type="paragraph" w:customStyle="1" w:styleId="ActionText">
    <w:name w:val="Action Text"/>
    <w:basedOn w:val="BodyText"/>
    <w:rsid w:val="007E0B35"/>
    <w:pPr>
      <w:spacing w:before="60"/>
      <w:ind w:left="709" w:hanging="709"/>
    </w:pPr>
  </w:style>
  <w:style w:type="paragraph" w:styleId="ListBullet2">
    <w:name w:val="List Bullet 2"/>
    <w:basedOn w:val="Normal"/>
    <w:rsid w:val="007E0B35"/>
    <w:pPr>
      <w:numPr>
        <w:numId w:val="2"/>
      </w:numPr>
      <w:tabs>
        <w:tab w:val="clear" w:pos="643"/>
      </w:tabs>
      <w:ind w:left="568" w:hanging="284"/>
    </w:pPr>
  </w:style>
  <w:style w:type="paragraph" w:styleId="List2">
    <w:name w:val="List 2"/>
    <w:basedOn w:val="List"/>
    <w:rsid w:val="007E0B35"/>
    <w:pPr>
      <w:ind w:firstLine="284"/>
    </w:pPr>
  </w:style>
  <w:style w:type="paragraph" w:styleId="ListNumber2">
    <w:name w:val="List Number 2"/>
    <w:basedOn w:val="Normal"/>
    <w:rsid w:val="007E0B35"/>
    <w:pPr>
      <w:numPr>
        <w:numId w:val="5"/>
      </w:numPr>
      <w:tabs>
        <w:tab w:val="clear" w:pos="643"/>
      </w:tabs>
      <w:ind w:left="568" w:hanging="284"/>
    </w:pPr>
  </w:style>
  <w:style w:type="paragraph" w:styleId="ListContinue">
    <w:name w:val="List Continue"/>
    <w:basedOn w:val="Normal"/>
    <w:rsid w:val="007E0B35"/>
    <w:pPr>
      <w:ind w:left="284"/>
    </w:pPr>
  </w:style>
  <w:style w:type="paragraph" w:styleId="ListContinue2">
    <w:name w:val="List Continue 2"/>
    <w:basedOn w:val="Normal"/>
    <w:rsid w:val="007E0B35"/>
    <w:pPr>
      <w:ind w:left="567"/>
    </w:pPr>
  </w:style>
  <w:style w:type="paragraph" w:customStyle="1" w:styleId="Subject">
    <w:name w:val="Subject"/>
    <w:basedOn w:val="Normal"/>
    <w:next w:val="Heading1"/>
    <w:rsid w:val="007E0B35"/>
    <w:pPr>
      <w:spacing w:before="1134" w:after="1134"/>
      <w:jc w:val="center"/>
    </w:pPr>
    <w:rPr>
      <w:b/>
      <w:smallCaps/>
      <w:sz w:val="28"/>
    </w:rPr>
  </w:style>
  <w:style w:type="paragraph" w:styleId="Salutation">
    <w:name w:val="Salutation"/>
    <w:basedOn w:val="Normal"/>
    <w:next w:val="BodyText"/>
    <w:rsid w:val="007E0B35"/>
    <w:pPr>
      <w:spacing w:after="284"/>
    </w:pPr>
  </w:style>
  <w:style w:type="paragraph" w:styleId="Signature">
    <w:name w:val="Signature"/>
    <w:basedOn w:val="Normal"/>
    <w:next w:val="Normal"/>
    <w:rsid w:val="007E0B35"/>
    <w:pPr>
      <w:spacing w:before="1080"/>
    </w:pPr>
  </w:style>
  <w:style w:type="paragraph" w:styleId="DocumentMap">
    <w:name w:val="Document Map"/>
    <w:basedOn w:val="Normal"/>
    <w:semiHidden/>
    <w:rsid w:val="007E0B35"/>
    <w:pPr>
      <w:shd w:val="clear" w:color="auto" w:fill="000080"/>
    </w:pPr>
    <w:rPr>
      <w:rFonts w:ascii="Tahoma" w:hAnsi="Tahoma"/>
    </w:rPr>
  </w:style>
  <w:style w:type="paragraph" w:styleId="ListBullet3">
    <w:name w:val="List Bullet 3"/>
    <w:basedOn w:val="Normal"/>
    <w:rsid w:val="007E0B35"/>
    <w:pPr>
      <w:numPr>
        <w:numId w:val="3"/>
      </w:numPr>
      <w:tabs>
        <w:tab w:val="clear" w:pos="926"/>
        <w:tab w:val="left" w:pos="851"/>
      </w:tabs>
      <w:ind w:left="851" w:hanging="284"/>
    </w:pPr>
  </w:style>
  <w:style w:type="paragraph" w:styleId="ListContinue3">
    <w:name w:val="List Continue 3"/>
    <w:basedOn w:val="Normal"/>
    <w:rsid w:val="007E0B35"/>
    <w:pPr>
      <w:ind w:left="851"/>
    </w:pPr>
  </w:style>
  <w:style w:type="paragraph" w:styleId="ListNumber3">
    <w:name w:val="List Number 3"/>
    <w:basedOn w:val="Normal"/>
    <w:rsid w:val="007E0B35"/>
    <w:pPr>
      <w:numPr>
        <w:numId w:val="6"/>
      </w:numPr>
      <w:tabs>
        <w:tab w:val="clear" w:pos="926"/>
        <w:tab w:val="left" w:pos="851"/>
      </w:tabs>
      <w:ind w:left="851" w:hanging="284"/>
    </w:pPr>
  </w:style>
  <w:style w:type="paragraph" w:styleId="Caption">
    <w:name w:val="caption"/>
    <w:aliases w:val="Tabellenbeschriftung"/>
    <w:basedOn w:val="Normal"/>
    <w:next w:val="BodyText"/>
    <w:link w:val="CaptionChar"/>
    <w:uiPriority w:val="35"/>
    <w:qFormat/>
    <w:rsid w:val="007E0B35"/>
    <w:pPr>
      <w:keepLines/>
      <w:spacing w:before="120" w:after="240"/>
    </w:pPr>
    <w:rPr>
      <w:b/>
    </w:rPr>
  </w:style>
  <w:style w:type="paragraph" w:styleId="TOCHeading">
    <w:name w:val="TOC Heading"/>
    <w:basedOn w:val="Heading1"/>
    <w:next w:val="Normal"/>
    <w:uiPriority w:val="39"/>
    <w:unhideWhenUsed/>
    <w:qFormat/>
    <w:rsid w:val="009A2E52"/>
    <w:pPr>
      <w:numPr>
        <w:numId w:val="0"/>
      </w:numPr>
      <w:tabs>
        <w:tab w:val="clear" w:pos="567"/>
      </w:tabs>
      <w:spacing w:before="240" w:after="0" w:line="259" w:lineRule="auto"/>
      <w:outlineLvl w:val="9"/>
    </w:pPr>
    <w:rPr>
      <w:rFonts w:ascii="Calibri Light" w:hAnsi="Calibri Light"/>
      <w:b w:val="0"/>
      <w:smallCaps w:val="0"/>
      <w:color w:val="2E74B5"/>
      <w:sz w:val="32"/>
      <w:szCs w:val="32"/>
      <w:lang w:val="en-US"/>
    </w:rPr>
  </w:style>
  <w:style w:type="paragraph" w:styleId="TOC1">
    <w:name w:val="toc 1"/>
    <w:basedOn w:val="Normal"/>
    <w:next w:val="Normal"/>
    <w:autoRedefine/>
    <w:uiPriority w:val="39"/>
    <w:rsid w:val="009A2E52"/>
  </w:style>
  <w:style w:type="paragraph" w:styleId="TOC2">
    <w:name w:val="toc 2"/>
    <w:basedOn w:val="Normal"/>
    <w:next w:val="Normal"/>
    <w:autoRedefine/>
    <w:uiPriority w:val="39"/>
    <w:rsid w:val="009A2E52"/>
    <w:pPr>
      <w:ind w:left="200"/>
    </w:pPr>
  </w:style>
  <w:style w:type="paragraph" w:styleId="TOC3">
    <w:name w:val="toc 3"/>
    <w:basedOn w:val="Normal"/>
    <w:next w:val="Normal"/>
    <w:autoRedefine/>
    <w:uiPriority w:val="39"/>
    <w:rsid w:val="009A2E52"/>
    <w:pPr>
      <w:ind w:left="400"/>
    </w:pPr>
  </w:style>
  <w:style w:type="character" w:styleId="Hyperlink">
    <w:name w:val="Hyperlink"/>
    <w:uiPriority w:val="99"/>
    <w:unhideWhenUsed/>
    <w:rsid w:val="009A2E52"/>
    <w:rPr>
      <w:color w:val="0563C1"/>
      <w:u w:val="single"/>
    </w:rPr>
  </w:style>
  <w:style w:type="paragraph" w:styleId="Title">
    <w:name w:val="Title"/>
    <w:basedOn w:val="Normal"/>
    <w:next w:val="Normal"/>
    <w:link w:val="TitleChar"/>
    <w:qFormat/>
    <w:rsid w:val="009A2E52"/>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A2E52"/>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rsid w:val="009A2E52"/>
    <w:pPr>
      <w:spacing w:after="0"/>
    </w:pPr>
    <w:rPr>
      <w:rFonts w:ascii="Segoe UI" w:hAnsi="Segoe UI" w:cs="Segoe UI"/>
      <w:sz w:val="18"/>
      <w:szCs w:val="18"/>
    </w:rPr>
  </w:style>
  <w:style w:type="character" w:customStyle="1" w:styleId="BalloonTextChar">
    <w:name w:val="Balloon Text Char"/>
    <w:link w:val="BalloonText"/>
    <w:rsid w:val="009A2E52"/>
    <w:rPr>
      <w:rFonts w:ascii="Segoe UI" w:hAnsi="Segoe UI" w:cs="Segoe UI"/>
      <w:sz w:val="18"/>
      <w:szCs w:val="18"/>
      <w:lang w:eastAsia="en-US"/>
    </w:rPr>
  </w:style>
  <w:style w:type="paragraph" w:customStyle="1" w:styleId="Default">
    <w:name w:val="Default"/>
    <w:link w:val="DefaultZchn"/>
    <w:qFormat/>
    <w:rsid w:val="004267B4"/>
    <w:pPr>
      <w:autoSpaceDE w:val="0"/>
      <w:autoSpaceDN w:val="0"/>
      <w:adjustRightInd w:val="0"/>
    </w:pPr>
    <w:rPr>
      <w:rFonts w:ascii="Calibri" w:hAnsi="Calibri" w:cs="Calibri"/>
      <w:color w:val="000000"/>
      <w:sz w:val="24"/>
      <w:szCs w:val="24"/>
    </w:rPr>
  </w:style>
  <w:style w:type="paragraph" w:styleId="ListParagraph">
    <w:name w:val="List Paragraph"/>
    <w:aliases w:val="Bullet List,Bullet Points,Table of contents numbered,Heading 2_sj,Dot pt,Numbered Para 1,No Spacing1,List Paragraph Char Char Char,Indicator Text,Bullet 1,MAIN CONTENT,List Paragraph12,F5 List Paragraph,Liststycke SKL,Tasks,SLIKE"/>
    <w:basedOn w:val="Normal"/>
    <w:link w:val="ListParagraphChar"/>
    <w:uiPriority w:val="34"/>
    <w:qFormat/>
    <w:rsid w:val="004267B4"/>
    <w:pPr>
      <w:ind w:left="720"/>
      <w:contextualSpacing/>
    </w:pPr>
  </w:style>
  <w:style w:type="table" w:styleId="TableGrid">
    <w:name w:val="Table Grid"/>
    <w:aliases w:val="Tabellengitternetz,DIGITALEUROPE1,Table1"/>
    <w:basedOn w:val="TableNormal"/>
    <w:uiPriority w:val="39"/>
    <w:rsid w:val="00F54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gl Char1,gl Char Char,Char Char Char Char Char Char Char Char Char,Char Char Char Char,Char Char Char Char Char Char Char Char Char Char Char Char Char Char Char Char Char Char Char Char,Textkörper Char Char Char Char,Textkörper Char Char"/>
    <w:basedOn w:val="DefaultParagraphFont"/>
    <w:link w:val="BodyText"/>
    <w:rsid w:val="00D6266F"/>
    <w:rPr>
      <w:rFonts w:ascii="Verdana" w:hAnsi="Verdana"/>
      <w:lang w:eastAsia="en-US"/>
    </w:rPr>
  </w:style>
  <w:style w:type="paragraph" w:styleId="FootnoteText">
    <w:name w:val="footnote text"/>
    <w:basedOn w:val="Normal"/>
    <w:link w:val="FootnoteTextChar"/>
    <w:uiPriority w:val="99"/>
    <w:rsid w:val="00FA2ED1"/>
    <w:pPr>
      <w:spacing w:after="0"/>
    </w:pPr>
    <w:rPr>
      <w:sz w:val="24"/>
      <w:szCs w:val="24"/>
    </w:rPr>
  </w:style>
  <w:style w:type="character" w:customStyle="1" w:styleId="FootnoteTextChar">
    <w:name w:val="Footnote Text Char"/>
    <w:basedOn w:val="DefaultParagraphFont"/>
    <w:link w:val="FootnoteText"/>
    <w:uiPriority w:val="99"/>
    <w:rsid w:val="00FA2ED1"/>
    <w:rPr>
      <w:rFonts w:ascii="Verdana" w:hAnsi="Verdana"/>
      <w:sz w:val="24"/>
      <w:szCs w:val="24"/>
      <w:lang w:eastAsia="en-US"/>
    </w:rPr>
  </w:style>
  <w:style w:type="character" w:styleId="FootnoteReference">
    <w:name w:val="footnote reference"/>
    <w:basedOn w:val="DefaultParagraphFont"/>
    <w:uiPriority w:val="99"/>
    <w:rsid w:val="00FA2ED1"/>
    <w:rPr>
      <w:vertAlign w:val="superscript"/>
    </w:rPr>
  </w:style>
  <w:style w:type="character" w:styleId="CommentReference">
    <w:name w:val="annotation reference"/>
    <w:basedOn w:val="DefaultParagraphFont"/>
    <w:semiHidden/>
    <w:unhideWhenUsed/>
    <w:rsid w:val="00F46628"/>
    <w:rPr>
      <w:sz w:val="16"/>
      <w:szCs w:val="16"/>
    </w:rPr>
  </w:style>
  <w:style w:type="paragraph" w:styleId="CommentText">
    <w:name w:val="annotation text"/>
    <w:basedOn w:val="Normal"/>
    <w:link w:val="CommentTextChar"/>
    <w:unhideWhenUsed/>
    <w:rsid w:val="00F46628"/>
  </w:style>
  <w:style w:type="character" w:customStyle="1" w:styleId="CommentTextChar">
    <w:name w:val="Comment Text Char"/>
    <w:basedOn w:val="DefaultParagraphFont"/>
    <w:link w:val="CommentText"/>
    <w:rsid w:val="00F46628"/>
    <w:rPr>
      <w:rFonts w:ascii="Verdana" w:hAnsi="Verdana"/>
      <w:lang w:eastAsia="en-US"/>
    </w:rPr>
  </w:style>
  <w:style w:type="paragraph" w:styleId="CommentSubject">
    <w:name w:val="annotation subject"/>
    <w:basedOn w:val="CommentText"/>
    <w:next w:val="CommentText"/>
    <w:link w:val="CommentSubjectChar"/>
    <w:semiHidden/>
    <w:unhideWhenUsed/>
    <w:rsid w:val="00F46628"/>
    <w:rPr>
      <w:b/>
      <w:bCs/>
    </w:rPr>
  </w:style>
  <w:style w:type="character" w:customStyle="1" w:styleId="CommentSubjectChar">
    <w:name w:val="Comment Subject Char"/>
    <w:basedOn w:val="CommentTextChar"/>
    <w:link w:val="CommentSubject"/>
    <w:semiHidden/>
    <w:rsid w:val="00F46628"/>
    <w:rPr>
      <w:rFonts w:ascii="Verdana" w:hAnsi="Verdana"/>
      <w:b/>
      <w:bCs/>
      <w:lang w:eastAsia="en-US"/>
    </w:rPr>
  </w:style>
  <w:style w:type="paragraph" w:styleId="NoSpacing">
    <w:name w:val="No Spacing"/>
    <w:uiPriority w:val="99"/>
    <w:qFormat/>
    <w:rsid w:val="004D6A48"/>
    <w:rPr>
      <w:rFonts w:ascii="Calibri" w:eastAsia="Calibri" w:hAnsi="Calibri"/>
      <w:sz w:val="22"/>
      <w:szCs w:val="22"/>
      <w:lang w:eastAsia="en-US"/>
    </w:rPr>
  </w:style>
  <w:style w:type="character" w:styleId="Strong">
    <w:name w:val="Strong"/>
    <w:basedOn w:val="DefaultParagraphFont"/>
    <w:uiPriority w:val="22"/>
    <w:qFormat/>
    <w:rsid w:val="0079751E"/>
    <w:rPr>
      <w:b/>
      <w:bCs/>
    </w:rPr>
  </w:style>
  <w:style w:type="character" w:customStyle="1" w:styleId="apple-converted-space">
    <w:name w:val="apple-converted-space"/>
    <w:basedOn w:val="DefaultParagraphFont"/>
    <w:rsid w:val="00C948D4"/>
  </w:style>
  <w:style w:type="paragraph" w:styleId="Revision">
    <w:name w:val="Revision"/>
    <w:hidden/>
    <w:uiPriority w:val="99"/>
    <w:semiHidden/>
    <w:rsid w:val="00223576"/>
    <w:rPr>
      <w:rFonts w:ascii="Verdana" w:hAnsi="Verdana"/>
      <w:lang w:eastAsia="en-US"/>
    </w:rPr>
  </w:style>
  <w:style w:type="character" w:styleId="FollowedHyperlink">
    <w:name w:val="FollowedHyperlink"/>
    <w:basedOn w:val="DefaultParagraphFont"/>
    <w:rsid w:val="00BD4A48"/>
    <w:rPr>
      <w:color w:val="954F72" w:themeColor="followedHyperlink"/>
      <w:u w:val="single"/>
    </w:rPr>
  </w:style>
  <w:style w:type="character" w:customStyle="1" w:styleId="berschrift2Zchn">
    <w:name w:val="Überschrift 2 Zchn"/>
    <w:aliases w:val="H2 Zchn,T2 Zchn,Titre 1.1 Zchn,14 Gras Zchn,Überschrift 2 Anhang Zchn,Überschrift 2 Anhang1 Zchn,Überschrift 2 Anhang2 Zchn,Überschrift 2 Anhang11 Zchn,Überschrift 2 Anhang21 Zchn,Titre2 Zchn,h2 Zchn,H21 Zchn,H22 Zchn,Heading 2a Zchn"/>
    <w:basedOn w:val="DefaultParagraphFont"/>
    <w:link w:val="berschrift21"/>
    <w:locked/>
    <w:rsid w:val="00443AE4"/>
    <w:rPr>
      <w:rFonts w:ascii="Cambria" w:hAnsi="Cambria"/>
      <w:b/>
      <w:bCs/>
      <w:sz w:val="26"/>
      <w:szCs w:val="26"/>
      <w:lang w:val="de-AT" w:eastAsia="de-DE"/>
    </w:rPr>
  </w:style>
  <w:style w:type="paragraph" w:customStyle="1" w:styleId="berschrift21">
    <w:name w:val="Überschrift 21"/>
    <w:aliases w:val="H2,T2,Titre 1.1,14 Gras,Überschrift 2 Anhang,Überschrift 2 Anhang1,Überschrift 2 Anhang2,Überschrift 2 Anhang11,Überschrift 2 Anhang21,Titre2,h2,H21,H22,Heading 2a,2,Header 2,l2,level 2,Level 2,2nd level,h21,2nd level1,h22"/>
    <w:basedOn w:val="Normal"/>
    <w:next w:val="Normal"/>
    <w:link w:val="berschrift2Zchn"/>
    <w:uiPriority w:val="99"/>
    <w:qFormat/>
    <w:rsid w:val="00443AE4"/>
    <w:pPr>
      <w:overflowPunct w:val="0"/>
      <w:autoSpaceDE w:val="0"/>
      <w:autoSpaceDN w:val="0"/>
      <w:adjustRightInd w:val="0"/>
      <w:spacing w:before="200" w:after="0"/>
      <w:jc w:val="both"/>
      <w:outlineLvl w:val="1"/>
    </w:pPr>
    <w:rPr>
      <w:rFonts w:ascii="Cambria" w:hAnsi="Cambria"/>
      <w:b/>
      <w:bCs/>
      <w:sz w:val="26"/>
      <w:szCs w:val="26"/>
      <w:lang w:val="de-AT" w:eastAsia="de-DE"/>
    </w:rPr>
  </w:style>
  <w:style w:type="paragraph" w:customStyle="1" w:styleId="berschrift31">
    <w:name w:val="Überschrift 31"/>
    <w:basedOn w:val="Normal"/>
    <w:rsid w:val="00443AE4"/>
    <w:pPr>
      <w:numPr>
        <w:ilvl w:val="2"/>
        <w:numId w:val="9"/>
      </w:numPr>
      <w:overflowPunct w:val="0"/>
      <w:autoSpaceDE w:val="0"/>
      <w:autoSpaceDN w:val="0"/>
      <w:adjustRightInd w:val="0"/>
      <w:spacing w:before="120"/>
      <w:ind w:left="0" w:firstLine="0"/>
      <w:jc w:val="both"/>
    </w:pPr>
    <w:rPr>
      <w:lang w:val="de-AT" w:eastAsia="de-DE"/>
    </w:rPr>
  </w:style>
  <w:style w:type="paragraph" w:customStyle="1" w:styleId="berschrift41">
    <w:name w:val="Überschrift 41"/>
    <w:basedOn w:val="Normal"/>
    <w:rsid w:val="00443AE4"/>
    <w:pPr>
      <w:numPr>
        <w:ilvl w:val="3"/>
        <w:numId w:val="9"/>
      </w:numPr>
      <w:overflowPunct w:val="0"/>
      <w:autoSpaceDE w:val="0"/>
      <w:autoSpaceDN w:val="0"/>
      <w:adjustRightInd w:val="0"/>
      <w:spacing w:before="120"/>
      <w:ind w:left="0" w:firstLine="0"/>
      <w:jc w:val="both"/>
    </w:pPr>
    <w:rPr>
      <w:lang w:val="de-AT" w:eastAsia="de-DE"/>
    </w:rPr>
  </w:style>
  <w:style w:type="paragraph" w:customStyle="1" w:styleId="berschrift51">
    <w:name w:val="Überschrift 51"/>
    <w:basedOn w:val="Normal"/>
    <w:rsid w:val="00443AE4"/>
    <w:pPr>
      <w:numPr>
        <w:ilvl w:val="4"/>
        <w:numId w:val="9"/>
      </w:numPr>
      <w:overflowPunct w:val="0"/>
      <w:autoSpaceDE w:val="0"/>
      <w:autoSpaceDN w:val="0"/>
      <w:adjustRightInd w:val="0"/>
      <w:spacing w:before="120"/>
      <w:ind w:left="0" w:firstLine="0"/>
      <w:jc w:val="both"/>
    </w:pPr>
    <w:rPr>
      <w:lang w:val="de-AT" w:eastAsia="de-DE"/>
    </w:rPr>
  </w:style>
  <w:style w:type="paragraph" w:customStyle="1" w:styleId="berschrift61">
    <w:name w:val="Überschrift 61"/>
    <w:basedOn w:val="Normal"/>
    <w:rsid w:val="00443AE4"/>
    <w:pPr>
      <w:numPr>
        <w:ilvl w:val="5"/>
        <w:numId w:val="9"/>
      </w:numPr>
      <w:overflowPunct w:val="0"/>
      <w:autoSpaceDE w:val="0"/>
      <w:autoSpaceDN w:val="0"/>
      <w:adjustRightInd w:val="0"/>
      <w:spacing w:before="120"/>
      <w:ind w:left="0" w:firstLine="0"/>
      <w:jc w:val="both"/>
    </w:pPr>
    <w:rPr>
      <w:lang w:val="de-AT" w:eastAsia="de-DE"/>
    </w:rPr>
  </w:style>
  <w:style w:type="paragraph" w:customStyle="1" w:styleId="berschrift71">
    <w:name w:val="Überschrift 71"/>
    <w:basedOn w:val="Normal"/>
    <w:rsid w:val="00443AE4"/>
    <w:pPr>
      <w:numPr>
        <w:ilvl w:val="6"/>
        <w:numId w:val="9"/>
      </w:numPr>
      <w:overflowPunct w:val="0"/>
      <w:autoSpaceDE w:val="0"/>
      <w:autoSpaceDN w:val="0"/>
      <w:adjustRightInd w:val="0"/>
      <w:spacing w:before="120"/>
      <w:ind w:left="0" w:firstLine="0"/>
      <w:jc w:val="both"/>
    </w:pPr>
    <w:rPr>
      <w:lang w:val="de-AT" w:eastAsia="de-DE"/>
    </w:rPr>
  </w:style>
  <w:style w:type="paragraph" w:customStyle="1" w:styleId="berschrift81">
    <w:name w:val="Überschrift 81"/>
    <w:basedOn w:val="Normal"/>
    <w:rsid w:val="00443AE4"/>
    <w:pPr>
      <w:numPr>
        <w:ilvl w:val="7"/>
        <w:numId w:val="9"/>
      </w:numPr>
      <w:overflowPunct w:val="0"/>
      <w:autoSpaceDE w:val="0"/>
      <w:autoSpaceDN w:val="0"/>
      <w:adjustRightInd w:val="0"/>
      <w:spacing w:before="120"/>
      <w:ind w:left="0" w:firstLine="0"/>
      <w:jc w:val="both"/>
    </w:pPr>
    <w:rPr>
      <w:lang w:val="de-AT" w:eastAsia="de-DE"/>
    </w:rPr>
  </w:style>
  <w:style w:type="paragraph" w:styleId="NormalWeb">
    <w:name w:val="Normal (Web)"/>
    <w:basedOn w:val="Normal"/>
    <w:uiPriority w:val="99"/>
    <w:unhideWhenUsed/>
    <w:rsid w:val="007E64FE"/>
    <w:pPr>
      <w:spacing w:before="100" w:beforeAutospacing="1" w:after="100" w:afterAutospacing="1"/>
    </w:pPr>
    <w:rPr>
      <w:rFonts w:ascii="Times New Roman" w:hAnsi="Times New Roman"/>
      <w:sz w:val="24"/>
      <w:szCs w:val="24"/>
      <w:lang w:eastAsia="en-GB"/>
    </w:rPr>
  </w:style>
  <w:style w:type="paragraph" w:customStyle="1" w:styleId="ECVSectionBullet">
    <w:name w:val="_ECV_SectionBullet"/>
    <w:basedOn w:val="Normal"/>
    <w:rsid w:val="00DC1AEF"/>
    <w:pPr>
      <w:widowControl w:val="0"/>
      <w:suppressLineNumbers/>
      <w:suppressAutoHyphens/>
      <w:autoSpaceDE w:val="0"/>
      <w:spacing w:after="0" w:line="100" w:lineRule="atLeast"/>
    </w:pPr>
    <w:rPr>
      <w:rFonts w:eastAsia="SimSun" w:cs="Mangal"/>
      <w:color w:val="3F3A38"/>
      <w:spacing w:val="-6"/>
      <w:kern w:val="1"/>
      <w:sz w:val="18"/>
      <w:szCs w:val="24"/>
      <w:lang w:eastAsia="zh-CN" w:bidi="hi-IN"/>
    </w:rPr>
  </w:style>
  <w:style w:type="character" w:customStyle="1" w:styleId="ListParagraphChar">
    <w:name w:val="List Paragraph Char"/>
    <w:aliases w:val="Bullet List Char,Bullet Points Char,Table of contents numbered Char,Heading 2_sj Char,Dot pt Char,Numbered Para 1 Char,No Spacing1 Char,List Paragraph Char Char Char Char,Indicator Text Char,Bullet 1 Char,MAIN CONTENT Char,Tasks Char"/>
    <w:link w:val="ListParagraph"/>
    <w:uiPriority w:val="34"/>
    <w:qFormat/>
    <w:rsid w:val="00DC1AEF"/>
    <w:rPr>
      <w:rFonts w:ascii="Arial" w:hAnsi="Arial"/>
      <w:lang w:eastAsia="en-US"/>
    </w:rPr>
  </w:style>
  <w:style w:type="table" w:customStyle="1" w:styleId="NormaleTabelle1">
    <w:name w:val="Normale Tabelle1"/>
    <w:uiPriority w:val="99"/>
    <w:semiHidden/>
    <w:rsid w:val="003419FF"/>
    <w:tblPr>
      <w:tblCellMar>
        <w:top w:w="0" w:type="dxa"/>
        <w:left w:w="108" w:type="dxa"/>
        <w:bottom w:w="0" w:type="dxa"/>
        <w:right w:w="108" w:type="dxa"/>
      </w:tblCellMar>
    </w:tblPr>
  </w:style>
  <w:style w:type="character" w:customStyle="1" w:styleId="HeaderChar">
    <w:name w:val="Header Char"/>
    <w:basedOn w:val="DefaultParagraphFont"/>
    <w:link w:val="Header"/>
    <w:uiPriority w:val="99"/>
    <w:qFormat/>
    <w:rsid w:val="0023380F"/>
    <w:rPr>
      <w:rFonts w:ascii="Arial" w:hAnsi="Arial"/>
      <w:i/>
      <w:sz w:val="16"/>
      <w:lang w:eastAsia="en-US"/>
    </w:rPr>
  </w:style>
  <w:style w:type="character" w:customStyle="1" w:styleId="DefaultZchn">
    <w:name w:val="Default Zchn"/>
    <w:link w:val="Default"/>
    <w:qFormat/>
    <w:rsid w:val="0023380F"/>
    <w:rPr>
      <w:rFonts w:ascii="Calibri" w:hAnsi="Calibri" w:cs="Calibri"/>
      <w:color w:val="000000"/>
      <w:sz w:val="24"/>
      <w:szCs w:val="24"/>
    </w:rPr>
  </w:style>
  <w:style w:type="character" w:customStyle="1" w:styleId="Heading2Char">
    <w:name w:val="Heading 2 Char"/>
    <w:basedOn w:val="DefaultParagraphFont"/>
    <w:link w:val="Heading2"/>
    <w:rsid w:val="006A2F35"/>
    <w:rPr>
      <w:rFonts w:asciiTheme="minorHAnsi" w:hAnsiTheme="minorHAnsi"/>
      <w:b/>
      <w:sz w:val="24"/>
      <w:lang w:eastAsia="en-US"/>
    </w:rPr>
  </w:style>
  <w:style w:type="table" w:customStyle="1" w:styleId="TableGrid1">
    <w:name w:val="Table Grid1"/>
    <w:basedOn w:val="TableNormal"/>
    <w:next w:val="TableGrid"/>
    <w:uiPriority w:val="59"/>
    <w:rsid w:val="004B17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346BD"/>
    <w:rPr>
      <w:rFonts w:asciiTheme="minorHAnsi" w:hAnsiTheme="minorHAnsi"/>
      <w:b/>
      <w:i/>
      <w:sz w:val="24"/>
      <w:lang w:eastAsia="en-US"/>
    </w:rPr>
  </w:style>
  <w:style w:type="character" w:customStyle="1" w:styleId="CaptionChar">
    <w:name w:val="Caption Char"/>
    <w:aliases w:val="Tabellenbeschriftung Char"/>
    <w:basedOn w:val="DefaultParagraphFont"/>
    <w:link w:val="Caption"/>
    <w:uiPriority w:val="35"/>
    <w:locked/>
    <w:rsid w:val="00E454CB"/>
    <w:rPr>
      <w:rFonts w:ascii="Arial" w:hAnsi="Arial"/>
      <w:b/>
      <w:lang w:eastAsia="en-US"/>
    </w:rPr>
  </w:style>
  <w:style w:type="paragraph" w:customStyle="1" w:styleId="Table">
    <w:name w:val="Table"/>
    <w:basedOn w:val="Normal"/>
    <w:rsid w:val="00F96433"/>
    <w:pPr>
      <w:spacing w:before="60" w:after="60"/>
    </w:pPr>
    <w:rPr>
      <w:rFonts w:ascii="Times New Roman" w:eastAsia="MS Mincho" w:hAnsi="Times New Roman"/>
      <w:sz w:val="20"/>
      <w:szCs w:val="24"/>
      <w:lang w:val="en-US" w:eastAsia="ja-JP"/>
    </w:rPr>
  </w:style>
  <w:style w:type="table" w:customStyle="1" w:styleId="TableGrid2">
    <w:name w:val="Table Grid2"/>
    <w:basedOn w:val="TableNormal"/>
    <w:next w:val="TableGrid"/>
    <w:uiPriority w:val="39"/>
    <w:rsid w:val="00D20A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basedOn w:val="Normal"/>
    <w:rsid w:val="0096200F"/>
    <w:pPr>
      <w:overflowPunct w:val="0"/>
      <w:autoSpaceDE w:val="0"/>
      <w:autoSpaceDN w:val="0"/>
      <w:adjustRightInd w:val="0"/>
    </w:pPr>
    <w:rPr>
      <w:rFonts w:ascii="NewBskvll BT" w:hAnsi="NewBskvll BT"/>
      <w:color w:val="000000"/>
      <w:sz w:val="20"/>
    </w:rPr>
  </w:style>
  <w:style w:type="character" w:styleId="UnresolvedMention">
    <w:name w:val="Unresolved Mention"/>
    <w:basedOn w:val="DefaultParagraphFont"/>
    <w:uiPriority w:val="99"/>
    <w:semiHidden/>
    <w:unhideWhenUsed/>
    <w:rsid w:val="00977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091">
      <w:bodyDiv w:val="1"/>
      <w:marLeft w:val="0"/>
      <w:marRight w:val="0"/>
      <w:marTop w:val="0"/>
      <w:marBottom w:val="0"/>
      <w:divBdr>
        <w:top w:val="none" w:sz="0" w:space="0" w:color="auto"/>
        <w:left w:val="none" w:sz="0" w:space="0" w:color="auto"/>
        <w:bottom w:val="none" w:sz="0" w:space="0" w:color="auto"/>
        <w:right w:val="none" w:sz="0" w:space="0" w:color="auto"/>
      </w:divBdr>
      <w:divsChild>
        <w:div w:id="210195634">
          <w:marLeft w:val="0"/>
          <w:marRight w:val="0"/>
          <w:marTop w:val="0"/>
          <w:marBottom w:val="0"/>
          <w:divBdr>
            <w:top w:val="none" w:sz="0" w:space="0" w:color="auto"/>
            <w:left w:val="none" w:sz="0" w:space="0" w:color="auto"/>
            <w:bottom w:val="none" w:sz="0" w:space="0" w:color="auto"/>
            <w:right w:val="none" w:sz="0" w:space="0" w:color="auto"/>
          </w:divBdr>
        </w:div>
        <w:div w:id="333340352">
          <w:marLeft w:val="0"/>
          <w:marRight w:val="0"/>
          <w:marTop w:val="0"/>
          <w:marBottom w:val="0"/>
          <w:divBdr>
            <w:top w:val="none" w:sz="0" w:space="0" w:color="auto"/>
            <w:left w:val="none" w:sz="0" w:space="0" w:color="auto"/>
            <w:bottom w:val="none" w:sz="0" w:space="0" w:color="auto"/>
            <w:right w:val="none" w:sz="0" w:space="0" w:color="auto"/>
          </w:divBdr>
        </w:div>
        <w:div w:id="343752465">
          <w:marLeft w:val="0"/>
          <w:marRight w:val="0"/>
          <w:marTop w:val="0"/>
          <w:marBottom w:val="0"/>
          <w:divBdr>
            <w:top w:val="none" w:sz="0" w:space="0" w:color="auto"/>
            <w:left w:val="none" w:sz="0" w:space="0" w:color="auto"/>
            <w:bottom w:val="none" w:sz="0" w:space="0" w:color="auto"/>
            <w:right w:val="none" w:sz="0" w:space="0" w:color="auto"/>
          </w:divBdr>
        </w:div>
        <w:div w:id="1187868728">
          <w:marLeft w:val="0"/>
          <w:marRight w:val="0"/>
          <w:marTop w:val="0"/>
          <w:marBottom w:val="0"/>
          <w:divBdr>
            <w:top w:val="none" w:sz="0" w:space="0" w:color="auto"/>
            <w:left w:val="none" w:sz="0" w:space="0" w:color="auto"/>
            <w:bottom w:val="none" w:sz="0" w:space="0" w:color="auto"/>
            <w:right w:val="none" w:sz="0" w:space="0" w:color="auto"/>
          </w:divBdr>
        </w:div>
        <w:div w:id="1238589515">
          <w:marLeft w:val="0"/>
          <w:marRight w:val="0"/>
          <w:marTop w:val="0"/>
          <w:marBottom w:val="0"/>
          <w:divBdr>
            <w:top w:val="none" w:sz="0" w:space="0" w:color="auto"/>
            <w:left w:val="none" w:sz="0" w:space="0" w:color="auto"/>
            <w:bottom w:val="none" w:sz="0" w:space="0" w:color="auto"/>
            <w:right w:val="none" w:sz="0" w:space="0" w:color="auto"/>
          </w:divBdr>
        </w:div>
        <w:div w:id="1358194832">
          <w:marLeft w:val="0"/>
          <w:marRight w:val="0"/>
          <w:marTop w:val="0"/>
          <w:marBottom w:val="0"/>
          <w:divBdr>
            <w:top w:val="none" w:sz="0" w:space="0" w:color="auto"/>
            <w:left w:val="none" w:sz="0" w:space="0" w:color="auto"/>
            <w:bottom w:val="none" w:sz="0" w:space="0" w:color="auto"/>
            <w:right w:val="none" w:sz="0" w:space="0" w:color="auto"/>
          </w:divBdr>
        </w:div>
      </w:divsChild>
    </w:div>
    <w:div w:id="48039287">
      <w:bodyDiv w:val="1"/>
      <w:marLeft w:val="0"/>
      <w:marRight w:val="0"/>
      <w:marTop w:val="0"/>
      <w:marBottom w:val="0"/>
      <w:divBdr>
        <w:top w:val="none" w:sz="0" w:space="0" w:color="auto"/>
        <w:left w:val="none" w:sz="0" w:space="0" w:color="auto"/>
        <w:bottom w:val="none" w:sz="0" w:space="0" w:color="auto"/>
        <w:right w:val="none" w:sz="0" w:space="0" w:color="auto"/>
      </w:divBdr>
    </w:div>
    <w:div w:id="54594508">
      <w:bodyDiv w:val="1"/>
      <w:marLeft w:val="0"/>
      <w:marRight w:val="0"/>
      <w:marTop w:val="0"/>
      <w:marBottom w:val="0"/>
      <w:divBdr>
        <w:top w:val="none" w:sz="0" w:space="0" w:color="auto"/>
        <w:left w:val="none" w:sz="0" w:space="0" w:color="auto"/>
        <w:bottom w:val="none" w:sz="0" w:space="0" w:color="auto"/>
        <w:right w:val="none" w:sz="0" w:space="0" w:color="auto"/>
      </w:divBdr>
    </w:div>
    <w:div w:id="92820983">
      <w:bodyDiv w:val="1"/>
      <w:marLeft w:val="0"/>
      <w:marRight w:val="0"/>
      <w:marTop w:val="0"/>
      <w:marBottom w:val="0"/>
      <w:divBdr>
        <w:top w:val="none" w:sz="0" w:space="0" w:color="auto"/>
        <w:left w:val="none" w:sz="0" w:space="0" w:color="auto"/>
        <w:bottom w:val="none" w:sz="0" w:space="0" w:color="auto"/>
        <w:right w:val="none" w:sz="0" w:space="0" w:color="auto"/>
      </w:divBdr>
    </w:div>
    <w:div w:id="96412395">
      <w:bodyDiv w:val="1"/>
      <w:marLeft w:val="0"/>
      <w:marRight w:val="0"/>
      <w:marTop w:val="0"/>
      <w:marBottom w:val="0"/>
      <w:divBdr>
        <w:top w:val="none" w:sz="0" w:space="0" w:color="auto"/>
        <w:left w:val="none" w:sz="0" w:space="0" w:color="auto"/>
        <w:bottom w:val="none" w:sz="0" w:space="0" w:color="auto"/>
        <w:right w:val="none" w:sz="0" w:space="0" w:color="auto"/>
      </w:divBdr>
    </w:div>
    <w:div w:id="133791397">
      <w:bodyDiv w:val="1"/>
      <w:marLeft w:val="0"/>
      <w:marRight w:val="0"/>
      <w:marTop w:val="0"/>
      <w:marBottom w:val="0"/>
      <w:divBdr>
        <w:top w:val="none" w:sz="0" w:space="0" w:color="auto"/>
        <w:left w:val="none" w:sz="0" w:space="0" w:color="auto"/>
        <w:bottom w:val="none" w:sz="0" w:space="0" w:color="auto"/>
        <w:right w:val="none" w:sz="0" w:space="0" w:color="auto"/>
      </w:divBdr>
      <w:divsChild>
        <w:div w:id="1707489658">
          <w:marLeft w:val="0"/>
          <w:marRight w:val="0"/>
          <w:marTop w:val="0"/>
          <w:marBottom w:val="0"/>
          <w:divBdr>
            <w:top w:val="none" w:sz="0" w:space="0" w:color="auto"/>
            <w:left w:val="none" w:sz="0" w:space="0" w:color="auto"/>
            <w:bottom w:val="none" w:sz="0" w:space="0" w:color="auto"/>
            <w:right w:val="none" w:sz="0" w:space="0" w:color="auto"/>
          </w:divBdr>
        </w:div>
        <w:div w:id="1759325533">
          <w:marLeft w:val="0"/>
          <w:marRight w:val="0"/>
          <w:marTop w:val="0"/>
          <w:marBottom w:val="0"/>
          <w:divBdr>
            <w:top w:val="none" w:sz="0" w:space="0" w:color="auto"/>
            <w:left w:val="none" w:sz="0" w:space="0" w:color="auto"/>
            <w:bottom w:val="none" w:sz="0" w:space="0" w:color="auto"/>
            <w:right w:val="none" w:sz="0" w:space="0" w:color="auto"/>
          </w:divBdr>
        </w:div>
      </w:divsChild>
    </w:div>
    <w:div w:id="146433570">
      <w:bodyDiv w:val="1"/>
      <w:marLeft w:val="0"/>
      <w:marRight w:val="0"/>
      <w:marTop w:val="0"/>
      <w:marBottom w:val="0"/>
      <w:divBdr>
        <w:top w:val="none" w:sz="0" w:space="0" w:color="auto"/>
        <w:left w:val="none" w:sz="0" w:space="0" w:color="auto"/>
        <w:bottom w:val="none" w:sz="0" w:space="0" w:color="auto"/>
        <w:right w:val="none" w:sz="0" w:space="0" w:color="auto"/>
      </w:divBdr>
    </w:div>
    <w:div w:id="196477507">
      <w:bodyDiv w:val="1"/>
      <w:marLeft w:val="0"/>
      <w:marRight w:val="0"/>
      <w:marTop w:val="0"/>
      <w:marBottom w:val="0"/>
      <w:divBdr>
        <w:top w:val="none" w:sz="0" w:space="0" w:color="auto"/>
        <w:left w:val="none" w:sz="0" w:space="0" w:color="auto"/>
        <w:bottom w:val="none" w:sz="0" w:space="0" w:color="auto"/>
        <w:right w:val="none" w:sz="0" w:space="0" w:color="auto"/>
      </w:divBdr>
    </w:div>
    <w:div w:id="208223710">
      <w:bodyDiv w:val="1"/>
      <w:marLeft w:val="0"/>
      <w:marRight w:val="0"/>
      <w:marTop w:val="0"/>
      <w:marBottom w:val="0"/>
      <w:divBdr>
        <w:top w:val="none" w:sz="0" w:space="0" w:color="auto"/>
        <w:left w:val="none" w:sz="0" w:space="0" w:color="auto"/>
        <w:bottom w:val="none" w:sz="0" w:space="0" w:color="auto"/>
        <w:right w:val="none" w:sz="0" w:space="0" w:color="auto"/>
      </w:divBdr>
    </w:div>
    <w:div w:id="235285932">
      <w:bodyDiv w:val="1"/>
      <w:marLeft w:val="0"/>
      <w:marRight w:val="0"/>
      <w:marTop w:val="0"/>
      <w:marBottom w:val="0"/>
      <w:divBdr>
        <w:top w:val="none" w:sz="0" w:space="0" w:color="auto"/>
        <w:left w:val="none" w:sz="0" w:space="0" w:color="auto"/>
        <w:bottom w:val="none" w:sz="0" w:space="0" w:color="auto"/>
        <w:right w:val="none" w:sz="0" w:space="0" w:color="auto"/>
      </w:divBdr>
    </w:div>
    <w:div w:id="271405394">
      <w:bodyDiv w:val="1"/>
      <w:marLeft w:val="0"/>
      <w:marRight w:val="0"/>
      <w:marTop w:val="0"/>
      <w:marBottom w:val="0"/>
      <w:divBdr>
        <w:top w:val="none" w:sz="0" w:space="0" w:color="auto"/>
        <w:left w:val="none" w:sz="0" w:space="0" w:color="auto"/>
        <w:bottom w:val="none" w:sz="0" w:space="0" w:color="auto"/>
        <w:right w:val="none" w:sz="0" w:space="0" w:color="auto"/>
      </w:divBdr>
    </w:div>
    <w:div w:id="281571828">
      <w:bodyDiv w:val="1"/>
      <w:marLeft w:val="0"/>
      <w:marRight w:val="0"/>
      <w:marTop w:val="0"/>
      <w:marBottom w:val="0"/>
      <w:divBdr>
        <w:top w:val="none" w:sz="0" w:space="0" w:color="auto"/>
        <w:left w:val="none" w:sz="0" w:space="0" w:color="auto"/>
        <w:bottom w:val="none" w:sz="0" w:space="0" w:color="auto"/>
        <w:right w:val="none" w:sz="0" w:space="0" w:color="auto"/>
      </w:divBdr>
    </w:div>
    <w:div w:id="300502097">
      <w:bodyDiv w:val="1"/>
      <w:marLeft w:val="0"/>
      <w:marRight w:val="0"/>
      <w:marTop w:val="0"/>
      <w:marBottom w:val="0"/>
      <w:divBdr>
        <w:top w:val="none" w:sz="0" w:space="0" w:color="auto"/>
        <w:left w:val="none" w:sz="0" w:space="0" w:color="auto"/>
        <w:bottom w:val="none" w:sz="0" w:space="0" w:color="auto"/>
        <w:right w:val="none" w:sz="0" w:space="0" w:color="auto"/>
      </w:divBdr>
      <w:divsChild>
        <w:div w:id="296104608">
          <w:marLeft w:val="0"/>
          <w:marRight w:val="0"/>
          <w:marTop w:val="0"/>
          <w:marBottom w:val="0"/>
          <w:divBdr>
            <w:top w:val="none" w:sz="0" w:space="0" w:color="auto"/>
            <w:left w:val="none" w:sz="0" w:space="0" w:color="auto"/>
            <w:bottom w:val="none" w:sz="0" w:space="0" w:color="auto"/>
            <w:right w:val="none" w:sz="0" w:space="0" w:color="auto"/>
          </w:divBdr>
        </w:div>
        <w:div w:id="880246352">
          <w:marLeft w:val="0"/>
          <w:marRight w:val="0"/>
          <w:marTop w:val="0"/>
          <w:marBottom w:val="0"/>
          <w:divBdr>
            <w:top w:val="none" w:sz="0" w:space="0" w:color="auto"/>
            <w:left w:val="none" w:sz="0" w:space="0" w:color="auto"/>
            <w:bottom w:val="none" w:sz="0" w:space="0" w:color="auto"/>
            <w:right w:val="none" w:sz="0" w:space="0" w:color="auto"/>
          </w:divBdr>
        </w:div>
        <w:div w:id="1295598526">
          <w:marLeft w:val="0"/>
          <w:marRight w:val="0"/>
          <w:marTop w:val="0"/>
          <w:marBottom w:val="0"/>
          <w:divBdr>
            <w:top w:val="none" w:sz="0" w:space="0" w:color="auto"/>
            <w:left w:val="none" w:sz="0" w:space="0" w:color="auto"/>
            <w:bottom w:val="none" w:sz="0" w:space="0" w:color="auto"/>
            <w:right w:val="none" w:sz="0" w:space="0" w:color="auto"/>
          </w:divBdr>
        </w:div>
        <w:div w:id="1709834601">
          <w:marLeft w:val="0"/>
          <w:marRight w:val="0"/>
          <w:marTop w:val="0"/>
          <w:marBottom w:val="0"/>
          <w:divBdr>
            <w:top w:val="none" w:sz="0" w:space="0" w:color="auto"/>
            <w:left w:val="none" w:sz="0" w:space="0" w:color="auto"/>
            <w:bottom w:val="none" w:sz="0" w:space="0" w:color="auto"/>
            <w:right w:val="none" w:sz="0" w:space="0" w:color="auto"/>
          </w:divBdr>
        </w:div>
        <w:div w:id="1782798470">
          <w:marLeft w:val="0"/>
          <w:marRight w:val="0"/>
          <w:marTop w:val="0"/>
          <w:marBottom w:val="0"/>
          <w:divBdr>
            <w:top w:val="none" w:sz="0" w:space="0" w:color="auto"/>
            <w:left w:val="none" w:sz="0" w:space="0" w:color="auto"/>
            <w:bottom w:val="none" w:sz="0" w:space="0" w:color="auto"/>
            <w:right w:val="none" w:sz="0" w:space="0" w:color="auto"/>
          </w:divBdr>
        </w:div>
        <w:div w:id="1809083970">
          <w:marLeft w:val="0"/>
          <w:marRight w:val="0"/>
          <w:marTop w:val="0"/>
          <w:marBottom w:val="0"/>
          <w:divBdr>
            <w:top w:val="none" w:sz="0" w:space="0" w:color="auto"/>
            <w:left w:val="none" w:sz="0" w:space="0" w:color="auto"/>
            <w:bottom w:val="none" w:sz="0" w:space="0" w:color="auto"/>
            <w:right w:val="none" w:sz="0" w:space="0" w:color="auto"/>
          </w:divBdr>
        </w:div>
        <w:div w:id="1845322792">
          <w:marLeft w:val="0"/>
          <w:marRight w:val="0"/>
          <w:marTop w:val="0"/>
          <w:marBottom w:val="0"/>
          <w:divBdr>
            <w:top w:val="none" w:sz="0" w:space="0" w:color="auto"/>
            <w:left w:val="none" w:sz="0" w:space="0" w:color="auto"/>
            <w:bottom w:val="none" w:sz="0" w:space="0" w:color="auto"/>
            <w:right w:val="none" w:sz="0" w:space="0" w:color="auto"/>
          </w:divBdr>
        </w:div>
        <w:div w:id="1881356325">
          <w:marLeft w:val="0"/>
          <w:marRight w:val="0"/>
          <w:marTop w:val="0"/>
          <w:marBottom w:val="0"/>
          <w:divBdr>
            <w:top w:val="none" w:sz="0" w:space="0" w:color="auto"/>
            <w:left w:val="none" w:sz="0" w:space="0" w:color="auto"/>
            <w:bottom w:val="none" w:sz="0" w:space="0" w:color="auto"/>
            <w:right w:val="none" w:sz="0" w:space="0" w:color="auto"/>
          </w:divBdr>
        </w:div>
        <w:div w:id="2046825553">
          <w:marLeft w:val="0"/>
          <w:marRight w:val="0"/>
          <w:marTop w:val="0"/>
          <w:marBottom w:val="0"/>
          <w:divBdr>
            <w:top w:val="none" w:sz="0" w:space="0" w:color="auto"/>
            <w:left w:val="none" w:sz="0" w:space="0" w:color="auto"/>
            <w:bottom w:val="none" w:sz="0" w:space="0" w:color="auto"/>
            <w:right w:val="none" w:sz="0" w:space="0" w:color="auto"/>
          </w:divBdr>
        </w:div>
      </w:divsChild>
    </w:div>
    <w:div w:id="310140125">
      <w:bodyDiv w:val="1"/>
      <w:marLeft w:val="0"/>
      <w:marRight w:val="0"/>
      <w:marTop w:val="0"/>
      <w:marBottom w:val="0"/>
      <w:divBdr>
        <w:top w:val="none" w:sz="0" w:space="0" w:color="auto"/>
        <w:left w:val="none" w:sz="0" w:space="0" w:color="auto"/>
        <w:bottom w:val="none" w:sz="0" w:space="0" w:color="auto"/>
        <w:right w:val="none" w:sz="0" w:space="0" w:color="auto"/>
      </w:divBdr>
      <w:divsChild>
        <w:div w:id="375813388">
          <w:marLeft w:val="0"/>
          <w:marRight w:val="0"/>
          <w:marTop w:val="0"/>
          <w:marBottom w:val="0"/>
          <w:divBdr>
            <w:top w:val="none" w:sz="0" w:space="0" w:color="auto"/>
            <w:left w:val="none" w:sz="0" w:space="0" w:color="auto"/>
            <w:bottom w:val="none" w:sz="0" w:space="0" w:color="auto"/>
            <w:right w:val="none" w:sz="0" w:space="0" w:color="auto"/>
          </w:divBdr>
        </w:div>
        <w:div w:id="476722655">
          <w:marLeft w:val="0"/>
          <w:marRight w:val="0"/>
          <w:marTop w:val="0"/>
          <w:marBottom w:val="0"/>
          <w:divBdr>
            <w:top w:val="none" w:sz="0" w:space="0" w:color="auto"/>
            <w:left w:val="none" w:sz="0" w:space="0" w:color="auto"/>
            <w:bottom w:val="none" w:sz="0" w:space="0" w:color="auto"/>
            <w:right w:val="none" w:sz="0" w:space="0" w:color="auto"/>
          </w:divBdr>
        </w:div>
        <w:div w:id="707220752">
          <w:marLeft w:val="0"/>
          <w:marRight w:val="0"/>
          <w:marTop w:val="0"/>
          <w:marBottom w:val="0"/>
          <w:divBdr>
            <w:top w:val="none" w:sz="0" w:space="0" w:color="auto"/>
            <w:left w:val="none" w:sz="0" w:space="0" w:color="auto"/>
            <w:bottom w:val="none" w:sz="0" w:space="0" w:color="auto"/>
            <w:right w:val="none" w:sz="0" w:space="0" w:color="auto"/>
          </w:divBdr>
        </w:div>
        <w:div w:id="808401501">
          <w:marLeft w:val="0"/>
          <w:marRight w:val="0"/>
          <w:marTop w:val="0"/>
          <w:marBottom w:val="0"/>
          <w:divBdr>
            <w:top w:val="none" w:sz="0" w:space="0" w:color="auto"/>
            <w:left w:val="none" w:sz="0" w:space="0" w:color="auto"/>
            <w:bottom w:val="none" w:sz="0" w:space="0" w:color="auto"/>
            <w:right w:val="none" w:sz="0" w:space="0" w:color="auto"/>
          </w:divBdr>
        </w:div>
        <w:div w:id="868176652">
          <w:marLeft w:val="0"/>
          <w:marRight w:val="0"/>
          <w:marTop w:val="0"/>
          <w:marBottom w:val="0"/>
          <w:divBdr>
            <w:top w:val="none" w:sz="0" w:space="0" w:color="auto"/>
            <w:left w:val="none" w:sz="0" w:space="0" w:color="auto"/>
            <w:bottom w:val="none" w:sz="0" w:space="0" w:color="auto"/>
            <w:right w:val="none" w:sz="0" w:space="0" w:color="auto"/>
          </w:divBdr>
        </w:div>
        <w:div w:id="882402133">
          <w:marLeft w:val="0"/>
          <w:marRight w:val="0"/>
          <w:marTop w:val="0"/>
          <w:marBottom w:val="0"/>
          <w:divBdr>
            <w:top w:val="none" w:sz="0" w:space="0" w:color="auto"/>
            <w:left w:val="none" w:sz="0" w:space="0" w:color="auto"/>
            <w:bottom w:val="none" w:sz="0" w:space="0" w:color="auto"/>
            <w:right w:val="none" w:sz="0" w:space="0" w:color="auto"/>
          </w:divBdr>
        </w:div>
        <w:div w:id="944921615">
          <w:marLeft w:val="0"/>
          <w:marRight w:val="0"/>
          <w:marTop w:val="0"/>
          <w:marBottom w:val="0"/>
          <w:divBdr>
            <w:top w:val="none" w:sz="0" w:space="0" w:color="auto"/>
            <w:left w:val="none" w:sz="0" w:space="0" w:color="auto"/>
            <w:bottom w:val="none" w:sz="0" w:space="0" w:color="auto"/>
            <w:right w:val="none" w:sz="0" w:space="0" w:color="auto"/>
          </w:divBdr>
        </w:div>
        <w:div w:id="1153792890">
          <w:marLeft w:val="0"/>
          <w:marRight w:val="0"/>
          <w:marTop w:val="0"/>
          <w:marBottom w:val="0"/>
          <w:divBdr>
            <w:top w:val="none" w:sz="0" w:space="0" w:color="auto"/>
            <w:left w:val="none" w:sz="0" w:space="0" w:color="auto"/>
            <w:bottom w:val="none" w:sz="0" w:space="0" w:color="auto"/>
            <w:right w:val="none" w:sz="0" w:space="0" w:color="auto"/>
          </w:divBdr>
        </w:div>
        <w:div w:id="1256550454">
          <w:marLeft w:val="0"/>
          <w:marRight w:val="0"/>
          <w:marTop w:val="0"/>
          <w:marBottom w:val="0"/>
          <w:divBdr>
            <w:top w:val="none" w:sz="0" w:space="0" w:color="auto"/>
            <w:left w:val="none" w:sz="0" w:space="0" w:color="auto"/>
            <w:bottom w:val="none" w:sz="0" w:space="0" w:color="auto"/>
            <w:right w:val="none" w:sz="0" w:space="0" w:color="auto"/>
          </w:divBdr>
        </w:div>
        <w:div w:id="1713117118">
          <w:marLeft w:val="0"/>
          <w:marRight w:val="0"/>
          <w:marTop w:val="0"/>
          <w:marBottom w:val="0"/>
          <w:divBdr>
            <w:top w:val="none" w:sz="0" w:space="0" w:color="auto"/>
            <w:left w:val="none" w:sz="0" w:space="0" w:color="auto"/>
            <w:bottom w:val="none" w:sz="0" w:space="0" w:color="auto"/>
            <w:right w:val="none" w:sz="0" w:space="0" w:color="auto"/>
          </w:divBdr>
        </w:div>
        <w:div w:id="1727335296">
          <w:marLeft w:val="0"/>
          <w:marRight w:val="0"/>
          <w:marTop w:val="0"/>
          <w:marBottom w:val="0"/>
          <w:divBdr>
            <w:top w:val="none" w:sz="0" w:space="0" w:color="auto"/>
            <w:left w:val="none" w:sz="0" w:space="0" w:color="auto"/>
            <w:bottom w:val="none" w:sz="0" w:space="0" w:color="auto"/>
            <w:right w:val="none" w:sz="0" w:space="0" w:color="auto"/>
          </w:divBdr>
        </w:div>
        <w:div w:id="1751004144">
          <w:marLeft w:val="0"/>
          <w:marRight w:val="0"/>
          <w:marTop w:val="0"/>
          <w:marBottom w:val="0"/>
          <w:divBdr>
            <w:top w:val="none" w:sz="0" w:space="0" w:color="auto"/>
            <w:left w:val="none" w:sz="0" w:space="0" w:color="auto"/>
            <w:bottom w:val="none" w:sz="0" w:space="0" w:color="auto"/>
            <w:right w:val="none" w:sz="0" w:space="0" w:color="auto"/>
          </w:divBdr>
        </w:div>
        <w:div w:id="1762142459">
          <w:marLeft w:val="0"/>
          <w:marRight w:val="0"/>
          <w:marTop w:val="0"/>
          <w:marBottom w:val="0"/>
          <w:divBdr>
            <w:top w:val="none" w:sz="0" w:space="0" w:color="auto"/>
            <w:left w:val="none" w:sz="0" w:space="0" w:color="auto"/>
            <w:bottom w:val="none" w:sz="0" w:space="0" w:color="auto"/>
            <w:right w:val="none" w:sz="0" w:space="0" w:color="auto"/>
          </w:divBdr>
        </w:div>
        <w:div w:id="1810514820">
          <w:marLeft w:val="0"/>
          <w:marRight w:val="0"/>
          <w:marTop w:val="0"/>
          <w:marBottom w:val="0"/>
          <w:divBdr>
            <w:top w:val="none" w:sz="0" w:space="0" w:color="auto"/>
            <w:left w:val="none" w:sz="0" w:space="0" w:color="auto"/>
            <w:bottom w:val="none" w:sz="0" w:space="0" w:color="auto"/>
            <w:right w:val="none" w:sz="0" w:space="0" w:color="auto"/>
          </w:divBdr>
        </w:div>
        <w:div w:id="2111512403">
          <w:marLeft w:val="0"/>
          <w:marRight w:val="0"/>
          <w:marTop w:val="0"/>
          <w:marBottom w:val="0"/>
          <w:divBdr>
            <w:top w:val="none" w:sz="0" w:space="0" w:color="auto"/>
            <w:left w:val="none" w:sz="0" w:space="0" w:color="auto"/>
            <w:bottom w:val="none" w:sz="0" w:space="0" w:color="auto"/>
            <w:right w:val="none" w:sz="0" w:space="0" w:color="auto"/>
          </w:divBdr>
        </w:div>
      </w:divsChild>
    </w:div>
    <w:div w:id="311259028">
      <w:bodyDiv w:val="1"/>
      <w:marLeft w:val="0"/>
      <w:marRight w:val="0"/>
      <w:marTop w:val="0"/>
      <w:marBottom w:val="0"/>
      <w:divBdr>
        <w:top w:val="none" w:sz="0" w:space="0" w:color="auto"/>
        <w:left w:val="none" w:sz="0" w:space="0" w:color="auto"/>
        <w:bottom w:val="none" w:sz="0" w:space="0" w:color="auto"/>
        <w:right w:val="none" w:sz="0" w:space="0" w:color="auto"/>
      </w:divBdr>
      <w:divsChild>
        <w:div w:id="1210721560">
          <w:marLeft w:val="0"/>
          <w:marRight w:val="0"/>
          <w:marTop w:val="0"/>
          <w:marBottom w:val="0"/>
          <w:divBdr>
            <w:top w:val="none" w:sz="0" w:space="0" w:color="auto"/>
            <w:left w:val="none" w:sz="0" w:space="0" w:color="auto"/>
            <w:bottom w:val="none" w:sz="0" w:space="0" w:color="auto"/>
            <w:right w:val="none" w:sz="0" w:space="0" w:color="auto"/>
          </w:divBdr>
        </w:div>
        <w:div w:id="1750423106">
          <w:marLeft w:val="0"/>
          <w:marRight w:val="0"/>
          <w:marTop w:val="0"/>
          <w:marBottom w:val="0"/>
          <w:divBdr>
            <w:top w:val="none" w:sz="0" w:space="0" w:color="auto"/>
            <w:left w:val="none" w:sz="0" w:space="0" w:color="auto"/>
            <w:bottom w:val="none" w:sz="0" w:space="0" w:color="auto"/>
            <w:right w:val="none" w:sz="0" w:space="0" w:color="auto"/>
          </w:divBdr>
        </w:div>
        <w:div w:id="1962681916">
          <w:marLeft w:val="0"/>
          <w:marRight w:val="0"/>
          <w:marTop w:val="0"/>
          <w:marBottom w:val="0"/>
          <w:divBdr>
            <w:top w:val="none" w:sz="0" w:space="0" w:color="auto"/>
            <w:left w:val="none" w:sz="0" w:space="0" w:color="auto"/>
            <w:bottom w:val="none" w:sz="0" w:space="0" w:color="auto"/>
            <w:right w:val="none" w:sz="0" w:space="0" w:color="auto"/>
          </w:divBdr>
        </w:div>
      </w:divsChild>
    </w:div>
    <w:div w:id="322709386">
      <w:bodyDiv w:val="1"/>
      <w:marLeft w:val="0"/>
      <w:marRight w:val="0"/>
      <w:marTop w:val="0"/>
      <w:marBottom w:val="0"/>
      <w:divBdr>
        <w:top w:val="none" w:sz="0" w:space="0" w:color="auto"/>
        <w:left w:val="none" w:sz="0" w:space="0" w:color="auto"/>
        <w:bottom w:val="none" w:sz="0" w:space="0" w:color="auto"/>
        <w:right w:val="none" w:sz="0" w:space="0" w:color="auto"/>
      </w:divBdr>
      <w:divsChild>
        <w:div w:id="44302915">
          <w:marLeft w:val="0"/>
          <w:marRight w:val="0"/>
          <w:marTop w:val="0"/>
          <w:marBottom w:val="0"/>
          <w:divBdr>
            <w:top w:val="none" w:sz="0" w:space="0" w:color="auto"/>
            <w:left w:val="none" w:sz="0" w:space="0" w:color="auto"/>
            <w:bottom w:val="none" w:sz="0" w:space="0" w:color="auto"/>
            <w:right w:val="none" w:sz="0" w:space="0" w:color="auto"/>
          </w:divBdr>
        </w:div>
        <w:div w:id="132215278">
          <w:marLeft w:val="0"/>
          <w:marRight w:val="0"/>
          <w:marTop w:val="0"/>
          <w:marBottom w:val="0"/>
          <w:divBdr>
            <w:top w:val="none" w:sz="0" w:space="0" w:color="auto"/>
            <w:left w:val="none" w:sz="0" w:space="0" w:color="auto"/>
            <w:bottom w:val="none" w:sz="0" w:space="0" w:color="auto"/>
            <w:right w:val="none" w:sz="0" w:space="0" w:color="auto"/>
          </w:divBdr>
        </w:div>
        <w:div w:id="163327867">
          <w:marLeft w:val="0"/>
          <w:marRight w:val="0"/>
          <w:marTop w:val="0"/>
          <w:marBottom w:val="0"/>
          <w:divBdr>
            <w:top w:val="none" w:sz="0" w:space="0" w:color="auto"/>
            <w:left w:val="none" w:sz="0" w:space="0" w:color="auto"/>
            <w:bottom w:val="none" w:sz="0" w:space="0" w:color="auto"/>
            <w:right w:val="none" w:sz="0" w:space="0" w:color="auto"/>
          </w:divBdr>
        </w:div>
        <w:div w:id="220874626">
          <w:marLeft w:val="0"/>
          <w:marRight w:val="0"/>
          <w:marTop w:val="0"/>
          <w:marBottom w:val="0"/>
          <w:divBdr>
            <w:top w:val="none" w:sz="0" w:space="0" w:color="auto"/>
            <w:left w:val="none" w:sz="0" w:space="0" w:color="auto"/>
            <w:bottom w:val="none" w:sz="0" w:space="0" w:color="auto"/>
            <w:right w:val="none" w:sz="0" w:space="0" w:color="auto"/>
          </w:divBdr>
        </w:div>
        <w:div w:id="288710999">
          <w:marLeft w:val="0"/>
          <w:marRight w:val="0"/>
          <w:marTop w:val="0"/>
          <w:marBottom w:val="0"/>
          <w:divBdr>
            <w:top w:val="none" w:sz="0" w:space="0" w:color="auto"/>
            <w:left w:val="none" w:sz="0" w:space="0" w:color="auto"/>
            <w:bottom w:val="none" w:sz="0" w:space="0" w:color="auto"/>
            <w:right w:val="none" w:sz="0" w:space="0" w:color="auto"/>
          </w:divBdr>
        </w:div>
        <w:div w:id="325400946">
          <w:marLeft w:val="0"/>
          <w:marRight w:val="0"/>
          <w:marTop w:val="0"/>
          <w:marBottom w:val="0"/>
          <w:divBdr>
            <w:top w:val="none" w:sz="0" w:space="0" w:color="auto"/>
            <w:left w:val="none" w:sz="0" w:space="0" w:color="auto"/>
            <w:bottom w:val="none" w:sz="0" w:space="0" w:color="auto"/>
            <w:right w:val="none" w:sz="0" w:space="0" w:color="auto"/>
          </w:divBdr>
        </w:div>
        <w:div w:id="373163821">
          <w:marLeft w:val="0"/>
          <w:marRight w:val="0"/>
          <w:marTop w:val="0"/>
          <w:marBottom w:val="0"/>
          <w:divBdr>
            <w:top w:val="none" w:sz="0" w:space="0" w:color="auto"/>
            <w:left w:val="none" w:sz="0" w:space="0" w:color="auto"/>
            <w:bottom w:val="none" w:sz="0" w:space="0" w:color="auto"/>
            <w:right w:val="none" w:sz="0" w:space="0" w:color="auto"/>
          </w:divBdr>
        </w:div>
        <w:div w:id="446125089">
          <w:marLeft w:val="0"/>
          <w:marRight w:val="0"/>
          <w:marTop w:val="0"/>
          <w:marBottom w:val="0"/>
          <w:divBdr>
            <w:top w:val="none" w:sz="0" w:space="0" w:color="auto"/>
            <w:left w:val="none" w:sz="0" w:space="0" w:color="auto"/>
            <w:bottom w:val="none" w:sz="0" w:space="0" w:color="auto"/>
            <w:right w:val="none" w:sz="0" w:space="0" w:color="auto"/>
          </w:divBdr>
        </w:div>
        <w:div w:id="605115789">
          <w:marLeft w:val="0"/>
          <w:marRight w:val="0"/>
          <w:marTop w:val="0"/>
          <w:marBottom w:val="0"/>
          <w:divBdr>
            <w:top w:val="none" w:sz="0" w:space="0" w:color="auto"/>
            <w:left w:val="none" w:sz="0" w:space="0" w:color="auto"/>
            <w:bottom w:val="none" w:sz="0" w:space="0" w:color="auto"/>
            <w:right w:val="none" w:sz="0" w:space="0" w:color="auto"/>
          </w:divBdr>
        </w:div>
        <w:div w:id="629672132">
          <w:marLeft w:val="0"/>
          <w:marRight w:val="0"/>
          <w:marTop w:val="0"/>
          <w:marBottom w:val="0"/>
          <w:divBdr>
            <w:top w:val="none" w:sz="0" w:space="0" w:color="auto"/>
            <w:left w:val="none" w:sz="0" w:space="0" w:color="auto"/>
            <w:bottom w:val="none" w:sz="0" w:space="0" w:color="auto"/>
            <w:right w:val="none" w:sz="0" w:space="0" w:color="auto"/>
          </w:divBdr>
        </w:div>
        <w:div w:id="812528643">
          <w:marLeft w:val="0"/>
          <w:marRight w:val="0"/>
          <w:marTop w:val="0"/>
          <w:marBottom w:val="0"/>
          <w:divBdr>
            <w:top w:val="none" w:sz="0" w:space="0" w:color="auto"/>
            <w:left w:val="none" w:sz="0" w:space="0" w:color="auto"/>
            <w:bottom w:val="none" w:sz="0" w:space="0" w:color="auto"/>
            <w:right w:val="none" w:sz="0" w:space="0" w:color="auto"/>
          </w:divBdr>
        </w:div>
        <w:div w:id="841047168">
          <w:marLeft w:val="0"/>
          <w:marRight w:val="0"/>
          <w:marTop w:val="0"/>
          <w:marBottom w:val="0"/>
          <w:divBdr>
            <w:top w:val="none" w:sz="0" w:space="0" w:color="auto"/>
            <w:left w:val="none" w:sz="0" w:space="0" w:color="auto"/>
            <w:bottom w:val="none" w:sz="0" w:space="0" w:color="auto"/>
            <w:right w:val="none" w:sz="0" w:space="0" w:color="auto"/>
          </w:divBdr>
        </w:div>
        <w:div w:id="867643375">
          <w:marLeft w:val="0"/>
          <w:marRight w:val="0"/>
          <w:marTop w:val="0"/>
          <w:marBottom w:val="0"/>
          <w:divBdr>
            <w:top w:val="none" w:sz="0" w:space="0" w:color="auto"/>
            <w:left w:val="none" w:sz="0" w:space="0" w:color="auto"/>
            <w:bottom w:val="none" w:sz="0" w:space="0" w:color="auto"/>
            <w:right w:val="none" w:sz="0" w:space="0" w:color="auto"/>
          </w:divBdr>
        </w:div>
        <w:div w:id="887453158">
          <w:marLeft w:val="0"/>
          <w:marRight w:val="0"/>
          <w:marTop w:val="0"/>
          <w:marBottom w:val="0"/>
          <w:divBdr>
            <w:top w:val="none" w:sz="0" w:space="0" w:color="auto"/>
            <w:left w:val="none" w:sz="0" w:space="0" w:color="auto"/>
            <w:bottom w:val="none" w:sz="0" w:space="0" w:color="auto"/>
            <w:right w:val="none" w:sz="0" w:space="0" w:color="auto"/>
          </w:divBdr>
        </w:div>
        <w:div w:id="967709204">
          <w:marLeft w:val="0"/>
          <w:marRight w:val="0"/>
          <w:marTop w:val="0"/>
          <w:marBottom w:val="0"/>
          <w:divBdr>
            <w:top w:val="none" w:sz="0" w:space="0" w:color="auto"/>
            <w:left w:val="none" w:sz="0" w:space="0" w:color="auto"/>
            <w:bottom w:val="none" w:sz="0" w:space="0" w:color="auto"/>
            <w:right w:val="none" w:sz="0" w:space="0" w:color="auto"/>
          </w:divBdr>
        </w:div>
        <w:div w:id="1006784049">
          <w:marLeft w:val="0"/>
          <w:marRight w:val="0"/>
          <w:marTop w:val="0"/>
          <w:marBottom w:val="0"/>
          <w:divBdr>
            <w:top w:val="none" w:sz="0" w:space="0" w:color="auto"/>
            <w:left w:val="none" w:sz="0" w:space="0" w:color="auto"/>
            <w:bottom w:val="none" w:sz="0" w:space="0" w:color="auto"/>
            <w:right w:val="none" w:sz="0" w:space="0" w:color="auto"/>
          </w:divBdr>
        </w:div>
        <w:div w:id="1073048978">
          <w:marLeft w:val="0"/>
          <w:marRight w:val="0"/>
          <w:marTop w:val="0"/>
          <w:marBottom w:val="0"/>
          <w:divBdr>
            <w:top w:val="none" w:sz="0" w:space="0" w:color="auto"/>
            <w:left w:val="none" w:sz="0" w:space="0" w:color="auto"/>
            <w:bottom w:val="none" w:sz="0" w:space="0" w:color="auto"/>
            <w:right w:val="none" w:sz="0" w:space="0" w:color="auto"/>
          </w:divBdr>
        </w:div>
        <w:div w:id="1089737748">
          <w:marLeft w:val="0"/>
          <w:marRight w:val="0"/>
          <w:marTop w:val="0"/>
          <w:marBottom w:val="0"/>
          <w:divBdr>
            <w:top w:val="none" w:sz="0" w:space="0" w:color="auto"/>
            <w:left w:val="none" w:sz="0" w:space="0" w:color="auto"/>
            <w:bottom w:val="none" w:sz="0" w:space="0" w:color="auto"/>
            <w:right w:val="none" w:sz="0" w:space="0" w:color="auto"/>
          </w:divBdr>
        </w:div>
        <w:div w:id="1162427790">
          <w:marLeft w:val="0"/>
          <w:marRight w:val="0"/>
          <w:marTop w:val="0"/>
          <w:marBottom w:val="0"/>
          <w:divBdr>
            <w:top w:val="none" w:sz="0" w:space="0" w:color="auto"/>
            <w:left w:val="none" w:sz="0" w:space="0" w:color="auto"/>
            <w:bottom w:val="none" w:sz="0" w:space="0" w:color="auto"/>
            <w:right w:val="none" w:sz="0" w:space="0" w:color="auto"/>
          </w:divBdr>
        </w:div>
        <w:div w:id="1171220285">
          <w:marLeft w:val="0"/>
          <w:marRight w:val="0"/>
          <w:marTop w:val="0"/>
          <w:marBottom w:val="0"/>
          <w:divBdr>
            <w:top w:val="none" w:sz="0" w:space="0" w:color="auto"/>
            <w:left w:val="none" w:sz="0" w:space="0" w:color="auto"/>
            <w:bottom w:val="none" w:sz="0" w:space="0" w:color="auto"/>
            <w:right w:val="none" w:sz="0" w:space="0" w:color="auto"/>
          </w:divBdr>
        </w:div>
        <w:div w:id="1200045018">
          <w:marLeft w:val="0"/>
          <w:marRight w:val="0"/>
          <w:marTop w:val="0"/>
          <w:marBottom w:val="0"/>
          <w:divBdr>
            <w:top w:val="none" w:sz="0" w:space="0" w:color="auto"/>
            <w:left w:val="none" w:sz="0" w:space="0" w:color="auto"/>
            <w:bottom w:val="none" w:sz="0" w:space="0" w:color="auto"/>
            <w:right w:val="none" w:sz="0" w:space="0" w:color="auto"/>
          </w:divBdr>
        </w:div>
        <w:div w:id="1245652898">
          <w:marLeft w:val="0"/>
          <w:marRight w:val="0"/>
          <w:marTop w:val="0"/>
          <w:marBottom w:val="0"/>
          <w:divBdr>
            <w:top w:val="none" w:sz="0" w:space="0" w:color="auto"/>
            <w:left w:val="none" w:sz="0" w:space="0" w:color="auto"/>
            <w:bottom w:val="none" w:sz="0" w:space="0" w:color="auto"/>
            <w:right w:val="none" w:sz="0" w:space="0" w:color="auto"/>
          </w:divBdr>
        </w:div>
        <w:div w:id="1246375799">
          <w:marLeft w:val="0"/>
          <w:marRight w:val="0"/>
          <w:marTop w:val="0"/>
          <w:marBottom w:val="0"/>
          <w:divBdr>
            <w:top w:val="none" w:sz="0" w:space="0" w:color="auto"/>
            <w:left w:val="none" w:sz="0" w:space="0" w:color="auto"/>
            <w:bottom w:val="none" w:sz="0" w:space="0" w:color="auto"/>
            <w:right w:val="none" w:sz="0" w:space="0" w:color="auto"/>
          </w:divBdr>
        </w:div>
        <w:div w:id="1275944452">
          <w:marLeft w:val="0"/>
          <w:marRight w:val="0"/>
          <w:marTop w:val="0"/>
          <w:marBottom w:val="0"/>
          <w:divBdr>
            <w:top w:val="none" w:sz="0" w:space="0" w:color="auto"/>
            <w:left w:val="none" w:sz="0" w:space="0" w:color="auto"/>
            <w:bottom w:val="none" w:sz="0" w:space="0" w:color="auto"/>
            <w:right w:val="none" w:sz="0" w:space="0" w:color="auto"/>
          </w:divBdr>
        </w:div>
        <w:div w:id="1371415523">
          <w:marLeft w:val="0"/>
          <w:marRight w:val="0"/>
          <w:marTop w:val="0"/>
          <w:marBottom w:val="0"/>
          <w:divBdr>
            <w:top w:val="none" w:sz="0" w:space="0" w:color="auto"/>
            <w:left w:val="none" w:sz="0" w:space="0" w:color="auto"/>
            <w:bottom w:val="none" w:sz="0" w:space="0" w:color="auto"/>
            <w:right w:val="none" w:sz="0" w:space="0" w:color="auto"/>
          </w:divBdr>
        </w:div>
        <w:div w:id="1427263221">
          <w:marLeft w:val="0"/>
          <w:marRight w:val="0"/>
          <w:marTop w:val="0"/>
          <w:marBottom w:val="0"/>
          <w:divBdr>
            <w:top w:val="none" w:sz="0" w:space="0" w:color="auto"/>
            <w:left w:val="none" w:sz="0" w:space="0" w:color="auto"/>
            <w:bottom w:val="none" w:sz="0" w:space="0" w:color="auto"/>
            <w:right w:val="none" w:sz="0" w:space="0" w:color="auto"/>
          </w:divBdr>
        </w:div>
        <w:div w:id="1430084546">
          <w:marLeft w:val="0"/>
          <w:marRight w:val="0"/>
          <w:marTop w:val="0"/>
          <w:marBottom w:val="0"/>
          <w:divBdr>
            <w:top w:val="none" w:sz="0" w:space="0" w:color="auto"/>
            <w:left w:val="none" w:sz="0" w:space="0" w:color="auto"/>
            <w:bottom w:val="none" w:sz="0" w:space="0" w:color="auto"/>
            <w:right w:val="none" w:sz="0" w:space="0" w:color="auto"/>
          </w:divBdr>
        </w:div>
        <w:div w:id="1437745792">
          <w:marLeft w:val="0"/>
          <w:marRight w:val="0"/>
          <w:marTop w:val="0"/>
          <w:marBottom w:val="0"/>
          <w:divBdr>
            <w:top w:val="none" w:sz="0" w:space="0" w:color="auto"/>
            <w:left w:val="none" w:sz="0" w:space="0" w:color="auto"/>
            <w:bottom w:val="none" w:sz="0" w:space="0" w:color="auto"/>
            <w:right w:val="none" w:sz="0" w:space="0" w:color="auto"/>
          </w:divBdr>
        </w:div>
        <w:div w:id="1448355773">
          <w:marLeft w:val="0"/>
          <w:marRight w:val="0"/>
          <w:marTop w:val="0"/>
          <w:marBottom w:val="0"/>
          <w:divBdr>
            <w:top w:val="none" w:sz="0" w:space="0" w:color="auto"/>
            <w:left w:val="none" w:sz="0" w:space="0" w:color="auto"/>
            <w:bottom w:val="none" w:sz="0" w:space="0" w:color="auto"/>
            <w:right w:val="none" w:sz="0" w:space="0" w:color="auto"/>
          </w:divBdr>
        </w:div>
        <w:div w:id="1722511596">
          <w:marLeft w:val="0"/>
          <w:marRight w:val="0"/>
          <w:marTop w:val="0"/>
          <w:marBottom w:val="0"/>
          <w:divBdr>
            <w:top w:val="none" w:sz="0" w:space="0" w:color="auto"/>
            <w:left w:val="none" w:sz="0" w:space="0" w:color="auto"/>
            <w:bottom w:val="none" w:sz="0" w:space="0" w:color="auto"/>
            <w:right w:val="none" w:sz="0" w:space="0" w:color="auto"/>
          </w:divBdr>
        </w:div>
        <w:div w:id="1727218577">
          <w:marLeft w:val="0"/>
          <w:marRight w:val="0"/>
          <w:marTop w:val="0"/>
          <w:marBottom w:val="0"/>
          <w:divBdr>
            <w:top w:val="none" w:sz="0" w:space="0" w:color="auto"/>
            <w:left w:val="none" w:sz="0" w:space="0" w:color="auto"/>
            <w:bottom w:val="none" w:sz="0" w:space="0" w:color="auto"/>
            <w:right w:val="none" w:sz="0" w:space="0" w:color="auto"/>
          </w:divBdr>
        </w:div>
        <w:div w:id="1787499078">
          <w:marLeft w:val="0"/>
          <w:marRight w:val="0"/>
          <w:marTop w:val="0"/>
          <w:marBottom w:val="0"/>
          <w:divBdr>
            <w:top w:val="none" w:sz="0" w:space="0" w:color="auto"/>
            <w:left w:val="none" w:sz="0" w:space="0" w:color="auto"/>
            <w:bottom w:val="none" w:sz="0" w:space="0" w:color="auto"/>
            <w:right w:val="none" w:sz="0" w:space="0" w:color="auto"/>
          </w:divBdr>
        </w:div>
        <w:div w:id="1873882344">
          <w:marLeft w:val="0"/>
          <w:marRight w:val="0"/>
          <w:marTop w:val="0"/>
          <w:marBottom w:val="0"/>
          <w:divBdr>
            <w:top w:val="none" w:sz="0" w:space="0" w:color="auto"/>
            <w:left w:val="none" w:sz="0" w:space="0" w:color="auto"/>
            <w:bottom w:val="none" w:sz="0" w:space="0" w:color="auto"/>
            <w:right w:val="none" w:sz="0" w:space="0" w:color="auto"/>
          </w:divBdr>
        </w:div>
        <w:div w:id="1874028928">
          <w:marLeft w:val="0"/>
          <w:marRight w:val="0"/>
          <w:marTop w:val="0"/>
          <w:marBottom w:val="0"/>
          <w:divBdr>
            <w:top w:val="none" w:sz="0" w:space="0" w:color="auto"/>
            <w:left w:val="none" w:sz="0" w:space="0" w:color="auto"/>
            <w:bottom w:val="none" w:sz="0" w:space="0" w:color="auto"/>
            <w:right w:val="none" w:sz="0" w:space="0" w:color="auto"/>
          </w:divBdr>
        </w:div>
        <w:div w:id="1898129843">
          <w:marLeft w:val="0"/>
          <w:marRight w:val="0"/>
          <w:marTop w:val="0"/>
          <w:marBottom w:val="0"/>
          <w:divBdr>
            <w:top w:val="none" w:sz="0" w:space="0" w:color="auto"/>
            <w:left w:val="none" w:sz="0" w:space="0" w:color="auto"/>
            <w:bottom w:val="none" w:sz="0" w:space="0" w:color="auto"/>
            <w:right w:val="none" w:sz="0" w:space="0" w:color="auto"/>
          </w:divBdr>
        </w:div>
        <w:div w:id="1938518232">
          <w:marLeft w:val="0"/>
          <w:marRight w:val="0"/>
          <w:marTop w:val="0"/>
          <w:marBottom w:val="0"/>
          <w:divBdr>
            <w:top w:val="none" w:sz="0" w:space="0" w:color="auto"/>
            <w:left w:val="none" w:sz="0" w:space="0" w:color="auto"/>
            <w:bottom w:val="none" w:sz="0" w:space="0" w:color="auto"/>
            <w:right w:val="none" w:sz="0" w:space="0" w:color="auto"/>
          </w:divBdr>
        </w:div>
        <w:div w:id="1972322839">
          <w:marLeft w:val="0"/>
          <w:marRight w:val="0"/>
          <w:marTop w:val="0"/>
          <w:marBottom w:val="0"/>
          <w:divBdr>
            <w:top w:val="none" w:sz="0" w:space="0" w:color="auto"/>
            <w:left w:val="none" w:sz="0" w:space="0" w:color="auto"/>
            <w:bottom w:val="none" w:sz="0" w:space="0" w:color="auto"/>
            <w:right w:val="none" w:sz="0" w:space="0" w:color="auto"/>
          </w:divBdr>
        </w:div>
        <w:div w:id="1990937531">
          <w:marLeft w:val="0"/>
          <w:marRight w:val="0"/>
          <w:marTop w:val="0"/>
          <w:marBottom w:val="0"/>
          <w:divBdr>
            <w:top w:val="none" w:sz="0" w:space="0" w:color="auto"/>
            <w:left w:val="none" w:sz="0" w:space="0" w:color="auto"/>
            <w:bottom w:val="none" w:sz="0" w:space="0" w:color="auto"/>
            <w:right w:val="none" w:sz="0" w:space="0" w:color="auto"/>
          </w:divBdr>
        </w:div>
        <w:div w:id="2023777127">
          <w:marLeft w:val="0"/>
          <w:marRight w:val="0"/>
          <w:marTop w:val="0"/>
          <w:marBottom w:val="0"/>
          <w:divBdr>
            <w:top w:val="none" w:sz="0" w:space="0" w:color="auto"/>
            <w:left w:val="none" w:sz="0" w:space="0" w:color="auto"/>
            <w:bottom w:val="none" w:sz="0" w:space="0" w:color="auto"/>
            <w:right w:val="none" w:sz="0" w:space="0" w:color="auto"/>
          </w:divBdr>
        </w:div>
      </w:divsChild>
    </w:div>
    <w:div w:id="353194238">
      <w:bodyDiv w:val="1"/>
      <w:marLeft w:val="0"/>
      <w:marRight w:val="0"/>
      <w:marTop w:val="0"/>
      <w:marBottom w:val="0"/>
      <w:divBdr>
        <w:top w:val="none" w:sz="0" w:space="0" w:color="auto"/>
        <w:left w:val="none" w:sz="0" w:space="0" w:color="auto"/>
        <w:bottom w:val="none" w:sz="0" w:space="0" w:color="auto"/>
        <w:right w:val="none" w:sz="0" w:space="0" w:color="auto"/>
      </w:divBdr>
    </w:div>
    <w:div w:id="353577354">
      <w:bodyDiv w:val="1"/>
      <w:marLeft w:val="0"/>
      <w:marRight w:val="0"/>
      <w:marTop w:val="0"/>
      <w:marBottom w:val="0"/>
      <w:divBdr>
        <w:top w:val="none" w:sz="0" w:space="0" w:color="auto"/>
        <w:left w:val="none" w:sz="0" w:space="0" w:color="auto"/>
        <w:bottom w:val="none" w:sz="0" w:space="0" w:color="auto"/>
        <w:right w:val="none" w:sz="0" w:space="0" w:color="auto"/>
      </w:divBdr>
    </w:div>
    <w:div w:id="356854165">
      <w:bodyDiv w:val="1"/>
      <w:marLeft w:val="0"/>
      <w:marRight w:val="0"/>
      <w:marTop w:val="0"/>
      <w:marBottom w:val="0"/>
      <w:divBdr>
        <w:top w:val="none" w:sz="0" w:space="0" w:color="auto"/>
        <w:left w:val="none" w:sz="0" w:space="0" w:color="auto"/>
        <w:bottom w:val="none" w:sz="0" w:space="0" w:color="auto"/>
        <w:right w:val="none" w:sz="0" w:space="0" w:color="auto"/>
      </w:divBdr>
    </w:div>
    <w:div w:id="382408482">
      <w:bodyDiv w:val="1"/>
      <w:marLeft w:val="0"/>
      <w:marRight w:val="0"/>
      <w:marTop w:val="0"/>
      <w:marBottom w:val="0"/>
      <w:divBdr>
        <w:top w:val="none" w:sz="0" w:space="0" w:color="auto"/>
        <w:left w:val="none" w:sz="0" w:space="0" w:color="auto"/>
        <w:bottom w:val="none" w:sz="0" w:space="0" w:color="auto"/>
        <w:right w:val="none" w:sz="0" w:space="0" w:color="auto"/>
      </w:divBdr>
      <w:divsChild>
        <w:div w:id="351684437">
          <w:marLeft w:val="0"/>
          <w:marRight w:val="0"/>
          <w:marTop w:val="0"/>
          <w:marBottom w:val="0"/>
          <w:divBdr>
            <w:top w:val="none" w:sz="0" w:space="0" w:color="auto"/>
            <w:left w:val="none" w:sz="0" w:space="0" w:color="auto"/>
            <w:bottom w:val="none" w:sz="0" w:space="0" w:color="auto"/>
            <w:right w:val="none" w:sz="0" w:space="0" w:color="auto"/>
          </w:divBdr>
        </w:div>
        <w:div w:id="731582295">
          <w:marLeft w:val="0"/>
          <w:marRight w:val="0"/>
          <w:marTop w:val="0"/>
          <w:marBottom w:val="0"/>
          <w:divBdr>
            <w:top w:val="none" w:sz="0" w:space="0" w:color="auto"/>
            <w:left w:val="none" w:sz="0" w:space="0" w:color="auto"/>
            <w:bottom w:val="none" w:sz="0" w:space="0" w:color="auto"/>
            <w:right w:val="none" w:sz="0" w:space="0" w:color="auto"/>
          </w:divBdr>
        </w:div>
      </w:divsChild>
    </w:div>
    <w:div w:id="405107034">
      <w:bodyDiv w:val="1"/>
      <w:marLeft w:val="0"/>
      <w:marRight w:val="0"/>
      <w:marTop w:val="0"/>
      <w:marBottom w:val="0"/>
      <w:divBdr>
        <w:top w:val="none" w:sz="0" w:space="0" w:color="auto"/>
        <w:left w:val="none" w:sz="0" w:space="0" w:color="auto"/>
        <w:bottom w:val="none" w:sz="0" w:space="0" w:color="auto"/>
        <w:right w:val="none" w:sz="0" w:space="0" w:color="auto"/>
      </w:divBdr>
      <w:divsChild>
        <w:div w:id="97869035">
          <w:marLeft w:val="0"/>
          <w:marRight w:val="0"/>
          <w:marTop w:val="0"/>
          <w:marBottom w:val="0"/>
          <w:divBdr>
            <w:top w:val="none" w:sz="0" w:space="0" w:color="auto"/>
            <w:left w:val="none" w:sz="0" w:space="0" w:color="auto"/>
            <w:bottom w:val="none" w:sz="0" w:space="0" w:color="auto"/>
            <w:right w:val="none" w:sz="0" w:space="0" w:color="auto"/>
          </w:divBdr>
        </w:div>
        <w:div w:id="225919340">
          <w:marLeft w:val="0"/>
          <w:marRight w:val="0"/>
          <w:marTop w:val="0"/>
          <w:marBottom w:val="0"/>
          <w:divBdr>
            <w:top w:val="none" w:sz="0" w:space="0" w:color="auto"/>
            <w:left w:val="none" w:sz="0" w:space="0" w:color="auto"/>
            <w:bottom w:val="none" w:sz="0" w:space="0" w:color="auto"/>
            <w:right w:val="none" w:sz="0" w:space="0" w:color="auto"/>
          </w:divBdr>
        </w:div>
        <w:div w:id="618729902">
          <w:marLeft w:val="0"/>
          <w:marRight w:val="0"/>
          <w:marTop w:val="0"/>
          <w:marBottom w:val="0"/>
          <w:divBdr>
            <w:top w:val="none" w:sz="0" w:space="0" w:color="auto"/>
            <w:left w:val="none" w:sz="0" w:space="0" w:color="auto"/>
            <w:bottom w:val="none" w:sz="0" w:space="0" w:color="auto"/>
            <w:right w:val="none" w:sz="0" w:space="0" w:color="auto"/>
          </w:divBdr>
        </w:div>
        <w:div w:id="879829606">
          <w:marLeft w:val="0"/>
          <w:marRight w:val="0"/>
          <w:marTop w:val="0"/>
          <w:marBottom w:val="0"/>
          <w:divBdr>
            <w:top w:val="none" w:sz="0" w:space="0" w:color="auto"/>
            <w:left w:val="none" w:sz="0" w:space="0" w:color="auto"/>
            <w:bottom w:val="none" w:sz="0" w:space="0" w:color="auto"/>
            <w:right w:val="none" w:sz="0" w:space="0" w:color="auto"/>
          </w:divBdr>
        </w:div>
        <w:div w:id="916864441">
          <w:marLeft w:val="0"/>
          <w:marRight w:val="0"/>
          <w:marTop w:val="0"/>
          <w:marBottom w:val="0"/>
          <w:divBdr>
            <w:top w:val="none" w:sz="0" w:space="0" w:color="auto"/>
            <w:left w:val="none" w:sz="0" w:space="0" w:color="auto"/>
            <w:bottom w:val="none" w:sz="0" w:space="0" w:color="auto"/>
            <w:right w:val="none" w:sz="0" w:space="0" w:color="auto"/>
          </w:divBdr>
        </w:div>
        <w:div w:id="989021980">
          <w:marLeft w:val="0"/>
          <w:marRight w:val="0"/>
          <w:marTop w:val="0"/>
          <w:marBottom w:val="0"/>
          <w:divBdr>
            <w:top w:val="none" w:sz="0" w:space="0" w:color="auto"/>
            <w:left w:val="none" w:sz="0" w:space="0" w:color="auto"/>
            <w:bottom w:val="none" w:sz="0" w:space="0" w:color="auto"/>
            <w:right w:val="none" w:sz="0" w:space="0" w:color="auto"/>
          </w:divBdr>
        </w:div>
        <w:div w:id="1096092625">
          <w:marLeft w:val="0"/>
          <w:marRight w:val="0"/>
          <w:marTop w:val="0"/>
          <w:marBottom w:val="0"/>
          <w:divBdr>
            <w:top w:val="none" w:sz="0" w:space="0" w:color="auto"/>
            <w:left w:val="none" w:sz="0" w:space="0" w:color="auto"/>
            <w:bottom w:val="none" w:sz="0" w:space="0" w:color="auto"/>
            <w:right w:val="none" w:sz="0" w:space="0" w:color="auto"/>
          </w:divBdr>
        </w:div>
        <w:div w:id="1218278094">
          <w:marLeft w:val="0"/>
          <w:marRight w:val="0"/>
          <w:marTop w:val="0"/>
          <w:marBottom w:val="0"/>
          <w:divBdr>
            <w:top w:val="none" w:sz="0" w:space="0" w:color="auto"/>
            <w:left w:val="none" w:sz="0" w:space="0" w:color="auto"/>
            <w:bottom w:val="none" w:sz="0" w:space="0" w:color="auto"/>
            <w:right w:val="none" w:sz="0" w:space="0" w:color="auto"/>
          </w:divBdr>
        </w:div>
        <w:div w:id="1242253269">
          <w:marLeft w:val="0"/>
          <w:marRight w:val="0"/>
          <w:marTop w:val="0"/>
          <w:marBottom w:val="0"/>
          <w:divBdr>
            <w:top w:val="none" w:sz="0" w:space="0" w:color="auto"/>
            <w:left w:val="none" w:sz="0" w:space="0" w:color="auto"/>
            <w:bottom w:val="none" w:sz="0" w:space="0" w:color="auto"/>
            <w:right w:val="none" w:sz="0" w:space="0" w:color="auto"/>
          </w:divBdr>
        </w:div>
        <w:div w:id="1427195898">
          <w:marLeft w:val="0"/>
          <w:marRight w:val="0"/>
          <w:marTop w:val="0"/>
          <w:marBottom w:val="0"/>
          <w:divBdr>
            <w:top w:val="none" w:sz="0" w:space="0" w:color="auto"/>
            <w:left w:val="none" w:sz="0" w:space="0" w:color="auto"/>
            <w:bottom w:val="none" w:sz="0" w:space="0" w:color="auto"/>
            <w:right w:val="none" w:sz="0" w:space="0" w:color="auto"/>
          </w:divBdr>
        </w:div>
        <w:div w:id="1852328826">
          <w:marLeft w:val="0"/>
          <w:marRight w:val="0"/>
          <w:marTop w:val="0"/>
          <w:marBottom w:val="0"/>
          <w:divBdr>
            <w:top w:val="none" w:sz="0" w:space="0" w:color="auto"/>
            <w:left w:val="none" w:sz="0" w:space="0" w:color="auto"/>
            <w:bottom w:val="none" w:sz="0" w:space="0" w:color="auto"/>
            <w:right w:val="none" w:sz="0" w:space="0" w:color="auto"/>
          </w:divBdr>
        </w:div>
        <w:div w:id="1876580994">
          <w:marLeft w:val="0"/>
          <w:marRight w:val="0"/>
          <w:marTop w:val="0"/>
          <w:marBottom w:val="0"/>
          <w:divBdr>
            <w:top w:val="none" w:sz="0" w:space="0" w:color="auto"/>
            <w:left w:val="none" w:sz="0" w:space="0" w:color="auto"/>
            <w:bottom w:val="none" w:sz="0" w:space="0" w:color="auto"/>
            <w:right w:val="none" w:sz="0" w:space="0" w:color="auto"/>
          </w:divBdr>
        </w:div>
        <w:div w:id="1877310353">
          <w:marLeft w:val="0"/>
          <w:marRight w:val="0"/>
          <w:marTop w:val="0"/>
          <w:marBottom w:val="0"/>
          <w:divBdr>
            <w:top w:val="none" w:sz="0" w:space="0" w:color="auto"/>
            <w:left w:val="none" w:sz="0" w:space="0" w:color="auto"/>
            <w:bottom w:val="none" w:sz="0" w:space="0" w:color="auto"/>
            <w:right w:val="none" w:sz="0" w:space="0" w:color="auto"/>
          </w:divBdr>
        </w:div>
        <w:div w:id="2143838268">
          <w:marLeft w:val="0"/>
          <w:marRight w:val="0"/>
          <w:marTop w:val="0"/>
          <w:marBottom w:val="0"/>
          <w:divBdr>
            <w:top w:val="none" w:sz="0" w:space="0" w:color="auto"/>
            <w:left w:val="none" w:sz="0" w:space="0" w:color="auto"/>
            <w:bottom w:val="none" w:sz="0" w:space="0" w:color="auto"/>
            <w:right w:val="none" w:sz="0" w:space="0" w:color="auto"/>
          </w:divBdr>
        </w:div>
      </w:divsChild>
    </w:div>
    <w:div w:id="422724324">
      <w:bodyDiv w:val="1"/>
      <w:marLeft w:val="0"/>
      <w:marRight w:val="0"/>
      <w:marTop w:val="0"/>
      <w:marBottom w:val="0"/>
      <w:divBdr>
        <w:top w:val="none" w:sz="0" w:space="0" w:color="auto"/>
        <w:left w:val="none" w:sz="0" w:space="0" w:color="auto"/>
        <w:bottom w:val="none" w:sz="0" w:space="0" w:color="auto"/>
        <w:right w:val="none" w:sz="0" w:space="0" w:color="auto"/>
      </w:divBdr>
      <w:divsChild>
        <w:div w:id="1363435527">
          <w:marLeft w:val="0"/>
          <w:marRight w:val="0"/>
          <w:marTop w:val="0"/>
          <w:marBottom w:val="0"/>
          <w:divBdr>
            <w:top w:val="none" w:sz="0" w:space="0" w:color="auto"/>
            <w:left w:val="none" w:sz="0" w:space="0" w:color="auto"/>
            <w:bottom w:val="none" w:sz="0" w:space="0" w:color="auto"/>
            <w:right w:val="none" w:sz="0" w:space="0" w:color="auto"/>
          </w:divBdr>
        </w:div>
        <w:div w:id="1547982783">
          <w:marLeft w:val="0"/>
          <w:marRight w:val="0"/>
          <w:marTop w:val="0"/>
          <w:marBottom w:val="0"/>
          <w:divBdr>
            <w:top w:val="none" w:sz="0" w:space="0" w:color="auto"/>
            <w:left w:val="none" w:sz="0" w:space="0" w:color="auto"/>
            <w:bottom w:val="none" w:sz="0" w:space="0" w:color="auto"/>
            <w:right w:val="none" w:sz="0" w:space="0" w:color="auto"/>
          </w:divBdr>
        </w:div>
      </w:divsChild>
    </w:div>
    <w:div w:id="428428285">
      <w:bodyDiv w:val="1"/>
      <w:marLeft w:val="0"/>
      <w:marRight w:val="0"/>
      <w:marTop w:val="0"/>
      <w:marBottom w:val="0"/>
      <w:divBdr>
        <w:top w:val="none" w:sz="0" w:space="0" w:color="auto"/>
        <w:left w:val="none" w:sz="0" w:space="0" w:color="auto"/>
        <w:bottom w:val="none" w:sz="0" w:space="0" w:color="auto"/>
        <w:right w:val="none" w:sz="0" w:space="0" w:color="auto"/>
      </w:divBdr>
    </w:div>
    <w:div w:id="440027128">
      <w:bodyDiv w:val="1"/>
      <w:marLeft w:val="0"/>
      <w:marRight w:val="0"/>
      <w:marTop w:val="0"/>
      <w:marBottom w:val="0"/>
      <w:divBdr>
        <w:top w:val="none" w:sz="0" w:space="0" w:color="auto"/>
        <w:left w:val="none" w:sz="0" w:space="0" w:color="auto"/>
        <w:bottom w:val="none" w:sz="0" w:space="0" w:color="auto"/>
        <w:right w:val="none" w:sz="0" w:space="0" w:color="auto"/>
      </w:divBdr>
      <w:divsChild>
        <w:div w:id="48653702">
          <w:marLeft w:val="0"/>
          <w:marRight w:val="0"/>
          <w:marTop w:val="0"/>
          <w:marBottom w:val="0"/>
          <w:divBdr>
            <w:top w:val="none" w:sz="0" w:space="0" w:color="auto"/>
            <w:left w:val="none" w:sz="0" w:space="0" w:color="auto"/>
            <w:bottom w:val="none" w:sz="0" w:space="0" w:color="auto"/>
            <w:right w:val="none" w:sz="0" w:space="0" w:color="auto"/>
          </w:divBdr>
        </w:div>
        <w:div w:id="143813818">
          <w:marLeft w:val="0"/>
          <w:marRight w:val="0"/>
          <w:marTop w:val="0"/>
          <w:marBottom w:val="0"/>
          <w:divBdr>
            <w:top w:val="none" w:sz="0" w:space="0" w:color="auto"/>
            <w:left w:val="none" w:sz="0" w:space="0" w:color="auto"/>
            <w:bottom w:val="none" w:sz="0" w:space="0" w:color="auto"/>
            <w:right w:val="none" w:sz="0" w:space="0" w:color="auto"/>
          </w:divBdr>
        </w:div>
        <w:div w:id="207449154">
          <w:marLeft w:val="0"/>
          <w:marRight w:val="0"/>
          <w:marTop w:val="0"/>
          <w:marBottom w:val="0"/>
          <w:divBdr>
            <w:top w:val="none" w:sz="0" w:space="0" w:color="auto"/>
            <w:left w:val="none" w:sz="0" w:space="0" w:color="auto"/>
            <w:bottom w:val="none" w:sz="0" w:space="0" w:color="auto"/>
            <w:right w:val="none" w:sz="0" w:space="0" w:color="auto"/>
          </w:divBdr>
        </w:div>
        <w:div w:id="330760605">
          <w:marLeft w:val="0"/>
          <w:marRight w:val="0"/>
          <w:marTop w:val="0"/>
          <w:marBottom w:val="0"/>
          <w:divBdr>
            <w:top w:val="none" w:sz="0" w:space="0" w:color="auto"/>
            <w:left w:val="none" w:sz="0" w:space="0" w:color="auto"/>
            <w:bottom w:val="none" w:sz="0" w:space="0" w:color="auto"/>
            <w:right w:val="none" w:sz="0" w:space="0" w:color="auto"/>
          </w:divBdr>
        </w:div>
        <w:div w:id="387843576">
          <w:marLeft w:val="0"/>
          <w:marRight w:val="0"/>
          <w:marTop w:val="0"/>
          <w:marBottom w:val="0"/>
          <w:divBdr>
            <w:top w:val="none" w:sz="0" w:space="0" w:color="auto"/>
            <w:left w:val="none" w:sz="0" w:space="0" w:color="auto"/>
            <w:bottom w:val="none" w:sz="0" w:space="0" w:color="auto"/>
            <w:right w:val="none" w:sz="0" w:space="0" w:color="auto"/>
          </w:divBdr>
        </w:div>
        <w:div w:id="470170159">
          <w:marLeft w:val="0"/>
          <w:marRight w:val="0"/>
          <w:marTop w:val="0"/>
          <w:marBottom w:val="0"/>
          <w:divBdr>
            <w:top w:val="none" w:sz="0" w:space="0" w:color="auto"/>
            <w:left w:val="none" w:sz="0" w:space="0" w:color="auto"/>
            <w:bottom w:val="none" w:sz="0" w:space="0" w:color="auto"/>
            <w:right w:val="none" w:sz="0" w:space="0" w:color="auto"/>
          </w:divBdr>
        </w:div>
        <w:div w:id="655258092">
          <w:marLeft w:val="0"/>
          <w:marRight w:val="0"/>
          <w:marTop w:val="0"/>
          <w:marBottom w:val="0"/>
          <w:divBdr>
            <w:top w:val="none" w:sz="0" w:space="0" w:color="auto"/>
            <w:left w:val="none" w:sz="0" w:space="0" w:color="auto"/>
            <w:bottom w:val="none" w:sz="0" w:space="0" w:color="auto"/>
            <w:right w:val="none" w:sz="0" w:space="0" w:color="auto"/>
          </w:divBdr>
        </w:div>
        <w:div w:id="672563118">
          <w:marLeft w:val="0"/>
          <w:marRight w:val="0"/>
          <w:marTop w:val="0"/>
          <w:marBottom w:val="0"/>
          <w:divBdr>
            <w:top w:val="none" w:sz="0" w:space="0" w:color="auto"/>
            <w:left w:val="none" w:sz="0" w:space="0" w:color="auto"/>
            <w:bottom w:val="none" w:sz="0" w:space="0" w:color="auto"/>
            <w:right w:val="none" w:sz="0" w:space="0" w:color="auto"/>
          </w:divBdr>
        </w:div>
        <w:div w:id="748694037">
          <w:marLeft w:val="0"/>
          <w:marRight w:val="0"/>
          <w:marTop w:val="0"/>
          <w:marBottom w:val="0"/>
          <w:divBdr>
            <w:top w:val="none" w:sz="0" w:space="0" w:color="auto"/>
            <w:left w:val="none" w:sz="0" w:space="0" w:color="auto"/>
            <w:bottom w:val="none" w:sz="0" w:space="0" w:color="auto"/>
            <w:right w:val="none" w:sz="0" w:space="0" w:color="auto"/>
          </w:divBdr>
        </w:div>
        <w:div w:id="950092162">
          <w:marLeft w:val="0"/>
          <w:marRight w:val="0"/>
          <w:marTop w:val="0"/>
          <w:marBottom w:val="0"/>
          <w:divBdr>
            <w:top w:val="none" w:sz="0" w:space="0" w:color="auto"/>
            <w:left w:val="none" w:sz="0" w:space="0" w:color="auto"/>
            <w:bottom w:val="none" w:sz="0" w:space="0" w:color="auto"/>
            <w:right w:val="none" w:sz="0" w:space="0" w:color="auto"/>
          </w:divBdr>
        </w:div>
        <w:div w:id="1062294004">
          <w:marLeft w:val="0"/>
          <w:marRight w:val="0"/>
          <w:marTop w:val="0"/>
          <w:marBottom w:val="0"/>
          <w:divBdr>
            <w:top w:val="none" w:sz="0" w:space="0" w:color="auto"/>
            <w:left w:val="none" w:sz="0" w:space="0" w:color="auto"/>
            <w:bottom w:val="none" w:sz="0" w:space="0" w:color="auto"/>
            <w:right w:val="none" w:sz="0" w:space="0" w:color="auto"/>
          </w:divBdr>
        </w:div>
        <w:div w:id="1070930295">
          <w:marLeft w:val="0"/>
          <w:marRight w:val="0"/>
          <w:marTop w:val="0"/>
          <w:marBottom w:val="0"/>
          <w:divBdr>
            <w:top w:val="none" w:sz="0" w:space="0" w:color="auto"/>
            <w:left w:val="none" w:sz="0" w:space="0" w:color="auto"/>
            <w:bottom w:val="none" w:sz="0" w:space="0" w:color="auto"/>
            <w:right w:val="none" w:sz="0" w:space="0" w:color="auto"/>
          </w:divBdr>
        </w:div>
        <w:div w:id="1077939460">
          <w:marLeft w:val="0"/>
          <w:marRight w:val="0"/>
          <w:marTop w:val="0"/>
          <w:marBottom w:val="0"/>
          <w:divBdr>
            <w:top w:val="none" w:sz="0" w:space="0" w:color="auto"/>
            <w:left w:val="none" w:sz="0" w:space="0" w:color="auto"/>
            <w:bottom w:val="none" w:sz="0" w:space="0" w:color="auto"/>
            <w:right w:val="none" w:sz="0" w:space="0" w:color="auto"/>
          </w:divBdr>
        </w:div>
        <w:div w:id="1116103557">
          <w:marLeft w:val="0"/>
          <w:marRight w:val="0"/>
          <w:marTop w:val="0"/>
          <w:marBottom w:val="0"/>
          <w:divBdr>
            <w:top w:val="none" w:sz="0" w:space="0" w:color="auto"/>
            <w:left w:val="none" w:sz="0" w:space="0" w:color="auto"/>
            <w:bottom w:val="none" w:sz="0" w:space="0" w:color="auto"/>
            <w:right w:val="none" w:sz="0" w:space="0" w:color="auto"/>
          </w:divBdr>
        </w:div>
        <w:div w:id="1228951112">
          <w:marLeft w:val="0"/>
          <w:marRight w:val="0"/>
          <w:marTop w:val="0"/>
          <w:marBottom w:val="0"/>
          <w:divBdr>
            <w:top w:val="none" w:sz="0" w:space="0" w:color="auto"/>
            <w:left w:val="none" w:sz="0" w:space="0" w:color="auto"/>
            <w:bottom w:val="none" w:sz="0" w:space="0" w:color="auto"/>
            <w:right w:val="none" w:sz="0" w:space="0" w:color="auto"/>
          </w:divBdr>
        </w:div>
        <w:div w:id="1348100933">
          <w:marLeft w:val="0"/>
          <w:marRight w:val="0"/>
          <w:marTop w:val="0"/>
          <w:marBottom w:val="0"/>
          <w:divBdr>
            <w:top w:val="none" w:sz="0" w:space="0" w:color="auto"/>
            <w:left w:val="none" w:sz="0" w:space="0" w:color="auto"/>
            <w:bottom w:val="none" w:sz="0" w:space="0" w:color="auto"/>
            <w:right w:val="none" w:sz="0" w:space="0" w:color="auto"/>
          </w:divBdr>
        </w:div>
        <w:div w:id="1423450749">
          <w:marLeft w:val="0"/>
          <w:marRight w:val="0"/>
          <w:marTop w:val="0"/>
          <w:marBottom w:val="0"/>
          <w:divBdr>
            <w:top w:val="none" w:sz="0" w:space="0" w:color="auto"/>
            <w:left w:val="none" w:sz="0" w:space="0" w:color="auto"/>
            <w:bottom w:val="none" w:sz="0" w:space="0" w:color="auto"/>
            <w:right w:val="none" w:sz="0" w:space="0" w:color="auto"/>
          </w:divBdr>
        </w:div>
        <w:div w:id="1438673914">
          <w:marLeft w:val="0"/>
          <w:marRight w:val="0"/>
          <w:marTop w:val="0"/>
          <w:marBottom w:val="0"/>
          <w:divBdr>
            <w:top w:val="none" w:sz="0" w:space="0" w:color="auto"/>
            <w:left w:val="none" w:sz="0" w:space="0" w:color="auto"/>
            <w:bottom w:val="none" w:sz="0" w:space="0" w:color="auto"/>
            <w:right w:val="none" w:sz="0" w:space="0" w:color="auto"/>
          </w:divBdr>
        </w:div>
        <w:div w:id="1450734783">
          <w:marLeft w:val="0"/>
          <w:marRight w:val="0"/>
          <w:marTop w:val="0"/>
          <w:marBottom w:val="0"/>
          <w:divBdr>
            <w:top w:val="none" w:sz="0" w:space="0" w:color="auto"/>
            <w:left w:val="none" w:sz="0" w:space="0" w:color="auto"/>
            <w:bottom w:val="none" w:sz="0" w:space="0" w:color="auto"/>
            <w:right w:val="none" w:sz="0" w:space="0" w:color="auto"/>
          </w:divBdr>
        </w:div>
        <w:div w:id="1821772904">
          <w:marLeft w:val="0"/>
          <w:marRight w:val="0"/>
          <w:marTop w:val="0"/>
          <w:marBottom w:val="0"/>
          <w:divBdr>
            <w:top w:val="none" w:sz="0" w:space="0" w:color="auto"/>
            <w:left w:val="none" w:sz="0" w:space="0" w:color="auto"/>
            <w:bottom w:val="none" w:sz="0" w:space="0" w:color="auto"/>
            <w:right w:val="none" w:sz="0" w:space="0" w:color="auto"/>
          </w:divBdr>
        </w:div>
        <w:div w:id="1843086891">
          <w:marLeft w:val="0"/>
          <w:marRight w:val="0"/>
          <w:marTop w:val="0"/>
          <w:marBottom w:val="0"/>
          <w:divBdr>
            <w:top w:val="none" w:sz="0" w:space="0" w:color="auto"/>
            <w:left w:val="none" w:sz="0" w:space="0" w:color="auto"/>
            <w:bottom w:val="none" w:sz="0" w:space="0" w:color="auto"/>
            <w:right w:val="none" w:sz="0" w:space="0" w:color="auto"/>
          </w:divBdr>
        </w:div>
        <w:div w:id="1852405443">
          <w:marLeft w:val="0"/>
          <w:marRight w:val="0"/>
          <w:marTop w:val="0"/>
          <w:marBottom w:val="0"/>
          <w:divBdr>
            <w:top w:val="none" w:sz="0" w:space="0" w:color="auto"/>
            <w:left w:val="none" w:sz="0" w:space="0" w:color="auto"/>
            <w:bottom w:val="none" w:sz="0" w:space="0" w:color="auto"/>
            <w:right w:val="none" w:sz="0" w:space="0" w:color="auto"/>
          </w:divBdr>
        </w:div>
        <w:div w:id="1865631371">
          <w:marLeft w:val="0"/>
          <w:marRight w:val="0"/>
          <w:marTop w:val="0"/>
          <w:marBottom w:val="0"/>
          <w:divBdr>
            <w:top w:val="none" w:sz="0" w:space="0" w:color="auto"/>
            <w:left w:val="none" w:sz="0" w:space="0" w:color="auto"/>
            <w:bottom w:val="none" w:sz="0" w:space="0" w:color="auto"/>
            <w:right w:val="none" w:sz="0" w:space="0" w:color="auto"/>
          </w:divBdr>
        </w:div>
        <w:div w:id="1900436377">
          <w:marLeft w:val="0"/>
          <w:marRight w:val="0"/>
          <w:marTop w:val="0"/>
          <w:marBottom w:val="0"/>
          <w:divBdr>
            <w:top w:val="none" w:sz="0" w:space="0" w:color="auto"/>
            <w:left w:val="none" w:sz="0" w:space="0" w:color="auto"/>
            <w:bottom w:val="none" w:sz="0" w:space="0" w:color="auto"/>
            <w:right w:val="none" w:sz="0" w:space="0" w:color="auto"/>
          </w:divBdr>
        </w:div>
        <w:div w:id="1974358681">
          <w:marLeft w:val="0"/>
          <w:marRight w:val="0"/>
          <w:marTop w:val="0"/>
          <w:marBottom w:val="0"/>
          <w:divBdr>
            <w:top w:val="none" w:sz="0" w:space="0" w:color="auto"/>
            <w:left w:val="none" w:sz="0" w:space="0" w:color="auto"/>
            <w:bottom w:val="none" w:sz="0" w:space="0" w:color="auto"/>
            <w:right w:val="none" w:sz="0" w:space="0" w:color="auto"/>
          </w:divBdr>
        </w:div>
        <w:div w:id="1988823262">
          <w:marLeft w:val="0"/>
          <w:marRight w:val="0"/>
          <w:marTop w:val="0"/>
          <w:marBottom w:val="0"/>
          <w:divBdr>
            <w:top w:val="none" w:sz="0" w:space="0" w:color="auto"/>
            <w:left w:val="none" w:sz="0" w:space="0" w:color="auto"/>
            <w:bottom w:val="none" w:sz="0" w:space="0" w:color="auto"/>
            <w:right w:val="none" w:sz="0" w:space="0" w:color="auto"/>
          </w:divBdr>
        </w:div>
        <w:div w:id="2023387638">
          <w:marLeft w:val="0"/>
          <w:marRight w:val="0"/>
          <w:marTop w:val="0"/>
          <w:marBottom w:val="0"/>
          <w:divBdr>
            <w:top w:val="none" w:sz="0" w:space="0" w:color="auto"/>
            <w:left w:val="none" w:sz="0" w:space="0" w:color="auto"/>
            <w:bottom w:val="none" w:sz="0" w:space="0" w:color="auto"/>
            <w:right w:val="none" w:sz="0" w:space="0" w:color="auto"/>
          </w:divBdr>
        </w:div>
        <w:div w:id="2043163508">
          <w:marLeft w:val="0"/>
          <w:marRight w:val="0"/>
          <w:marTop w:val="0"/>
          <w:marBottom w:val="0"/>
          <w:divBdr>
            <w:top w:val="none" w:sz="0" w:space="0" w:color="auto"/>
            <w:left w:val="none" w:sz="0" w:space="0" w:color="auto"/>
            <w:bottom w:val="none" w:sz="0" w:space="0" w:color="auto"/>
            <w:right w:val="none" w:sz="0" w:space="0" w:color="auto"/>
          </w:divBdr>
        </w:div>
        <w:div w:id="2082176226">
          <w:marLeft w:val="0"/>
          <w:marRight w:val="0"/>
          <w:marTop w:val="0"/>
          <w:marBottom w:val="0"/>
          <w:divBdr>
            <w:top w:val="none" w:sz="0" w:space="0" w:color="auto"/>
            <w:left w:val="none" w:sz="0" w:space="0" w:color="auto"/>
            <w:bottom w:val="none" w:sz="0" w:space="0" w:color="auto"/>
            <w:right w:val="none" w:sz="0" w:space="0" w:color="auto"/>
          </w:divBdr>
        </w:div>
      </w:divsChild>
    </w:div>
    <w:div w:id="462426902">
      <w:bodyDiv w:val="1"/>
      <w:marLeft w:val="0"/>
      <w:marRight w:val="0"/>
      <w:marTop w:val="0"/>
      <w:marBottom w:val="0"/>
      <w:divBdr>
        <w:top w:val="none" w:sz="0" w:space="0" w:color="auto"/>
        <w:left w:val="none" w:sz="0" w:space="0" w:color="auto"/>
        <w:bottom w:val="none" w:sz="0" w:space="0" w:color="auto"/>
        <w:right w:val="none" w:sz="0" w:space="0" w:color="auto"/>
      </w:divBdr>
      <w:divsChild>
        <w:div w:id="1376543586">
          <w:marLeft w:val="0"/>
          <w:marRight w:val="0"/>
          <w:marTop w:val="0"/>
          <w:marBottom w:val="0"/>
          <w:divBdr>
            <w:top w:val="none" w:sz="0" w:space="0" w:color="auto"/>
            <w:left w:val="none" w:sz="0" w:space="0" w:color="auto"/>
            <w:bottom w:val="none" w:sz="0" w:space="0" w:color="auto"/>
            <w:right w:val="none" w:sz="0" w:space="0" w:color="auto"/>
          </w:divBdr>
        </w:div>
        <w:div w:id="1569995517">
          <w:marLeft w:val="0"/>
          <w:marRight w:val="0"/>
          <w:marTop w:val="0"/>
          <w:marBottom w:val="0"/>
          <w:divBdr>
            <w:top w:val="none" w:sz="0" w:space="0" w:color="auto"/>
            <w:left w:val="none" w:sz="0" w:space="0" w:color="auto"/>
            <w:bottom w:val="none" w:sz="0" w:space="0" w:color="auto"/>
            <w:right w:val="none" w:sz="0" w:space="0" w:color="auto"/>
          </w:divBdr>
        </w:div>
      </w:divsChild>
    </w:div>
    <w:div w:id="654651694">
      <w:bodyDiv w:val="1"/>
      <w:marLeft w:val="0"/>
      <w:marRight w:val="0"/>
      <w:marTop w:val="0"/>
      <w:marBottom w:val="0"/>
      <w:divBdr>
        <w:top w:val="none" w:sz="0" w:space="0" w:color="auto"/>
        <w:left w:val="none" w:sz="0" w:space="0" w:color="auto"/>
        <w:bottom w:val="none" w:sz="0" w:space="0" w:color="auto"/>
        <w:right w:val="none" w:sz="0" w:space="0" w:color="auto"/>
      </w:divBdr>
      <w:divsChild>
        <w:div w:id="95639169">
          <w:marLeft w:val="0"/>
          <w:marRight w:val="0"/>
          <w:marTop w:val="0"/>
          <w:marBottom w:val="0"/>
          <w:divBdr>
            <w:top w:val="none" w:sz="0" w:space="0" w:color="auto"/>
            <w:left w:val="none" w:sz="0" w:space="0" w:color="auto"/>
            <w:bottom w:val="none" w:sz="0" w:space="0" w:color="auto"/>
            <w:right w:val="none" w:sz="0" w:space="0" w:color="auto"/>
          </w:divBdr>
        </w:div>
        <w:div w:id="305163869">
          <w:marLeft w:val="0"/>
          <w:marRight w:val="0"/>
          <w:marTop w:val="0"/>
          <w:marBottom w:val="0"/>
          <w:divBdr>
            <w:top w:val="none" w:sz="0" w:space="0" w:color="auto"/>
            <w:left w:val="none" w:sz="0" w:space="0" w:color="auto"/>
            <w:bottom w:val="none" w:sz="0" w:space="0" w:color="auto"/>
            <w:right w:val="none" w:sz="0" w:space="0" w:color="auto"/>
          </w:divBdr>
        </w:div>
        <w:div w:id="584730861">
          <w:marLeft w:val="0"/>
          <w:marRight w:val="0"/>
          <w:marTop w:val="0"/>
          <w:marBottom w:val="0"/>
          <w:divBdr>
            <w:top w:val="none" w:sz="0" w:space="0" w:color="auto"/>
            <w:left w:val="none" w:sz="0" w:space="0" w:color="auto"/>
            <w:bottom w:val="none" w:sz="0" w:space="0" w:color="auto"/>
            <w:right w:val="none" w:sz="0" w:space="0" w:color="auto"/>
          </w:divBdr>
        </w:div>
        <w:div w:id="770659779">
          <w:marLeft w:val="0"/>
          <w:marRight w:val="0"/>
          <w:marTop w:val="0"/>
          <w:marBottom w:val="0"/>
          <w:divBdr>
            <w:top w:val="none" w:sz="0" w:space="0" w:color="auto"/>
            <w:left w:val="none" w:sz="0" w:space="0" w:color="auto"/>
            <w:bottom w:val="none" w:sz="0" w:space="0" w:color="auto"/>
            <w:right w:val="none" w:sz="0" w:space="0" w:color="auto"/>
          </w:divBdr>
        </w:div>
        <w:div w:id="877859643">
          <w:marLeft w:val="0"/>
          <w:marRight w:val="0"/>
          <w:marTop w:val="0"/>
          <w:marBottom w:val="0"/>
          <w:divBdr>
            <w:top w:val="none" w:sz="0" w:space="0" w:color="auto"/>
            <w:left w:val="none" w:sz="0" w:space="0" w:color="auto"/>
            <w:bottom w:val="none" w:sz="0" w:space="0" w:color="auto"/>
            <w:right w:val="none" w:sz="0" w:space="0" w:color="auto"/>
          </w:divBdr>
        </w:div>
        <w:div w:id="878125326">
          <w:marLeft w:val="0"/>
          <w:marRight w:val="0"/>
          <w:marTop w:val="0"/>
          <w:marBottom w:val="0"/>
          <w:divBdr>
            <w:top w:val="none" w:sz="0" w:space="0" w:color="auto"/>
            <w:left w:val="none" w:sz="0" w:space="0" w:color="auto"/>
            <w:bottom w:val="none" w:sz="0" w:space="0" w:color="auto"/>
            <w:right w:val="none" w:sz="0" w:space="0" w:color="auto"/>
          </w:divBdr>
        </w:div>
        <w:div w:id="893855618">
          <w:marLeft w:val="0"/>
          <w:marRight w:val="0"/>
          <w:marTop w:val="0"/>
          <w:marBottom w:val="0"/>
          <w:divBdr>
            <w:top w:val="none" w:sz="0" w:space="0" w:color="auto"/>
            <w:left w:val="none" w:sz="0" w:space="0" w:color="auto"/>
            <w:bottom w:val="none" w:sz="0" w:space="0" w:color="auto"/>
            <w:right w:val="none" w:sz="0" w:space="0" w:color="auto"/>
          </w:divBdr>
        </w:div>
        <w:div w:id="915823656">
          <w:marLeft w:val="0"/>
          <w:marRight w:val="0"/>
          <w:marTop w:val="0"/>
          <w:marBottom w:val="0"/>
          <w:divBdr>
            <w:top w:val="none" w:sz="0" w:space="0" w:color="auto"/>
            <w:left w:val="none" w:sz="0" w:space="0" w:color="auto"/>
            <w:bottom w:val="none" w:sz="0" w:space="0" w:color="auto"/>
            <w:right w:val="none" w:sz="0" w:space="0" w:color="auto"/>
          </w:divBdr>
        </w:div>
        <w:div w:id="1067532913">
          <w:marLeft w:val="0"/>
          <w:marRight w:val="0"/>
          <w:marTop w:val="0"/>
          <w:marBottom w:val="0"/>
          <w:divBdr>
            <w:top w:val="none" w:sz="0" w:space="0" w:color="auto"/>
            <w:left w:val="none" w:sz="0" w:space="0" w:color="auto"/>
            <w:bottom w:val="none" w:sz="0" w:space="0" w:color="auto"/>
            <w:right w:val="none" w:sz="0" w:space="0" w:color="auto"/>
          </w:divBdr>
        </w:div>
        <w:div w:id="1190754755">
          <w:marLeft w:val="0"/>
          <w:marRight w:val="0"/>
          <w:marTop w:val="0"/>
          <w:marBottom w:val="0"/>
          <w:divBdr>
            <w:top w:val="none" w:sz="0" w:space="0" w:color="auto"/>
            <w:left w:val="none" w:sz="0" w:space="0" w:color="auto"/>
            <w:bottom w:val="none" w:sz="0" w:space="0" w:color="auto"/>
            <w:right w:val="none" w:sz="0" w:space="0" w:color="auto"/>
          </w:divBdr>
        </w:div>
        <w:div w:id="1264345056">
          <w:marLeft w:val="0"/>
          <w:marRight w:val="0"/>
          <w:marTop w:val="0"/>
          <w:marBottom w:val="0"/>
          <w:divBdr>
            <w:top w:val="none" w:sz="0" w:space="0" w:color="auto"/>
            <w:left w:val="none" w:sz="0" w:space="0" w:color="auto"/>
            <w:bottom w:val="none" w:sz="0" w:space="0" w:color="auto"/>
            <w:right w:val="none" w:sz="0" w:space="0" w:color="auto"/>
          </w:divBdr>
        </w:div>
        <w:div w:id="1562981721">
          <w:marLeft w:val="0"/>
          <w:marRight w:val="0"/>
          <w:marTop w:val="0"/>
          <w:marBottom w:val="0"/>
          <w:divBdr>
            <w:top w:val="none" w:sz="0" w:space="0" w:color="auto"/>
            <w:left w:val="none" w:sz="0" w:space="0" w:color="auto"/>
            <w:bottom w:val="none" w:sz="0" w:space="0" w:color="auto"/>
            <w:right w:val="none" w:sz="0" w:space="0" w:color="auto"/>
          </w:divBdr>
        </w:div>
        <w:div w:id="1596398315">
          <w:marLeft w:val="0"/>
          <w:marRight w:val="0"/>
          <w:marTop w:val="0"/>
          <w:marBottom w:val="0"/>
          <w:divBdr>
            <w:top w:val="none" w:sz="0" w:space="0" w:color="auto"/>
            <w:left w:val="none" w:sz="0" w:space="0" w:color="auto"/>
            <w:bottom w:val="none" w:sz="0" w:space="0" w:color="auto"/>
            <w:right w:val="none" w:sz="0" w:space="0" w:color="auto"/>
          </w:divBdr>
        </w:div>
        <w:div w:id="1999729584">
          <w:marLeft w:val="0"/>
          <w:marRight w:val="0"/>
          <w:marTop w:val="0"/>
          <w:marBottom w:val="0"/>
          <w:divBdr>
            <w:top w:val="none" w:sz="0" w:space="0" w:color="auto"/>
            <w:left w:val="none" w:sz="0" w:space="0" w:color="auto"/>
            <w:bottom w:val="none" w:sz="0" w:space="0" w:color="auto"/>
            <w:right w:val="none" w:sz="0" w:space="0" w:color="auto"/>
          </w:divBdr>
        </w:div>
      </w:divsChild>
    </w:div>
    <w:div w:id="687563953">
      <w:bodyDiv w:val="1"/>
      <w:marLeft w:val="0"/>
      <w:marRight w:val="0"/>
      <w:marTop w:val="0"/>
      <w:marBottom w:val="0"/>
      <w:divBdr>
        <w:top w:val="none" w:sz="0" w:space="0" w:color="auto"/>
        <w:left w:val="none" w:sz="0" w:space="0" w:color="auto"/>
        <w:bottom w:val="none" w:sz="0" w:space="0" w:color="auto"/>
        <w:right w:val="none" w:sz="0" w:space="0" w:color="auto"/>
      </w:divBdr>
    </w:div>
    <w:div w:id="688718080">
      <w:bodyDiv w:val="1"/>
      <w:marLeft w:val="0"/>
      <w:marRight w:val="0"/>
      <w:marTop w:val="0"/>
      <w:marBottom w:val="0"/>
      <w:divBdr>
        <w:top w:val="none" w:sz="0" w:space="0" w:color="auto"/>
        <w:left w:val="none" w:sz="0" w:space="0" w:color="auto"/>
        <w:bottom w:val="none" w:sz="0" w:space="0" w:color="auto"/>
        <w:right w:val="none" w:sz="0" w:space="0" w:color="auto"/>
      </w:divBdr>
    </w:div>
    <w:div w:id="692537409">
      <w:bodyDiv w:val="1"/>
      <w:marLeft w:val="0"/>
      <w:marRight w:val="0"/>
      <w:marTop w:val="0"/>
      <w:marBottom w:val="0"/>
      <w:divBdr>
        <w:top w:val="none" w:sz="0" w:space="0" w:color="auto"/>
        <w:left w:val="none" w:sz="0" w:space="0" w:color="auto"/>
        <w:bottom w:val="none" w:sz="0" w:space="0" w:color="auto"/>
        <w:right w:val="none" w:sz="0" w:space="0" w:color="auto"/>
      </w:divBdr>
      <w:divsChild>
        <w:div w:id="253321471">
          <w:marLeft w:val="0"/>
          <w:marRight w:val="0"/>
          <w:marTop w:val="0"/>
          <w:marBottom w:val="0"/>
          <w:divBdr>
            <w:top w:val="none" w:sz="0" w:space="0" w:color="auto"/>
            <w:left w:val="none" w:sz="0" w:space="0" w:color="auto"/>
            <w:bottom w:val="none" w:sz="0" w:space="0" w:color="auto"/>
            <w:right w:val="none" w:sz="0" w:space="0" w:color="auto"/>
          </w:divBdr>
        </w:div>
        <w:div w:id="609438509">
          <w:marLeft w:val="0"/>
          <w:marRight w:val="0"/>
          <w:marTop w:val="0"/>
          <w:marBottom w:val="0"/>
          <w:divBdr>
            <w:top w:val="none" w:sz="0" w:space="0" w:color="auto"/>
            <w:left w:val="none" w:sz="0" w:space="0" w:color="auto"/>
            <w:bottom w:val="none" w:sz="0" w:space="0" w:color="auto"/>
            <w:right w:val="none" w:sz="0" w:space="0" w:color="auto"/>
          </w:divBdr>
        </w:div>
        <w:div w:id="888346017">
          <w:marLeft w:val="0"/>
          <w:marRight w:val="0"/>
          <w:marTop w:val="0"/>
          <w:marBottom w:val="0"/>
          <w:divBdr>
            <w:top w:val="none" w:sz="0" w:space="0" w:color="auto"/>
            <w:left w:val="none" w:sz="0" w:space="0" w:color="auto"/>
            <w:bottom w:val="none" w:sz="0" w:space="0" w:color="auto"/>
            <w:right w:val="none" w:sz="0" w:space="0" w:color="auto"/>
          </w:divBdr>
        </w:div>
        <w:div w:id="1305544708">
          <w:marLeft w:val="0"/>
          <w:marRight w:val="0"/>
          <w:marTop w:val="0"/>
          <w:marBottom w:val="0"/>
          <w:divBdr>
            <w:top w:val="none" w:sz="0" w:space="0" w:color="auto"/>
            <w:left w:val="none" w:sz="0" w:space="0" w:color="auto"/>
            <w:bottom w:val="none" w:sz="0" w:space="0" w:color="auto"/>
            <w:right w:val="none" w:sz="0" w:space="0" w:color="auto"/>
          </w:divBdr>
        </w:div>
        <w:div w:id="1496919928">
          <w:marLeft w:val="0"/>
          <w:marRight w:val="0"/>
          <w:marTop w:val="0"/>
          <w:marBottom w:val="0"/>
          <w:divBdr>
            <w:top w:val="none" w:sz="0" w:space="0" w:color="auto"/>
            <w:left w:val="none" w:sz="0" w:space="0" w:color="auto"/>
            <w:bottom w:val="none" w:sz="0" w:space="0" w:color="auto"/>
            <w:right w:val="none" w:sz="0" w:space="0" w:color="auto"/>
          </w:divBdr>
        </w:div>
      </w:divsChild>
    </w:div>
    <w:div w:id="693463505">
      <w:bodyDiv w:val="1"/>
      <w:marLeft w:val="0"/>
      <w:marRight w:val="0"/>
      <w:marTop w:val="0"/>
      <w:marBottom w:val="0"/>
      <w:divBdr>
        <w:top w:val="none" w:sz="0" w:space="0" w:color="auto"/>
        <w:left w:val="none" w:sz="0" w:space="0" w:color="auto"/>
        <w:bottom w:val="none" w:sz="0" w:space="0" w:color="auto"/>
        <w:right w:val="none" w:sz="0" w:space="0" w:color="auto"/>
      </w:divBdr>
      <w:divsChild>
        <w:div w:id="531965080">
          <w:marLeft w:val="0"/>
          <w:marRight w:val="0"/>
          <w:marTop w:val="0"/>
          <w:marBottom w:val="0"/>
          <w:divBdr>
            <w:top w:val="none" w:sz="0" w:space="0" w:color="auto"/>
            <w:left w:val="none" w:sz="0" w:space="0" w:color="auto"/>
            <w:bottom w:val="none" w:sz="0" w:space="0" w:color="auto"/>
            <w:right w:val="none" w:sz="0" w:space="0" w:color="auto"/>
          </w:divBdr>
        </w:div>
        <w:div w:id="1224831972">
          <w:marLeft w:val="0"/>
          <w:marRight w:val="0"/>
          <w:marTop w:val="0"/>
          <w:marBottom w:val="0"/>
          <w:divBdr>
            <w:top w:val="none" w:sz="0" w:space="0" w:color="auto"/>
            <w:left w:val="none" w:sz="0" w:space="0" w:color="auto"/>
            <w:bottom w:val="none" w:sz="0" w:space="0" w:color="auto"/>
            <w:right w:val="none" w:sz="0" w:space="0" w:color="auto"/>
          </w:divBdr>
        </w:div>
        <w:div w:id="1578437334">
          <w:marLeft w:val="0"/>
          <w:marRight w:val="0"/>
          <w:marTop w:val="0"/>
          <w:marBottom w:val="0"/>
          <w:divBdr>
            <w:top w:val="none" w:sz="0" w:space="0" w:color="auto"/>
            <w:left w:val="none" w:sz="0" w:space="0" w:color="auto"/>
            <w:bottom w:val="none" w:sz="0" w:space="0" w:color="auto"/>
            <w:right w:val="none" w:sz="0" w:space="0" w:color="auto"/>
          </w:divBdr>
        </w:div>
      </w:divsChild>
    </w:div>
    <w:div w:id="716200440">
      <w:bodyDiv w:val="1"/>
      <w:marLeft w:val="0"/>
      <w:marRight w:val="0"/>
      <w:marTop w:val="0"/>
      <w:marBottom w:val="0"/>
      <w:divBdr>
        <w:top w:val="none" w:sz="0" w:space="0" w:color="auto"/>
        <w:left w:val="none" w:sz="0" w:space="0" w:color="auto"/>
        <w:bottom w:val="none" w:sz="0" w:space="0" w:color="auto"/>
        <w:right w:val="none" w:sz="0" w:space="0" w:color="auto"/>
      </w:divBdr>
    </w:div>
    <w:div w:id="729959007">
      <w:bodyDiv w:val="1"/>
      <w:marLeft w:val="0"/>
      <w:marRight w:val="0"/>
      <w:marTop w:val="0"/>
      <w:marBottom w:val="0"/>
      <w:divBdr>
        <w:top w:val="none" w:sz="0" w:space="0" w:color="auto"/>
        <w:left w:val="none" w:sz="0" w:space="0" w:color="auto"/>
        <w:bottom w:val="none" w:sz="0" w:space="0" w:color="auto"/>
        <w:right w:val="none" w:sz="0" w:space="0" w:color="auto"/>
      </w:divBdr>
    </w:div>
    <w:div w:id="782385193">
      <w:bodyDiv w:val="1"/>
      <w:marLeft w:val="0"/>
      <w:marRight w:val="0"/>
      <w:marTop w:val="0"/>
      <w:marBottom w:val="0"/>
      <w:divBdr>
        <w:top w:val="none" w:sz="0" w:space="0" w:color="auto"/>
        <w:left w:val="none" w:sz="0" w:space="0" w:color="auto"/>
        <w:bottom w:val="none" w:sz="0" w:space="0" w:color="auto"/>
        <w:right w:val="none" w:sz="0" w:space="0" w:color="auto"/>
      </w:divBdr>
      <w:divsChild>
        <w:div w:id="368992825">
          <w:marLeft w:val="0"/>
          <w:marRight w:val="0"/>
          <w:marTop w:val="0"/>
          <w:marBottom w:val="0"/>
          <w:divBdr>
            <w:top w:val="none" w:sz="0" w:space="0" w:color="auto"/>
            <w:left w:val="none" w:sz="0" w:space="0" w:color="auto"/>
            <w:bottom w:val="none" w:sz="0" w:space="0" w:color="auto"/>
            <w:right w:val="none" w:sz="0" w:space="0" w:color="auto"/>
          </w:divBdr>
        </w:div>
        <w:div w:id="725374153">
          <w:marLeft w:val="0"/>
          <w:marRight w:val="0"/>
          <w:marTop w:val="0"/>
          <w:marBottom w:val="0"/>
          <w:divBdr>
            <w:top w:val="none" w:sz="0" w:space="0" w:color="auto"/>
            <w:left w:val="none" w:sz="0" w:space="0" w:color="auto"/>
            <w:bottom w:val="none" w:sz="0" w:space="0" w:color="auto"/>
            <w:right w:val="none" w:sz="0" w:space="0" w:color="auto"/>
          </w:divBdr>
        </w:div>
        <w:div w:id="781846507">
          <w:marLeft w:val="0"/>
          <w:marRight w:val="0"/>
          <w:marTop w:val="0"/>
          <w:marBottom w:val="0"/>
          <w:divBdr>
            <w:top w:val="none" w:sz="0" w:space="0" w:color="auto"/>
            <w:left w:val="none" w:sz="0" w:space="0" w:color="auto"/>
            <w:bottom w:val="none" w:sz="0" w:space="0" w:color="auto"/>
            <w:right w:val="none" w:sz="0" w:space="0" w:color="auto"/>
          </w:divBdr>
        </w:div>
        <w:div w:id="1036153977">
          <w:marLeft w:val="0"/>
          <w:marRight w:val="0"/>
          <w:marTop w:val="0"/>
          <w:marBottom w:val="0"/>
          <w:divBdr>
            <w:top w:val="none" w:sz="0" w:space="0" w:color="auto"/>
            <w:left w:val="none" w:sz="0" w:space="0" w:color="auto"/>
            <w:bottom w:val="none" w:sz="0" w:space="0" w:color="auto"/>
            <w:right w:val="none" w:sz="0" w:space="0" w:color="auto"/>
          </w:divBdr>
        </w:div>
        <w:div w:id="1059481172">
          <w:marLeft w:val="0"/>
          <w:marRight w:val="0"/>
          <w:marTop w:val="0"/>
          <w:marBottom w:val="0"/>
          <w:divBdr>
            <w:top w:val="none" w:sz="0" w:space="0" w:color="auto"/>
            <w:left w:val="none" w:sz="0" w:space="0" w:color="auto"/>
            <w:bottom w:val="none" w:sz="0" w:space="0" w:color="auto"/>
            <w:right w:val="none" w:sz="0" w:space="0" w:color="auto"/>
          </w:divBdr>
        </w:div>
        <w:div w:id="1122918251">
          <w:marLeft w:val="0"/>
          <w:marRight w:val="0"/>
          <w:marTop w:val="0"/>
          <w:marBottom w:val="0"/>
          <w:divBdr>
            <w:top w:val="none" w:sz="0" w:space="0" w:color="auto"/>
            <w:left w:val="none" w:sz="0" w:space="0" w:color="auto"/>
            <w:bottom w:val="none" w:sz="0" w:space="0" w:color="auto"/>
            <w:right w:val="none" w:sz="0" w:space="0" w:color="auto"/>
          </w:divBdr>
        </w:div>
        <w:div w:id="1147239096">
          <w:marLeft w:val="0"/>
          <w:marRight w:val="0"/>
          <w:marTop w:val="0"/>
          <w:marBottom w:val="0"/>
          <w:divBdr>
            <w:top w:val="none" w:sz="0" w:space="0" w:color="auto"/>
            <w:left w:val="none" w:sz="0" w:space="0" w:color="auto"/>
            <w:bottom w:val="none" w:sz="0" w:space="0" w:color="auto"/>
            <w:right w:val="none" w:sz="0" w:space="0" w:color="auto"/>
          </w:divBdr>
        </w:div>
        <w:div w:id="1161509490">
          <w:marLeft w:val="0"/>
          <w:marRight w:val="0"/>
          <w:marTop w:val="0"/>
          <w:marBottom w:val="0"/>
          <w:divBdr>
            <w:top w:val="none" w:sz="0" w:space="0" w:color="auto"/>
            <w:left w:val="none" w:sz="0" w:space="0" w:color="auto"/>
            <w:bottom w:val="none" w:sz="0" w:space="0" w:color="auto"/>
            <w:right w:val="none" w:sz="0" w:space="0" w:color="auto"/>
          </w:divBdr>
        </w:div>
        <w:div w:id="1410228579">
          <w:marLeft w:val="0"/>
          <w:marRight w:val="0"/>
          <w:marTop w:val="0"/>
          <w:marBottom w:val="0"/>
          <w:divBdr>
            <w:top w:val="none" w:sz="0" w:space="0" w:color="auto"/>
            <w:left w:val="none" w:sz="0" w:space="0" w:color="auto"/>
            <w:bottom w:val="none" w:sz="0" w:space="0" w:color="auto"/>
            <w:right w:val="none" w:sz="0" w:space="0" w:color="auto"/>
          </w:divBdr>
        </w:div>
        <w:div w:id="1451709281">
          <w:marLeft w:val="0"/>
          <w:marRight w:val="0"/>
          <w:marTop w:val="0"/>
          <w:marBottom w:val="0"/>
          <w:divBdr>
            <w:top w:val="none" w:sz="0" w:space="0" w:color="auto"/>
            <w:left w:val="none" w:sz="0" w:space="0" w:color="auto"/>
            <w:bottom w:val="none" w:sz="0" w:space="0" w:color="auto"/>
            <w:right w:val="none" w:sz="0" w:space="0" w:color="auto"/>
          </w:divBdr>
        </w:div>
        <w:div w:id="1502351909">
          <w:marLeft w:val="0"/>
          <w:marRight w:val="0"/>
          <w:marTop w:val="0"/>
          <w:marBottom w:val="0"/>
          <w:divBdr>
            <w:top w:val="none" w:sz="0" w:space="0" w:color="auto"/>
            <w:left w:val="none" w:sz="0" w:space="0" w:color="auto"/>
            <w:bottom w:val="none" w:sz="0" w:space="0" w:color="auto"/>
            <w:right w:val="none" w:sz="0" w:space="0" w:color="auto"/>
          </w:divBdr>
        </w:div>
        <w:div w:id="1518808222">
          <w:marLeft w:val="0"/>
          <w:marRight w:val="0"/>
          <w:marTop w:val="0"/>
          <w:marBottom w:val="0"/>
          <w:divBdr>
            <w:top w:val="none" w:sz="0" w:space="0" w:color="auto"/>
            <w:left w:val="none" w:sz="0" w:space="0" w:color="auto"/>
            <w:bottom w:val="none" w:sz="0" w:space="0" w:color="auto"/>
            <w:right w:val="none" w:sz="0" w:space="0" w:color="auto"/>
          </w:divBdr>
        </w:div>
        <w:div w:id="1850754090">
          <w:marLeft w:val="0"/>
          <w:marRight w:val="0"/>
          <w:marTop w:val="0"/>
          <w:marBottom w:val="0"/>
          <w:divBdr>
            <w:top w:val="none" w:sz="0" w:space="0" w:color="auto"/>
            <w:left w:val="none" w:sz="0" w:space="0" w:color="auto"/>
            <w:bottom w:val="none" w:sz="0" w:space="0" w:color="auto"/>
            <w:right w:val="none" w:sz="0" w:space="0" w:color="auto"/>
          </w:divBdr>
        </w:div>
        <w:div w:id="2004698011">
          <w:marLeft w:val="0"/>
          <w:marRight w:val="0"/>
          <w:marTop w:val="0"/>
          <w:marBottom w:val="0"/>
          <w:divBdr>
            <w:top w:val="none" w:sz="0" w:space="0" w:color="auto"/>
            <w:left w:val="none" w:sz="0" w:space="0" w:color="auto"/>
            <w:bottom w:val="none" w:sz="0" w:space="0" w:color="auto"/>
            <w:right w:val="none" w:sz="0" w:space="0" w:color="auto"/>
          </w:divBdr>
        </w:div>
      </w:divsChild>
    </w:div>
    <w:div w:id="816919228">
      <w:bodyDiv w:val="1"/>
      <w:marLeft w:val="0"/>
      <w:marRight w:val="0"/>
      <w:marTop w:val="0"/>
      <w:marBottom w:val="0"/>
      <w:divBdr>
        <w:top w:val="none" w:sz="0" w:space="0" w:color="auto"/>
        <w:left w:val="none" w:sz="0" w:space="0" w:color="auto"/>
        <w:bottom w:val="none" w:sz="0" w:space="0" w:color="auto"/>
        <w:right w:val="none" w:sz="0" w:space="0" w:color="auto"/>
      </w:divBdr>
    </w:div>
    <w:div w:id="830873169">
      <w:bodyDiv w:val="1"/>
      <w:marLeft w:val="0"/>
      <w:marRight w:val="0"/>
      <w:marTop w:val="0"/>
      <w:marBottom w:val="0"/>
      <w:divBdr>
        <w:top w:val="none" w:sz="0" w:space="0" w:color="auto"/>
        <w:left w:val="none" w:sz="0" w:space="0" w:color="auto"/>
        <w:bottom w:val="none" w:sz="0" w:space="0" w:color="auto"/>
        <w:right w:val="none" w:sz="0" w:space="0" w:color="auto"/>
      </w:divBdr>
      <w:divsChild>
        <w:div w:id="33695896">
          <w:marLeft w:val="0"/>
          <w:marRight w:val="0"/>
          <w:marTop w:val="0"/>
          <w:marBottom w:val="0"/>
          <w:divBdr>
            <w:top w:val="none" w:sz="0" w:space="0" w:color="auto"/>
            <w:left w:val="none" w:sz="0" w:space="0" w:color="auto"/>
            <w:bottom w:val="none" w:sz="0" w:space="0" w:color="auto"/>
            <w:right w:val="none" w:sz="0" w:space="0" w:color="auto"/>
          </w:divBdr>
        </w:div>
        <w:div w:id="216628512">
          <w:marLeft w:val="0"/>
          <w:marRight w:val="0"/>
          <w:marTop w:val="0"/>
          <w:marBottom w:val="0"/>
          <w:divBdr>
            <w:top w:val="none" w:sz="0" w:space="0" w:color="auto"/>
            <w:left w:val="none" w:sz="0" w:space="0" w:color="auto"/>
            <w:bottom w:val="none" w:sz="0" w:space="0" w:color="auto"/>
            <w:right w:val="none" w:sz="0" w:space="0" w:color="auto"/>
          </w:divBdr>
        </w:div>
        <w:div w:id="274603129">
          <w:marLeft w:val="0"/>
          <w:marRight w:val="0"/>
          <w:marTop w:val="0"/>
          <w:marBottom w:val="0"/>
          <w:divBdr>
            <w:top w:val="none" w:sz="0" w:space="0" w:color="auto"/>
            <w:left w:val="none" w:sz="0" w:space="0" w:color="auto"/>
            <w:bottom w:val="none" w:sz="0" w:space="0" w:color="auto"/>
            <w:right w:val="none" w:sz="0" w:space="0" w:color="auto"/>
          </w:divBdr>
        </w:div>
        <w:div w:id="948582958">
          <w:marLeft w:val="0"/>
          <w:marRight w:val="0"/>
          <w:marTop w:val="0"/>
          <w:marBottom w:val="0"/>
          <w:divBdr>
            <w:top w:val="none" w:sz="0" w:space="0" w:color="auto"/>
            <w:left w:val="none" w:sz="0" w:space="0" w:color="auto"/>
            <w:bottom w:val="none" w:sz="0" w:space="0" w:color="auto"/>
            <w:right w:val="none" w:sz="0" w:space="0" w:color="auto"/>
          </w:divBdr>
        </w:div>
        <w:div w:id="1176920460">
          <w:marLeft w:val="0"/>
          <w:marRight w:val="0"/>
          <w:marTop w:val="0"/>
          <w:marBottom w:val="0"/>
          <w:divBdr>
            <w:top w:val="none" w:sz="0" w:space="0" w:color="auto"/>
            <w:left w:val="none" w:sz="0" w:space="0" w:color="auto"/>
            <w:bottom w:val="none" w:sz="0" w:space="0" w:color="auto"/>
            <w:right w:val="none" w:sz="0" w:space="0" w:color="auto"/>
          </w:divBdr>
        </w:div>
        <w:div w:id="1278678489">
          <w:marLeft w:val="0"/>
          <w:marRight w:val="0"/>
          <w:marTop w:val="0"/>
          <w:marBottom w:val="0"/>
          <w:divBdr>
            <w:top w:val="none" w:sz="0" w:space="0" w:color="auto"/>
            <w:left w:val="none" w:sz="0" w:space="0" w:color="auto"/>
            <w:bottom w:val="none" w:sz="0" w:space="0" w:color="auto"/>
            <w:right w:val="none" w:sz="0" w:space="0" w:color="auto"/>
          </w:divBdr>
        </w:div>
        <w:div w:id="1346639932">
          <w:marLeft w:val="0"/>
          <w:marRight w:val="0"/>
          <w:marTop w:val="0"/>
          <w:marBottom w:val="0"/>
          <w:divBdr>
            <w:top w:val="none" w:sz="0" w:space="0" w:color="auto"/>
            <w:left w:val="none" w:sz="0" w:space="0" w:color="auto"/>
            <w:bottom w:val="none" w:sz="0" w:space="0" w:color="auto"/>
            <w:right w:val="none" w:sz="0" w:space="0" w:color="auto"/>
          </w:divBdr>
        </w:div>
        <w:div w:id="1377658704">
          <w:marLeft w:val="0"/>
          <w:marRight w:val="0"/>
          <w:marTop w:val="0"/>
          <w:marBottom w:val="0"/>
          <w:divBdr>
            <w:top w:val="none" w:sz="0" w:space="0" w:color="auto"/>
            <w:left w:val="none" w:sz="0" w:space="0" w:color="auto"/>
            <w:bottom w:val="none" w:sz="0" w:space="0" w:color="auto"/>
            <w:right w:val="none" w:sz="0" w:space="0" w:color="auto"/>
          </w:divBdr>
        </w:div>
        <w:div w:id="1550652731">
          <w:marLeft w:val="0"/>
          <w:marRight w:val="0"/>
          <w:marTop w:val="0"/>
          <w:marBottom w:val="0"/>
          <w:divBdr>
            <w:top w:val="none" w:sz="0" w:space="0" w:color="auto"/>
            <w:left w:val="none" w:sz="0" w:space="0" w:color="auto"/>
            <w:bottom w:val="none" w:sz="0" w:space="0" w:color="auto"/>
            <w:right w:val="none" w:sz="0" w:space="0" w:color="auto"/>
          </w:divBdr>
        </w:div>
        <w:div w:id="1688097307">
          <w:marLeft w:val="0"/>
          <w:marRight w:val="0"/>
          <w:marTop w:val="0"/>
          <w:marBottom w:val="0"/>
          <w:divBdr>
            <w:top w:val="none" w:sz="0" w:space="0" w:color="auto"/>
            <w:left w:val="none" w:sz="0" w:space="0" w:color="auto"/>
            <w:bottom w:val="none" w:sz="0" w:space="0" w:color="auto"/>
            <w:right w:val="none" w:sz="0" w:space="0" w:color="auto"/>
          </w:divBdr>
        </w:div>
        <w:div w:id="1711607802">
          <w:marLeft w:val="0"/>
          <w:marRight w:val="0"/>
          <w:marTop w:val="0"/>
          <w:marBottom w:val="0"/>
          <w:divBdr>
            <w:top w:val="none" w:sz="0" w:space="0" w:color="auto"/>
            <w:left w:val="none" w:sz="0" w:space="0" w:color="auto"/>
            <w:bottom w:val="none" w:sz="0" w:space="0" w:color="auto"/>
            <w:right w:val="none" w:sz="0" w:space="0" w:color="auto"/>
          </w:divBdr>
        </w:div>
        <w:div w:id="1761638967">
          <w:marLeft w:val="0"/>
          <w:marRight w:val="0"/>
          <w:marTop w:val="0"/>
          <w:marBottom w:val="0"/>
          <w:divBdr>
            <w:top w:val="none" w:sz="0" w:space="0" w:color="auto"/>
            <w:left w:val="none" w:sz="0" w:space="0" w:color="auto"/>
            <w:bottom w:val="none" w:sz="0" w:space="0" w:color="auto"/>
            <w:right w:val="none" w:sz="0" w:space="0" w:color="auto"/>
          </w:divBdr>
        </w:div>
        <w:div w:id="2129661992">
          <w:marLeft w:val="0"/>
          <w:marRight w:val="0"/>
          <w:marTop w:val="0"/>
          <w:marBottom w:val="0"/>
          <w:divBdr>
            <w:top w:val="none" w:sz="0" w:space="0" w:color="auto"/>
            <w:left w:val="none" w:sz="0" w:space="0" w:color="auto"/>
            <w:bottom w:val="none" w:sz="0" w:space="0" w:color="auto"/>
            <w:right w:val="none" w:sz="0" w:space="0" w:color="auto"/>
          </w:divBdr>
        </w:div>
      </w:divsChild>
    </w:div>
    <w:div w:id="856383768">
      <w:bodyDiv w:val="1"/>
      <w:marLeft w:val="0"/>
      <w:marRight w:val="0"/>
      <w:marTop w:val="0"/>
      <w:marBottom w:val="0"/>
      <w:divBdr>
        <w:top w:val="none" w:sz="0" w:space="0" w:color="auto"/>
        <w:left w:val="none" w:sz="0" w:space="0" w:color="auto"/>
        <w:bottom w:val="none" w:sz="0" w:space="0" w:color="auto"/>
        <w:right w:val="none" w:sz="0" w:space="0" w:color="auto"/>
      </w:divBdr>
      <w:divsChild>
        <w:div w:id="325741400">
          <w:marLeft w:val="0"/>
          <w:marRight w:val="0"/>
          <w:marTop w:val="0"/>
          <w:marBottom w:val="0"/>
          <w:divBdr>
            <w:top w:val="none" w:sz="0" w:space="0" w:color="auto"/>
            <w:left w:val="none" w:sz="0" w:space="0" w:color="auto"/>
            <w:bottom w:val="none" w:sz="0" w:space="0" w:color="auto"/>
            <w:right w:val="none" w:sz="0" w:space="0" w:color="auto"/>
          </w:divBdr>
        </w:div>
        <w:div w:id="385253282">
          <w:marLeft w:val="0"/>
          <w:marRight w:val="0"/>
          <w:marTop w:val="0"/>
          <w:marBottom w:val="0"/>
          <w:divBdr>
            <w:top w:val="none" w:sz="0" w:space="0" w:color="auto"/>
            <w:left w:val="none" w:sz="0" w:space="0" w:color="auto"/>
            <w:bottom w:val="none" w:sz="0" w:space="0" w:color="auto"/>
            <w:right w:val="none" w:sz="0" w:space="0" w:color="auto"/>
          </w:divBdr>
        </w:div>
      </w:divsChild>
    </w:div>
    <w:div w:id="882868033">
      <w:bodyDiv w:val="1"/>
      <w:marLeft w:val="0"/>
      <w:marRight w:val="0"/>
      <w:marTop w:val="0"/>
      <w:marBottom w:val="0"/>
      <w:divBdr>
        <w:top w:val="none" w:sz="0" w:space="0" w:color="auto"/>
        <w:left w:val="none" w:sz="0" w:space="0" w:color="auto"/>
        <w:bottom w:val="none" w:sz="0" w:space="0" w:color="auto"/>
        <w:right w:val="none" w:sz="0" w:space="0" w:color="auto"/>
      </w:divBdr>
      <w:divsChild>
        <w:div w:id="302856824">
          <w:marLeft w:val="0"/>
          <w:marRight w:val="0"/>
          <w:marTop w:val="0"/>
          <w:marBottom w:val="0"/>
          <w:divBdr>
            <w:top w:val="none" w:sz="0" w:space="0" w:color="auto"/>
            <w:left w:val="none" w:sz="0" w:space="0" w:color="auto"/>
            <w:bottom w:val="none" w:sz="0" w:space="0" w:color="auto"/>
            <w:right w:val="none" w:sz="0" w:space="0" w:color="auto"/>
          </w:divBdr>
        </w:div>
        <w:div w:id="352268489">
          <w:marLeft w:val="0"/>
          <w:marRight w:val="0"/>
          <w:marTop w:val="0"/>
          <w:marBottom w:val="0"/>
          <w:divBdr>
            <w:top w:val="none" w:sz="0" w:space="0" w:color="auto"/>
            <w:left w:val="none" w:sz="0" w:space="0" w:color="auto"/>
            <w:bottom w:val="none" w:sz="0" w:space="0" w:color="auto"/>
            <w:right w:val="none" w:sz="0" w:space="0" w:color="auto"/>
          </w:divBdr>
        </w:div>
        <w:div w:id="422068989">
          <w:marLeft w:val="0"/>
          <w:marRight w:val="0"/>
          <w:marTop w:val="0"/>
          <w:marBottom w:val="0"/>
          <w:divBdr>
            <w:top w:val="none" w:sz="0" w:space="0" w:color="auto"/>
            <w:left w:val="none" w:sz="0" w:space="0" w:color="auto"/>
            <w:bottom w:val="none" w:sz="0" w:space="0" w:color="auto"/>
            <w:right w:val="none" w:sz="0" w:space="0" w:color="auto"/>
          </w:divBdr>
        </w:div>
        <w:div w:id="667248287">
          <w:marLeft w:val="0"/>
          <w:marRight w:val="0"/>
          <w:marTop w:val="0"/>
          <w:marBottom w:val="0"/>
          <w:divBdr>
            <w:top w:val="none" w:sz="0" w:space="0" w:color="auto"/>
            <w:left w:val="none" w:sz="0" w:space="0" w:color="auto"/>
            <w:bottom w:val="none" w:sz="0" w:space="0" w:color="auto"/>
            <w:right w:val="none" w:sz="0" w:space="0" w:color="auto"/>
          </w:divBdr>
        </w:div>
      </w:divsChild>
    </w:div>
    <w:div w:id="932670382">
      <w:bodyDiv w:val="1"/>
      <w:marLeft w:val="0"/>
      <w:marRight w:val="0"/>
      <w:marTop w:val="0"/>
      <w:marBottom w:val="0"/>
      <w:divBdr>
        <w:top w:val="none" w:sz="0" w:space="0" w:color="auto"/>
        <w:left w:val="none" w:sz="0" w:space="0" w:color="auto"/>
        <w:bottom w:val="none" w:sz="0" w:space="0" w:color="auto"/>
        <w:right w:val="none" w:sz="0" w:space="0" w:color="auto"/>
      </w:divBdr>
    </w:div>
    <w:div w:id="960454409">
      <w:bodyDiv w:val="1"/>
      <w:marLeft w:val="0"/>
      <w:marRight w:val="0"/>
      <w:marTop w:val="0"/>
      <w:marBottom w:val="0"/>
      <w:divBdr>
        <w:top w:val="none" w:sz="0" w:space="0" w:color="auto"/>
        <w:left w:val="none" w:sz="0" w:space="0" w:color="auto"/>
        <w:bottom w:val="none" w:sz="0" w:space="0" w:color="auto"/>
        <w:right w:val="none" w:sz="0" w:space="0" w:color="auto"/>
      </w:divBdr>
      <w:divsChild>
        <w:div w:id="419833228">
          <w:marLeft w:val="0"/>
          <w:marRight w:val="0"/>
          <w:marTop w:val="0"/>
          <w:marBottom w:val="0"/>
          <w:divBdr>
            <w:top w:val="none" w:sz="0" w:space="0" w:color="auto"/>
            <w:left w:val="none" w:sz="0" w:space="0" w:color="auto"/>
            <w:bottom w:val="none" w:sz="0" w:space="0" w:color="auto"/>
            <w:right w:val="none" w:sz="0" w:space="0" w:color="auto"/>
          </w:divBdr>
        </w:div>
        <w:div w:id="1954900302">
          <w:marLeft w:val="0"/>
          <w:marRight w:val="0"/>
          <w:marTop w:val="0"/>
          <w:marBottom w:val="0"/>
          <w:divBdr>
            <w:top w:val="none" w:sz="0" w:space="0" w:color="auto"/>
            <w:left w:val="none" w:sz="0" w:space="0" w:color="auto"/>
            <w:bottom w:val="none" w:sz="0" w:space="0" w:color="auto"/>
            <w:right w:val="none" w:sz="0" w:space="0" w:color="auto"/>
          </w:divBdr>
        </w:div>
        <w:div w:id="2063861872">
          <w:marLeft w:val="0"/>
          <w:marRight w:val="0"/>
          <w:marTop w:val="0"/>
          <w:marBottom w:val="0"/>
          <w:divBdr>
            <w:top w:val="none" w:sz="0" w:space="0" w:color="auto"/>
            <w:left w:val="none" w:sz="0" w:space="0" w:color="auto"/>
            <w:bottom w:val="none" w:sz="0" w:space="0" w:color="auto"/>
            <w:right w:val="none" w:sz="0" w:space="0" w:color="auto"/>
          </w:divBdr>
        </w:div>
      </w:divsChild>
    </w:div>
    <w:div w:id="971322016">
      <w:bodyDiv w:val="1"/>
      <w:marLeft w:val="0"/>
      <w:marRight w:val="0"/>
      <w:marTop w:val="0"/>
      <w:marBottom w:val="0"/>
      <w:divBdr>
        <w:top w:val="none" w:sz="0" w:space="0" w:color="auto"/>
        <w:left w:val="none" w:sz="0" w:space="0" w:color="auto"/>
        <w:bottom w:val="none" w:sz="0" w:space="0" w:color="auto"/>
        <w:right w:val="none" w:sz="0" w:space="0" w:color="auto"/>
      </w:divBdr>
    </w:div>
    <w:div w:id="973372156">
      <w:bodyDiv w:val="1"/>
      <w:marLeft w:val="0"/>
      <w:marRight w:val="0"/>
      <w:marTop w:val="0"/>
      <w:marBottom w:val="0"/>
      <w:divBdr>
        <w:top w:val="none" w:sz="0" w:space="0" w:color="auto"/>
        <w:left w:val="none" w:sz="0" w:space="0" w:color="auto"/>
        <w:bottom w:val="none" w:sz="0" w:space="0" w:color="auto"/>
        <w:right w:val="none" w:sz="0" w:space="0" w:color="auto"/>
      </w:divBdr>
    </w:div>
    <w:div w:id="1000503768">
      <w:bodyDiv w:val="1"/>
      <w:marLeft w:val="0"/>
      <w:marRight w:val="0"/>
      <w:marTop w:val="0"/>
      <w:marBottom w:val="0"/>
      <w:divBdr>
        <w:top w:val="none" w:sz="0" w:space="0" w:color="auto"/>
        <w:left w:val="none" w:sz="0" w:space="0" w:color="auto"/>
        <w:bottom w:val="none" w:sz="0" w:space="0" w:color="auto"/>
        <w:right w:val="none" w:sz="0" w:space="0" w:color="auto"/>
      </w:divBdr>
      <w:divsChild>
        <w:div w:id="170726461">
          <w:marLeft w:val="0"/>
          <w:marRight w:val="0"/>
          <w:marTop w:val="0"/>
          <w:marBottom w:val="0"/>
          <w:divBdr>
            <w:top w:val="none" w:sz="0" w:space="0" w:color="auto"/>
            <w:left w:val="none" w:sz="0" w:space="0" w:color="auto"/>
            <w:bottom w:val="none" w:sz="0" w:space="0" w:color="auto"/>
            <w:right w:val="none" w:sz="0" w:space="0" w:color="auto"/>
          </w:divBdr>
        </w:div>
        <w:div w:id="371810450">
          <w:marLeft w:val="0"/>
          <w:marRight w:val="0"/>
          <w:marTop w:val="0"/>
          <w:marBottom w:val="0"/>
          <w:divBdr>
            <w:top w:val="none" w:sz="0" w:space="0" w:color="auto"/>
            <w:left w:val="none" w:sz="0" w:space="0" w:color="auto"/>
            <w:bottom w:val="none" w:sz="0" w:space="0" w:color="auto"/>
            <w:right w:val="none" w:sz="0" w:space="0" w:color="auto"/>
          </w:divBdr>
        </w:div>
        <w:div w:id="522131306">
          <w:marLeft w:val="0"/>
          <w:marRight w:val="0"/>
          <w:marTop w:val="0"/>
          <w:marBottom w:val="0"/>
          <w:divBdr>
            <w:top w:val="none" w:sz="0" w:space="0" w:color="auto"/>
            <w:left w:val="none" w:sz="0" w:space="0" w:color="auto"/>
            <w:bottom w:val="none" w:sz="0" w:space="0" w:color="auto"/>
            <w:right w:val="none" w:sz="0" w:space="0" w:color="auto"/>
          </w:divBdr>
        </w:div>
        <w:div w:id="676611917">
          <w:marLeft w:val="0"/>
          <w:marRight w:val="0"/>
          <w:marTop w:val="0"/>
          <w:marBottom w:val="0"/>
          <w:divBdr>
            <w:top w:val="none" w:sz="0" w:space="0" w:color="auto"/>
            <w:left w:val="none" w:sz="0" w:space="0" w:color="auto"/>
            <w:bottom w:val="none" w:sz="0" w:space="0" w:color="auto"/>
            <w:right w:val="none" w:sz="0" w:space="0" w:color="auto"/>
          </w:divBdr>
        </w:div>
        <w:div w:id="717709830">
          <w:marLeft w:val="0"/>
          <w:marRight w:val="0"/>
          <w:marTop w:val="0"/>
          <w:marBottom w:val="0"/>
          <w:divBdr>
            <w:top w:val="none" w:sz="0" w:space="0" w:color="auto"/>
            <w:left w:val="none" w:sz="0" w:space="0" w:color="auto"/>
            <w:bottom w:val="none" w:sz="0" w:space="0" w:color="auto"/>
            <w:right w:val="none" w:sz="0" w:space="0" w:color="auto"/>
          </w:divBdr>
        </w:div>
        <w:div w:id="927814824">
          <w:marLeft w:val="0"/>
          <w:marRight w:val="0"/>
          <w:marTop w:val="0"/>
          <w:marBottom w:val="0"/>
          <w:divBdr>
            <w:top w:val="none" w:sz="0" w:space="0" w:color="auto"/>
            <w:left w:val="none" w:sz="0" w:space="0" w:color="auto"/>
            <w:bottom w:val="none" w:sz="0" w:space="0" w:color="auto"/>
            <w:right w:val="none" w:sz="0" w:space="0" w:color="auto"/>
          </w:divBdr>
        </w:div>
        <w:div w:id="1446656520">
          <w:marLeft w:val="0"/>
          <w:marRight w:val="0"/>
          <w:marTop w:val="0"/>
          <w:marBottom w:val="0"/>
          <w:divBdr>
            <w:top w:val="none" w:sz="0" w:space="0" w:color="auto"/>
            <w:left w:val="none" w:sz="0" w:space="0" w:color="auto"/>
            <w:bottom w:val="none" w:sz="0" w:space="0" w:color="auto"/>
            <w:right w:val="none" w:sz="0" w:space="0" w:color="auto"/>
          </w:divBdr>
        </w:div>
        <w:div w:id="1520047782">
          <w:marLeft w:val="0"/>
          <w:marRight w:val="0"/>
          <w:marTop w:val="0"/>
          <w:marBottom w:val="0"/>
          <w:divBdr>
            <w:top w:val="none" w:sz="0" w:space="0" w:color="auto"/>
            <w:left w:val="none" w:sz="0" w:space="0" w:color="auto"/>
            <w:bottom w:val="none" w:sz="0" w:space="0" w:color="auto"/>
            <w:right w:val="none" w:sz="0" w:space="0" w:color="auto"/>
          </w:divBdr>
        </w:div>
        <w:div w:id="1852143382">
          <w:marLeft w:val="0"/>
          <w:marRight w:val="0"/>
          <w:marTop w:val="0"/>
          <w:marBottom w:val="0"/>
          <w:divBdr>
            <w:top w:val="none" w:sz="0" w:space="0" w:color="auto"/>
            <w:left w:val="none" w:sz="0" w:space="0" w:color="auto"/>
            <w:bottom w:val="none" w:sz="0" w:space="0" w:color="auto"/>
            <w:right w:val="none" w:sz="0" w:space="0" w:color="auto"/>
          </w:divBdr>
        </w:div>
        <w:div w:id="1906840805">
          <w:marLeft w:val="0"/>
          <w:marRight w:val="0"/>
          <w:marTop w:val="0"/>
          <w:marBottom w:val="0"/>
          <w:divBdr>
            <w:top w:val="none" w:sz="0" w:space="0" w:color="auto"/>
            <w:left w:val="none" w:sz="0" w:space="0" w:color="auto"/>
            <w:bottom w:val="none" w:sz="0" w:space="0" w:color="auto"/>
            <w:right w:val="none" w:sz="0" w:space="0" w:color="auto"/>
          </w:divBdr>
        </w:div>
        <w:div w:id="1918323072">
          <w:marLeft w:val="0"/>
          <w:marRight w:val="0"/>
          <w:marTop w:val="0"/>
          <w:marBottom w:val="0"/>
          <w:divBdr>
            <w:top w:val="none" w:sz="0" w:space="0" w:color="auto"/>
            <w:left w:val="none" w:sz="0" w:space="0" w:color="auto"/>
            <w:bottom w:val="none" w:sz="0" w:space="0" w:color="auto"/>
            <w:right w:val="none" w:sz="0" w:space="0" w:color="auto"/>
          </w:divBdr>
        </w:div>
        <w:div w:id="1955600417">
          <w:marLeft w:val="0"/>
          <w:marRight w:val="0"/>
          <w:marTop w:val="0"/>
          <w:marBottom w:val="0"/>
          <w:divBdr>
            <w:top w:val="none" w:sz="0" w:space="0" w:color="auto"/>
            <w:left w:val="none" w:sz="0" w:space="0" w:color="auto"/>
            <w:bottom w:val="none" w:sz="0" w:space="0" w:color="auto"/>
            <w:right w:val="none" w:sz="0" w:space="0" w:color="auto"/>
          </w:divBdr>
        </w:div>
        <w:div w:id="1961298188">
          <w:marLeft w:val="0"/>
          <w:marRight w:val="0"/>
          <w:marTop w:val="0"/>
          <w:marBottom w:val="0"/>
          <w:divBdr>
            <w:top w:val="none" w:sz="0" w:space="0" w:color="auto"/>
            <w:left w:val="none" w:sz="0" w:space="0" w:color="auto"/>
            <w:bottom w:val="none" w:sz="0" w:space="0" w:color="auto"/>
            <w:right w:val="none" w:sz="0" w:space="0" w:color="auto"/>
          </w:divBdr>
        </w:div>
      </w:divsChild>
    </w:div>
    <w:div w:id="1009337019">
      <w:bodyDiv w:val="1"/>
      <w:marLeft w:val="0"/>
      <w:marRight w:val="0"/>
      <w:marTop w:val="0"/>
      <w:marBottom w:val="0"/>
      <w:divBdr>
        <w:top w:val="none" w:sz="0" w:space="0" w:color="auto"/>
        <w:left w:val="none" w:sz="0" w:space="0" w:color="auto"/>
        <w:bottom w:val="none" w:sz="0" w:space="0" w:color="auto"/>
        <w:right w:val="none" w:sz="0" w:space="0" w:color="auto"/>
      </w:divBdr>
    </w:div>
    <w:div w:id="1023018565">
      <w:bodyDiv w:val="1"/>
      <w:marLeft w:val="0"/>
      <w:marRight w:val="0"/>
      <w:marTop w:val="0"/>
      <w:marBottom w:val="0"/>
      <w:divBdr>
        <w:top w:val="none" w:sz="0" w:space="0" w:color="auto"/>
        <w:left w:val="none" w:sz="0" w:space="0" w:color="auto"/>
        <w:bottom w:val="none" w:sz="0" w:space="0" w:color="auto"/>
        <w:right w:val="none" w:sz="0" w:space="0" w:color="auto"/>
      </w:divBdr>
    </w:div>
    <w:div w:id="1104837092">
      <w:bodyDiv w:val="1"/>
      <w:marLeft w:val="0"/>
      <w:marRight w:val="0"/>
      <w:marTop w:val="0"/>
      <w:marBottom w:val="0"/>
      <w:divBdr>
        <w:top w:val="none" w:sz="0" w:space="0" w:color="auto"/>
        <w:left w:val="none" w:sz="0" w:space="0" w:color="auto"/>
        <w:bottom w:val="none" w:sz="0" w:space="0" w:color="auto"/>
        <w:right w:val="none" w:sz="0" w:space="0" w:color="auto"/>
      </w:divBdr>
      <w:divsChild>
        <w:div w:id="468212089">
          <w:marLeft w:val="0"/>
          <w:marRight w:val="0"/>
          <w:marTop w:val="0"/>
          <w:marBottom w:val="0"/>
          <w:divBdr>
            <w:top w:val="none" w:sz="0" w:space="0" w:color="auto"/>
            <w:left w:val="none" w:sz="0" w:space="0" w:color="auto"/>
            <w:bottom w:val="none" w:sz="0" w:space="0" w:color="auto"/>
            <w:right w:val="none" w:sz="0" w:space="0" w:color="auto"/>
          </w:divBdr>
        </w:div>
        <w:div w:id="494497645">
          <w:marLeft w:val="0"/>
          <w:marRight w:val="0"/>
          <w:marTop w:val="0"/>
          <w:marBottom w:val="0"/>
          <w:divBdr>
            <w:top w:val="none" w:sz="0" w:space="0" w:color="auto"/>
            <w:left w:val="none" w:sz="0" w:space="0" w:color="auto"/>
            <w:bottom w:val="none" w:sz="0" w:space="0" w:color="auto"/>
            <w:right w:val="none" w:sz="0" w:space="0" w:color="auto"/>
          </w:divBdr>
        </w:div>
        <w:div w:id="640233053">
          <w:marLeft w:val="0"/>
          <w:marRight w:val="0"/>
          <w:marTop w:val="0"/>
          <w:marBottom w:val="0"/>
          <w:divBdr>
            <w:top w:val="none" w:sz="0" w:space="0" w:color="auto"/>
            <w:left w:val="none" w:sz="0" w:space="0" w:color="auto"/>
            <w:bottom w:val="none" w:sz="0" w:space="0" w:color="auto"/>
            <w:right w:val="none" w:sz="0" w:space="0" w:color="auto"/>
          </w:divBdr>
        </w:div>
        <w:div w:id="1039168299">
          <w:marLeft w:val="0"/>
          <w:marRight w:val="0"/>
          <w:marTop w:val="0"/>
          <w:marBottom w:val="0"/>
          <w:divBdr>
            <w:top w:val="none" w:sz="0" w:space="0" w:color="auto"/>
            <w:left w:val="none" w:sz="0" w:space="0" w:color="auto"/>
            <w:bottom w:val="none" w:sz="0" w:space="0" w:color="auto"/>
            <w:right w:val="none" w:sz="0" w:space="0" w:color="auto"/>
          </w:divBdr>
        </w:div>
        <w:div w:id="1506745596">
          <w:marLeft w:val="0"/>
          <w:marRight w:val="0"/>
          <w:marTop w:val="0"/>
          <w:marBottom w:val="0"/>
          <w:divBdr>
            <w:top w:val="none" w:sz="0" w:space="0" w:color="auto"/>
            <w:left w:val="none" w:sz="0" w:space="0" w:color="auto"/>
            <w:bottom w:val="none" w:sz="0" w:space="0" w:color="auto"/>
            <w:right w:val="none" w:sz="0" w:space="0" w:color="auto"/>
          </w:divBdr>
        </w:div>
        <w:div w:id="1946888759">
          <w:marLeft w:val="0"/>
          <w:marRight w:val="0"/>
          <w:marTop w:val="0"/>
          <w:marBottom w:val="0"/>
          <w:divBdr>
            <w:top w:val="none" w:sz="0" w:space="0" w:color="auto"/>
            <w:left w:val="none" w:sz="0" w:space="0" w:color="auto"/>
            <w:bottom w:val="none" w:sz="0" w:space="0" w:color="auto"/>
            <w:right w:val="none" w:sz="0" w:space="0" w:color="auto"/>
          </w:divBdr>
        </w:div>
      </w:divsChild>
    </w:div>
    <w:div w:id="1114985456">
      <w:bodyDiv w:val="1"/>
      <w:marLeft w:val="0"/>
      <w:marRight w:val="0"/>
      <w:marTop w:val="0"/>
      <w:marBottom w:val="0"/>
      <w:divBdr>
        <w:top w:val="none" w:sz="0" w:space="0" w:color="auto"/>
        <w:left w:val="none" w:sz="0" w:space="0" w:color="auto"/>
        <w:bottom w:val="none" w:sz="0" w:space="0" w:color="auto"/>
        <w:right w:val="none" w:sz="0" w:space="0" w:color="auto"/>
      </w:divBdr>
    </w:div>
    <w:div w:id="1150251165">
      <w:bodyDiv w:val="1"/>
      <w:marLeft w:val="0"/>
      <w:marRight w:val="0"/>
      <w:marTop w:val="0"/>
      <w:marBottom w:val="0"/>
      <w:divBdr>
        <w:top w:val="none" w:sz="0" w:space="0" w:color="auto"/>
        <w:left w:val="none" w:sz="0" w:space="0" w:color="auto"/>
        <w:bottom w:val="none" w:sz="0" w:space="0" w:color="auto"/>
        <w:right w:val="none" w:sz="0" w:space="0" w:color="auto"/>
      </w:divBdr>
    </w:div>
    <w:div w:id="1213735159">
      <w:bodyDiv w:val="1"/>
      <w:marLeft w:val="0"/>
      <w:marRight w:val="0"/>
      <w:marTop w:val="0"/>
      <w:marBottom w:val="0"/>
      <w:divBdr>
        <w:top w:val="none" w:sz="0" w:space="0" w:color="auto"/>
        <w:left w:val="none" w:sz="0" w:space="0" w:color="auto"/>
        <w:bottom w:val="none" w:sz="0" w:space="0" w:color="auto"/>
        <w:right w:val="none" w:sz="0" w:space="0" w:color="auto"/>
      </w:divBdr>
    </w:div>
    <w:div w:id="1225683820">
      <w:bodyDiv w:val="1"/>
      <w:marLeft w:val="0"/>
      <w:marRight w:val="0"/>
      <w:marTop w:val="0"/>
      <w:marBottom w:val="0"/>
      <w:divBdr>
        <w:top w:val="none" w:sz="0" w:space="0" w:color="auto"/>
        <w:left w:val="none" w:sz="0" w:space="0" w:color="auto"/>
        <w:bottom w:val="none" w:sz="0" w:space="0" w:color="auto"/>
        <w:right w:val="none" w:sz="0" w:space="0" w:color="auto"/>
      </w:divBdr>
    </w:div>
    <w:div w:id="1270115945">
      <w:bodyDiv w:val="1"/>
      <w:marLeft w:val="0"/>
      <w:marRight w:val="0"/>
      <w:marTop w:val="0"/>
      <w:marBottom w:val="0"/>
      <w:divBdr>
        <w:top w:val="none" w:sz="0" w:space="0" w:color="auto"/>
        <w:left w:val="none" w:sz="0" w:space="0" w:color="auto"/>
        <w:bottom w:val="none" w:sz="0" w:space="0" w:color="auto"/>
        <w:right w:val="none" w:sz="0" w:space="0" w:color="auto"/>
      </w:divBdr>
      <w:divsChild>
        <w:div w:id="888422340">
          <w:marLeft w:val="0"/>
          <w:marRight w:val="0"/>
          <w:marTop w:val="0"/>
          <w:marBottom w:val="0"/>
          <w:divBdr>
            <w:top w:val="none" w:sz="0" w:space="0" w:color="auto"/>
            <w:left w:val="none" w:sz="0" w:space="0" w:color="auto"/>
            <w:bottom w:val="none" w:sz="0" w:space="0" w:color="auto"/>
            <w:right w:val="none" w:sz="0" w:space="0" w:color="auto"/>
          </w:divBdr>
        </w:div>
        <w:div w:id="1346520862">
          <w:marLeft w:val="0"/>
          <w:marRight w:val="0"/>
          <w:marTop w:val="0"/>
          <w:marBottom w:val="0"/>
          <w:divBdr>
            <w:top w:val="none" w:sz="0" w:space="0" w:color="auto"/>
            <w:left w:val="none" w:sz="0" w:space="0" w:color="auto"/>
            <w:bottom w:val="none" w:sz="0" w:space="0" w:color="auto"/>
            <w:right w:val="none" w:sz="0" w:space="0" w:color="auto"/>
          </w:divBdr>
        </w:div>
        <w:div w:id="1944534589">
          <w:marLeft w:val="0"/>
          <w:marRight w:val="0"/>
          <w:marTop w:val="0"/>
          <w:marBottom w:val="0"/>
          <w:divBdr>
            <w:top w:val="none" w:sz="0" w:space="0" w:color="auto"/>
            <w:left w:val="none" w:sz="0" w:space="0" w:color="auto"/>
            <w:bottom w:val="none" w:sz="0" w:space="0" w:color="auto"/>
            <w:right w:val="none" w:sz="0" w:space="0" w:color="auto"/>
          </w:divBdr>
        </w:div>
      </w:divsChild>
    </w:div>
    <w:div w:id="1306935395">
      <w:bodyDiv w:val="1"/>
      <w:marLeft w:val="0"/>
      <w:marRight w:val="0"/>
      <w:marTop w:val="0"/>
      <w:marBottom w:val="0"/>
      <w:divBdr>
        <w:top w:val="none" w:sz="0" w:space="0" w:color="auto"/>
        <w:left w:val="none" w:sz="0" w:space="0" w:color="auto"/>
        <w:bottom w:val="none" w:sz="0" w:space="0" w:color="auto"/>
        <w:right w:val="none" w:sz="0" w:space="0" w:color="auto"/>
      </w:divBdr>
      <w:divsChild>
        <w:div w:id="1045907153">
          <w:marLeft w:val="0"/>
          <w:marRight w:val="0"/>
          <w:marTop w:val="0"/>
          <w:marBottom w:val="0"/>
          <w:divBdr>
            <w:top w:val="none" w:sz="0" w:space="0" w:color="auto"/>
            <w:left w:val="none" w:sz="0" w:space="0" w:color="auto"/>
            <w:bottom w:val="none" w:sz="0" w:space="0" w:color="auto"/>
            <w:right w:val="none" w:sz="0" w:space="0" w:color="auto"/>
          </w:divBdr>
        </w:div>
        <w:div w:id="1072777236">
          <w:marLeft w:val="0"/>
          <w:marRight w:val="0"/>
          <w:marTop w:val="0"/>
          <w:marBottom w:val="0"/>
          <w:divBdr>
            <w:top w:val="none" w:sz="0" w:space="0" w:color="auto"/>
            <w:left w:val="none" w:sz="0" w:space="0" w:color="auto"/>
            <w:bottom w:val="none" w:sz="0" w:space="0" w:color="auto"/>
            <w:right w:val="none" w:sz="0" w:space="0" w:color="auto"/>
          </w:divBdr>
        </w:div>
        <w:div w:id="2076315440">
          <w:marLeft w:val="0"/>
          <w:marRight w:val="0"/>
          <w:marTop w:val="0"/>
          <w:marBottom w:val="0"/>
          <w:divBdr>
            <w:top w:val="none" w:sz="0" w:space="0" w:color="auto"/>
            <w:left w:val="none" w:sz="0" w:space="0" w:color="auto"/>
            <w:bottom w:val="none" w:sz="0" w:space="0" w:color="auto"/>
            <w:right w:val="none" w:sz="0" w:space="0" w:color="auto"/>
          </w:divBdr>
        </w:div>
      </w:divsChild>
    </w:div>
    <w:div w:id="1392652184">
      <w:bodyDiv w:val="1"/>
      <w:marLeft w:val="0"/>
      <w:marRight w:val="0"/>
      <w:marTop w:val="0"/>
      <w:marBottom w:val="0"/>
      <w:divBdr>
        <w:top w:val="none" w:sz="0" w:space="0" w:color="auto"/>
        <w:left w:val="none" w:sz="0" w:space="0" w:color="auto"/>
        <w:bottom w:val="none" w:sz="0" w:space="0" w:color="auto"/>
        <w:right w:val="none" w:sz="0" w:space="0" w:color="auto"/>
      </w:divBdr>
      <w:divsChild>
        <w:div w:id="109861311">
          <w:marLeft w:val="0"/>
          <w:marRight w:val="0"/>
          <w:marTop w:val="0"/>
          <w:marBottom w:val="0"/>
          <w:divBdr>
            <w:top w:val="none" w:sz="0" w:space="0" w:color="auto"/>
            <w:left w:val="none" w:sz="0" w:space="0" w:color="auto"/>
            <w:bottom w:val="none" w:sz="0" w:space="0" w:color="auto"/>
            <w:right w:val="none" w:sz="0" w:space="0" w:color="auto"/>
          </w:divBdr>
        </w:div>
        <w:div w:id="244194715">
          <w:marLeft w:val="0"/>
          <w:marRight w:val="0"/>
          <w:marTop w:val="0"/>
          <w:marBottom w:val="0"/>
          <w:divBdr>
            <w:top w:val="none" w:sz="0" w:space="0" w:color="auto"/>
            <w:left w:val="none" w:sz="0" w:space="0" w:color="auto"/>
            <w:bottom w:val="none" w:sz="0" w:space="0" w:color="auto"/>
            <w:right w:val="none" w:sz="0" w:space="0" w:color="auto"/>
          </w:divBdr>
        </w:div>
        <w:div w:id="313800148">
          <w:marLeft w:val="0"/>
          <w:marRight w:val="0"/>
          <w:marTop w:val="0"/>
          <w:marBottom w:val="0"/>
          <w:divBdr>
            <w:top w:val="none" w:sz="0" w:space="0" w:color="auto"/>
            <w:left w:val="none" w:sz="0" w:space="0" w:color="auto"/>
            <w:bottom w:val="none" w:sz="0" w:space="0" w:color="auto"/>
            <w:right w:val="none" w:sz="0" w:space="0" w:color="auto"/>
          </w:divBdr>
        </w:div>
        <w:div w:id="490875639">
          <w:marLeft w:val="0"/>
          <w:marRight w:val="0"/>
          <w:marTop w:val="0"/>
          <w:marBottom w:val="0"/>
          <w:divBdr>
            <w:top w:val="none" w:sz="0" w:space="0" w:color="auto"/>
            <w:left w:val="none" w:sz="0" w:space="0" w:color="auto"/>
            <w:bottom w:val="none" w:sz="0" w:space="0" w:color="auto"/>
            <w:right w:val="none" w:sz="0" w:space="0" w:color="auto"/>
          </w:divBdr>
        </w:div>
        <w:div w:id="501749542">
          <w:marLeft w:val="0"/>
          <w:marRight w:val="0"/>
          <w:marTop w:val="0"/>
          <w:marBottom w:val="0"/>
          <w:divBdr>
            <w:top w:val="none" w:sz="0" w:space="0" w:color="auto"/>
            <w:left w:val="none" w:sz="0" w:space="0" w:color="auto"/>
            <w:bottom w:val="none" w:sz="0" w:space="0" w:color="auto"/>
            <w:right w:val="none" w:sz="0" w:space="0" w:color="auto"/>
          </w:divBdr>
        </w:div>
        <w:div w:id="520169580">
          <w:marLeft w:val="0"/>
          <w:marRight w:val="0"/>
          <w:marTop w:val="0"/>
          <w:marBottom w:val="0"/>
          <w:divBdr>
            <w:top w:val="none" w:sz="0" w:space="0" w:color="auto"/>
            <w:left w:val="none" w:sz="0" w:space="0" w:color="auto"/>
            <w:bottom w:val="none" w:sz="0" w:space="0" w:color="auto"/>
            <w:right w:val="none" w:sz="0" w:space="0" w:color="auto"/>
          </w:divBdr>
        </w:div>
        <w:div w:id="528836785">
          <w:marLeft w:val="0"/>
          <w:marRight w:val="0"/>
          <w:marTop w:val="0"/>
          <w:marBottom w:val="0"/>
          <w:divBdr>
            <w:top w:val="none" w:sz="0" w:space="0" w:color="auto"/>
            <w:left w:val="none" w:sz="0" w:space="0" w:color="auto"/>
            <w:bottom w:val="none" w:sz="0" w:space="0" w:color="auto"/>
            <w:right w:val="none" w:sz="0" w:space="0" w:color="auto"/>
          </w:divBdr>
        </w:div>
        <w:div w:id="630211113">
          <w:marLeft w:val="0"/>
          <w:marRight w:val="0"/>
          <w:marTop w:val="0"/>
          <w:marBottom w:val="0"/>
          <w:divBdr>
            <w:top w:val="none" w:sz="0" w:space="0" w:color="auto"/>
            <w:left w:val="none" w:sz="0" w:space="0" w:color="auto"/>
            <w:bottom w:val="none" w:sz="0" w:space="0" w:color="auto"/>
            <w:right w:val="none" w:sz="0" w:space="0" w:color="auto"/>
          </w:divBdr>
        </w:div>
        <w:div w:id="779371897">
          <w:marLeft w:val="0"/>
          <w:marRight w:val="0"/>
          <w:marTop w:val="0"/>
          <w:marBottom w:val="0"/>
          <w:divBdr>
            <w:top w:val="none" w:sz="0" w:space="0" w:color="auto"/>
            <w:left w:val="none" w:sz="0" w:space="0" w:color="auto"/>
            <w:bottom w:val="none" w:sz="0" w:space="0" w:color="auto"/>
            <w:right w:val="none" w:sz="0" w:space="0" w:color="auto"/>
          </w:divBdr>
        </w:div>
        <w:div w:id="843545047">
          <w:marLeft w:val="0"/>
          <w:marRight w:val="0"/>
          <w:marTop w:val="0"/>
          <w:marBottom w:val="0"/>
          <w:divBdr>
            <w:top w:val="none" w:sz="0" w:space="0" w:color="auto"/>
            <w:left w:val="none" w:sz="0" w:space="0" w:color="auto"/>
            <w:bottom w:val="none" w:sz="0" w:space="0" w:color="auto"/>
            <w:right w:val="none" w:sz="0" w:space="0" w:color="auto"/>
          </w:divBdr>
        </w:div>
        <w:div w:id="971986843">
          <w:marLeft w:val="0"/>
          <w:marRight w:val="0"/>
          <w:marTop w:val="0"/>
          <w:marBottom w:val="0"/>
          <w:divBdr>
            <w:top w:val="none" w:sz="0" w:space="0" w:color="auto"/>
            <w:left w:val="none" w:sz="0" w:space="0" w:color="auto"/>
            <w:bottom w:val="none" w:sz="0" w:space="0" w:color="auto"/>
            <w:right w:val="none" w:sz="0" w:space="0" w:color="auto"/>
          </w:divBdr>
        </w:div>
        <w:div w:id="1004548406">
          <w:marLeft w:val="0"/>
          <w:marRight w:val="0"/>
          <w:marTop w:val="0"/>
          <w:marBottom w:val="0"/>
          <w:divBdr>
            <w:top w:val="none" w:sz="0" w:space="0" w:color="auto"/>
            <w:left w:val="none" w:sz="0" w:space="0" w:color="auto"/>
            <w:bottom w:val="none" w:sz="0" w:space="0" w:color="auto"/>
            <w:right w:val="none" w:sz="0" w:space="0" w:color="auto"/>
          </w:divBdr>
        </w:div>
        <w:div w:id="1081754092">
          <w:marLeft w:val="0"/>
          <w:marRight w:val="0"/>
          <w:marTop w:val="0"/>
          <w:marBottom w:val="0"/>
          <w:divBdr>
            <w:top w:val="none" w:sz="0" w:space="0" w:color="auto"/>
            <w:left w:val="none" w:sz="0" w:space="0" w:color="auto"/>
            <w:bottom w:val="none" w:sz="0" w:space="0" w:color="auto"/>
            <w:right w:val="none" w:sz="0" w:space="0" w:color="auto"/>
          </w:divBdr>
        </w:div>
        <w:div w:id="1154033445">
          <w:marLeft w:val="0"/>
          <w:marRight w:val="0"/>
          <w:marTop w:val="0"/>
          <w:marBottom w:val="0"/>
          <w:divBdr>
            <w:top w:val="none" w:sz="0" w:space="0" w:color="auto"/>
            <w:left w:val="none" w:sz="0" w:space="0" w:color="auto"/>
            <w:bottom w:val="none" w:sz="0" w:space="0" w:color="auto"/>
            <w:right w:val="none" w:sz="0" w:space="0" w:color="auto"/>
          </w:divBdr>
        </w:div>
        <w:div w:id="1261376656">
          <w:marLeft w:val="0"/>
          <w:marRight w:val="0"/>
          <w:marTop w:val="0"/>
          <w:marBottom w:val="0"/>
          <w:divBdr>
            <w:top w:val="none" w:sz="0" w:space="0" w:color="auto"/>
            <w:left w:val="none" w:sz="0" w:space="0" w:color="auto"/>
            <w:bottom w:val="none" w:sz="0" w:space="0" w:color="auto"/>
            <w:right w:val="none" w:sz="0" w:space="0" w:color="auto"/>
          </w:divBdr>
        </w:div>
        <w:div w:id="1408922332">
          <w:marLeft w:val="0"/>
          <w:marRight w:val="0"/>
          <w:marTop w:val="0"/>
          <w:marBottom w:val="0"/>
          <w:divBdr>
            <w:top w:val="none" w:sz="0" w:space="0" w:color="auto"/>
            <w:left w:val="none" w:sz="0" w:space="0" w:color="auto"/>
            <w:bottom w:val="none" w:sz="0" w:space="0" w:color="auto"/>
            <w:right w:val="none" w:sz="0" w:space="0" w:color="auto"/>
          </w:divBdr>
        </w:div>
        <w:div w:id="1437947787">
          <w:marLeft w:val="0"/>
          <w:marRight w:val="0"/>
          <w:marTop w:val="0"/>
          <w:marBottom w:val="0"/>
          <w:divBdr>
            <w:top w:val="none" w:sz="0" w:space="0" w:color="auto"/>
            <w:left w:val="none" w:sz="0" w:space="0" w:color="auto"/>
            <w:bottom w:val="none" w:sz="0" w:space="0" w:color="auto"/>
            <w:right w:val="none" w:sz="0" w:space="0" w:color="auto"/>
          </w:divBdr>
        </w:div>
        <w:div w:id="1446118562">
          <w:marLeft w:val="0"/>
          <w:marRight w:val="0"/>
          <w:marTop w:val="0"/>
          <w:marBottom w:val="0"/>
          <w:divBdr>
            <w:top w:val="none" w:sz="0" w:space="0" w:color="auto"/>
            <w:left w:val="none" w:sz="0" w:space="0" w:color="auto"/>
            <w:bottom w:val="none" w:sz="0" w:space="0" w:color="auto"/>
            <w:right w:val="none" w:sz="0" w:space="0" w:color="auto"/>
          </w:divBdr>
        </w:div>
        <w:div w:id="1484350199">
          <w:marLeft w:val="0"/>
          <w:marRight w:val="0"/>
          <w:marTop w:val="0"/>
          <w:marBottom w:val="0"/>
          <w:divBdr>
            <w:top w:val="none" w:sz="0" w:space="0" w:color="auto"/>
            <w:left w:val="none" w:sz="0" w:space="0" w:color="auto"/>
            <w:bottom w:val="none" w:sz="0" w:space="0" w:color="auto"/>
            <w:right w:val="none" w:sz="0" w:space="0" w:color="auto"/>
          </w:divBdr>
        </w:div>
        <w:div w:id="1585065560">
          <w:marLeft w:val="0"/>
          <w:marRight w:val="0"/>
          <w:marTop w:val="0"/>
          <w:marBottom w:val="0"/>
          <w:divBdr>
            <w:top w:val="none" w:sz="0" w:space="0" w:color="auto"/>
            <w:left w:val="none" w:sz="0" w:space="0" w:color="auto"/>
            <w:bottom w:val="none" w:sz="0" w:space="0" w:color="auto"/>
            <w:right w:val="none" w:sz="0" w:space="0" w:color="auto"/>
          </w:divBdr>
        </w:div>
        <w:div w:id="1646206086">
          <w:marLeft w:val="0"/>
          <w:marRight w:val="0"/>
          <w:marTop w:val="0"/>
          <w:marBottom w:val="0"/>
          <w:divBdr>
            <w:top w:val="none" w:sz="0" w:space="0" w:color="auto"/>
            <w:left w:val="none" w:sz="0" w:space="0" w:color="auto"/>
            <w:bottom w:val="none" w:sz="0" w:space="0" w:color="auto"/>
            <w:right w:val="none" w:sz="0" w:space="0" w:color="auto"/>
          </w:divBdr>
        </w:div>
        <w:div w:id="1765952052">
          <w:marLeft w:val="0"/>
          <w:marRight w:val="0"/>
          <w:marTop w:val="0"/>
          <w:marBottom w:val="0"/>
          <w:divBdr>
            <w:top w:val="none" w:sz="0" w:space="0" w:color="auto"/>
            <w:left w:val="none" w:sz="0" w:space="0" w:color="auto"/>
            <w:bottom w:val="none" w:sz="0" w:space="0" w:color="auto"/>
            <w:right w:val="none" w:sz="0" w:space="0" w:color="auto"/>
          </w:divBdr>
        </w:div>
        <w:div w:id="1860926826">
          <w:marLeft w:val="0"/>
          <w:marRight w:val="0"/>
          <w:marTop w:val="0"/>
          <w:marBottom w:val="0"/>
          <w:divBdr>
            <w:top w:val="none" w:sz="0" w:space="0" w:color="auto"/>
            <w:left w:val="none" w:sz="0" w:space="0" w:color="auto"/>
            <w:bottom w:val="none" w:sz="0" w:space="0" w:color="auto"/>
            <w:right w:val="none" w:sz="0" w:space="0" w:color="auto"/>
          </w:divBdr>
        </w:div>
        <w:div w:id="1883787084">
          <w:marLeft w:val="0"/>
          <w:marRight w:val="0"/>
          <w:marTop w:val="0"/>
          <w:marBottom w:val="0"/>
          <w:divBdr>
            <w:top w:val="none" w:sz="0" w:space="0" w:color="auto"/>
            <w:left w:val="none" w:sz="0" w:space="0" w:color="auto"/>
            <w:bottom w:val="none" w:sz="0" w:space="0" w:color="auto"/>
            <w:right w:val="none" w:sz="0" w:space="0" w:color="auto"/>
          </w:divBdr>
        </w:div>
        <w:div w:id="1946450845">
          <w:marLeft w:val="0"/>
          <w:marRight w:val="0"/>
          <w:marTop w:val="0"/>
          <w:marBottom w:val="0"/>
          <w:divBdr>
            <w:top w:val="none" w:sz="0" w:space="0" w:color="auto"/>
            <w:left w:val="none" w:sz="0" w:space="0" w:color="auto"/>
            <w:bottom w:val="none" w:sz="0" w:space="0" w:color="auto"/>
            <w:right w:val="none" w:sz="0" w:space="0" w:color="auto"/>
          </w:divBdr>
        </w:div>
        <w:div w:id="2099860796">
          <w:marLeft w:val="0"/>
          <w:marRight w:val="0"/>
          <w:marTop w:val="0"/>
          <w:marBottom w:val="0"/>
          <w:divBdr>
            <w:top w:val="none" w:sz="0" w:space="0" w:color="auto"/>
            <w:left w:val="none" w:sz="0" w:space="0" w:color="auto"/>
            <w:bottom w:val="none" w:sz="0" w:space="0" w:color="auto"/>
            <w:right w:val="none" w:sz="0" w:space="0" w:color="auto"/>
          </w:divBdr>
        </w:div>
        <w:div w:id="2116948091">
          <w:marLeft w:val="0"/>
          <w:marRight w:val="0"/>
          <w:marTop w:val="0"/>
          <w:marBottom w:val="0"/>
          <w:divBdr>
            <w:top w:val="none" w:sz="0" w:space="0" w:color="auto"/>
            <w:left w:val="none" w:sz="0" w:space="0" w:color="auto"/>
            <w:bottom w:val="none" w:sz="0" w:space="0" w:color="auto"/>
            <w:right w:val="none" w:sz="0" w:space="0" w:color="auto"/>
          </w:divBdr>
        </w:div>
      </w:divsChild>
    </w:div>
    <w:div w:id="1436444298">
      <w:bodyDiv w:val="1"/>
      <w:marLeft w:val="0"/>
      <w:marRight w:val="0"/>
      <w:marTop w:val="0"/>
      <w:marBottom w:val="0"/>
      <w:divBdr>
        <w:top w:val="none" w:sz="0" w:space="0" w:color="auto"/>
        <w:left w:val="none" w:sz="0" w:space="0" w:color="auto"/>
        <w:bottom w:val="none" w:sz="0" w:space="0" w:color="auto"/>
        <w:right w:val="none" w:sz="0" w:space="0" w:color="auto"/>
      </w:divBdr>
      <w:divsChild>
        <w:div w:id="487091284">
          <w:marLeft w:val="0"/>
          <w:marRight w:val="0"/>
          <w:marTop w:val="0"/>
          <w:marBottom w:val="0"/>
          <w:divBdr>
            <w:top w:val="none" w:sz="0" w:space="0" w:color="auto"/>
            <w:left w:val="none" w:sz="0" w:space="0" w:color="auto"/>
            <w:bottom w:val="none" w:sz="0" w:space="0" w:color="auto"/>
            <w:right w:val="none" w:sz="0" w:space="0" w:color="auto"/>
          </w:divBdr>
        </w:div>
        <w:div w:id="746222979">
          <w:marLeft w:val="0"/>
          <w:marRight w:val="0"/>
          <w:marTop w:val="0"/>
          <w:marBottom w:val="0"/>
          <w:divBdr>
            <w:top w:val="none" w:sz="0" w:space="0" w:color="auto"/>
            <w:left w:val="none" w:sz="0" w:space="0" w:color="auto"/>
            <w:bottom w:val="none" w:sz="0" w:space="0" w:color="auto"/>
            <w:right w:val="none" w:sz="0" w:space="0" w:color="auto"/>
          </w:divBdr>
        </w:div>
        <w:div w:id="2058583427">
          <w:marLeft w:val="0"/>
          <w:marRight w:val="0"/>
          <w:marTop w:val="0"/>
          <w:marBottom w:val="0"/>
          <w:divBdr>
            <w:top w:val="none" w:sz="0" w:space="0" w:color="auto"/>
            <w:left w:val="none" w:sz="0" w:space="0" w:color="auto"/>
            <w:bottom w:val="none" w:sz="0" w:space="0" w:color="auto"/>
            <w:right w:val="none" w:sz="0" w:space="0" w:color="auto"/>
          </w:divBdr>
        </w:div>
      </w:divsChild>
    </w:div>
    <w:div w:id="1509443378">
      <w:bodyDiv w:val="1"/>
      <w:marLeft w:val="0"/>
      <w:marRight w:val="0"/>
      <w:marTop w:val="0"/>
      <w:marBottom w:val="0"/>
      <w:divBdr>
        <w:top w:val="none" w:sz="0" w:space="0" w:color="auto"/>
        <w:left w:val="none" w:sz="0" w:space="0" w:color="auto"/>
        <w:bottom w:val="none" w:sz="0" w:space="0" w:color="auto"/>
        <w:right w:val="none" w:sz="0" w:space="0" w:color="auto"/>
      </w:divBdr>
    </w:div>
    <w:div w:id="1562255769">
      <w:bodyDiv w:val="1"/>
      <w:marLeft w:val="0"/>
      <w:marRight w:val="0"/>
      <w:marTop w:val="0"/>
      <w:marBottom w:val="0"/>
      <w:divBdr>
        <w:top w:val="none" w:sz="0" w:space="0" w:color="auto"/>
        <w:left w:val="none" w:sz="0" w:space="0" w:color="auto"/>
        <w:bottom w:val="none" w:sz="0" w:space="0" w:color="auto"/>
        <w:right w:val="none" w:sz="0" w:space="0" w:color="auto"/>
      </w:divBdr>
      <w:divsChild>
        <w:div w:id="1162506187">
          <w:marLeft w:val="0"/>
          <w:marRight w:val="0"/>
          <w:marTop w:val="0"/>
          <w:marBottom w:val="0"/>
          <w:divBdr>
            <w:top w:val="none" w:sz="0" w:space="0" w:color="auto"/>
            <w:left w:val="none" w:sz="0" w:space="0" w:color="auto"/>
            <w:bottom w:val="none" w:sz="0" w:space="0" w:color="auto"/>
            <w:right w:val="none" w:sz="0" w:space="0" w:color="auto"/>
          </w:divBdr>
        </w:div>
        <w:div w:id="1163932527">
          <w:marLeft w:val="0"/>
          <w:marRight w:val="0"/>
          <w:marTop w:val="0"/>
          <w:marBottom w:val="0"/>
          <w:divBdr>
            <w:top w:val="none" w:sz="0" w:space="0" w:color="auto"/>
            <w:left w:val="none" w:sz="0" w:space="0" w:color="auto"/>
            <w:bottom w:val="none" w:sz="0" w:space="0" w:color="auto"/>
            <w:right w:val="none" w:sz="0" w:space="0" w:color="auto"/>
          </w:divBdr>
        </w:div>
      </w:divsChild>
    </w:div>
    <w:div w:id="1572278980">
      <w:bodyDiv w:val="1"/>
      <w:marLeft w:val="0"/>
      <w:marRight w:val="0"/>
      <w:marTop w:val="0"/>
      <w:marBottom w:val="0"/>
      <w:divBdr>
        <w:top w:val="none" w:sz="0" w:space="0" w:color="auto"/>
        <w:left w:val="none" w:sz="0" w:space="0" w:color="auto"/>
        <w:bottom w:val="none" w:sz="0" w:space="0" w:color="auto"/>
        <w:right w:val="none" w:sz="0" w:space="0" w:color="auto"/>
      </w:divBdr>
      <w:divsChild>
        <w:div w:id="461268574">
          <w:marLeft w:val="0"/>
          <w:marRight w:val="0"/>
          <w:marTop w:val="0"/>
          <w:marBottom w:val="0"/>
          <w:divBdr>
            <w:top w:val="none" w:sz="0" w:space="0" w:color="auto"/>
            <w:left w:val="none" w:sz="0" w:space="0" w:color="auto"/>
            <w:bottom w:val="none" w:sz="0" w:space="0" w:color="auto"/>
            <w:right w:val="none" w:sz="0" w:space="0" w:color="auto"/>
          </w:divBdr>
        </w:div>
        <w:div w:id="687293125">
          <w:marLeft w:val="0"/>
          <w:marRight w:val="0"/>
          <w:marTop w:val="0"/>
          <w:marBottom w:val="0"/>
          <w:divBdr>
            <w:top w:val="none" w:sz="0" w:space="0" w:color="auto"/>
            <w:left w:val="none" w:sz="0" w:space="0" w:color="auto"/>
            <w:bottom w:val="none" w:sz="0" w:space="0" w:color="auto"/>
            <w:right w:val="none" w:sz="0" w:space="0" w:color="auto"/>
          </w:divBdr>
        </w:div>
        <w:div w:id="748775866">
          <w:marLeft w:val="0"/>
          <w:marRight w:val="0"/>
          <w:marTop w:val="0"/>
          <w:marBottom w:val="0"/>
          <w:divBdr>
            <w:top w:val="none" w:sz="0" w:space="0" w:color="auto"/>
            <w:left w:val="none" w:sz="0" w:space="0" w:color="auto"/>
            <w:bottom w:val="none" w:sz="0" w:space="0" w:color="auto"/>
            <w:right w:val="none" w:sz="0" w:space="0" w:color="auto"/>
          </w:divBdr>
        </w:div>
        <w:div w:id="1352030529">
          <w:marLeft w:val="0"/>
          <w:marRight w:val="0"/>
          <w:marTop w:val="0"/>
          <w:marBottom w:val="0"/>
          <w:divBdr>
            <w:top w:val="none" w:sz="0" w:space="0" w:color="auto"/>
            <w:left w:val="none" w:sz="0" w:space="0" w:color="auto"/>
            <w:bottom w:val="none" w:sz="0" w:space="0" w:color="auto"/>
            <w:right w:val="none" w:sz="0" w:space="0" w:color="auto"/>
          </w:divBdr>
        </w:div>
      </w:divsChild>
    </w:div>
    <w:div w:id="1588997249">
      <w:bodyDiv w:val="1"/>
      <w:marLeft w:val="0"/>
      <w:marRight w:val="0"/>
      <w:marTop w:val="0"/>
      <w:marBottom w:val="0"/>
      <w:divBdr>
        <w:top w:val="none" w:sz="0" w:space="0" w:color="auto"/>
        <w:left w:val="none" w:sz="0" w:space="0" w:color="auto"/>
        <w:bottom w:val="none" w:sz="0" w:space="0" w:color="auto"/>
        <w:right w:val="none" w:sz="0" w:space="0" w:color="auto"/>
      </w:divBdr>
      <w:divsChild>
        <w:div w:id="1671903212">
          <w:marLeft w:val="0"/>
          <w:marRight w:val="0"/>
          <w:marTop w:val="0"/>
          <w:marBottom w:val="0"/>
          <w:divBdr>
            <w:top w:val="none" w:sz="0" w:space="0" w:color="auto"/>
            <w:left w:val="none" w:sz="0" w:space="0" w:color="auto"/>
            <w:bottom w:val="none" w:sz="0" w:space="0" w:color="auto"/>
            <w:right w:val="none" w:sz="0" w:space="0" w:color="auto"/>
          </w:divBdr>
        </w:div>
        <w:div w:id="1964535898">
          <w:marLeft w:val="0"/>
          <w:marRight w:val="0"/>
          <w:marTop w:val="0"/>
          <w:marBottom w:val="0"/>
          <w:divBdr>
            <w:top w:val="none" w:sz="0" w:space="0" w:color="auto"/>
            <w:left w:val="none" w:sz="0" w:space="0" w:color="auto"/>
            <w:bottom w:val="none" w:sz="0" w:space="0" w:color="auto"/>
            <w:right w:val="none" w:sz="0" w:space="0" w:color="auto"/>
          </w:divBdr>
        </w:div>
      </w:divsChild>
    </w:div>
    <w:div w:id="1678846551">
      <w:bodyDiv w:val="1"/>
      <w:marLeft w:val="0"/>
      <w:marRight w:val="0"/>
      <w:marTop w:val="0"/>
      <w:marBottom w:val="0"/>
      <w:divBdr>
        <w:top w:val="none" w:sz="0" w:space="0" w:color="auto"/>
        <w:left w:val="none" w:sz="0" w:space="0" w:color="auto"/>
        <w:bottom w:val="none" w:sz="0" w:space="0" w:color="auto"/>
        <w:right w:val="none" w:sz="0" w:space="0" w:color="auto"/>
      </w:divBdr>
    </w:div>
    <w:div w:id="1720127688">
      <w:bodyDiv w:val="1"/>
      <w:marLeft w:val="0"/>
      <w:marRight w:val="0"/>
      <w:marTop w:val="0"/>
      <w:marBottom w:val="0"/>
      <w:divBdr>
        <w:top w:val="none" w:sz="0" w:space="0" w:color="auto"/>
        <w:left w:val="none" w:sz="0" w:space="0" w:color="auto"/>
        <w:bottom w:val="none" w:sz="0" w:space="0" w:color="auto"/>
        <w:right w:val="none" w:sz="0" w:space="0" w:color="auto"/>
      </w:divBdr>
    </w:div>
    <w:div w:id="1767270071">
      <w:bodyDiv w:val="1"/>
      <w:marLeft w:val="0"/>
      <w:marRight w:val="0"/>
      <w:marTop w:val="0"/>
      <w:marBottom w:val="0"/>
      <w:divBdr>
        <w:top w:val="none" w:sz="0" w:space="0" w:color="auto"/>
        <w:left w:val="none" w:sz="0" w:space="0" w:color="auto"/>
        <w:bottom w:val="none" w:sz="0" w:space="0" w:color="auto"/>
        <w:right w:val="none" w:sz="0" w:space="0" w:color="auto"/>
      </w:divBdr>
      <w:divsChild>
        <w:div w:id="25521136">
          <w:marLeft w:val="0"/>
          <w:marRight w:val="0"/>
          <w:marTop w:val="0"/>
          <w:marBottom w:val="0"/>
          <w:divBdr>
            <w:top w:val="none" w:sz="0" w:space="0" w:color="auto"/>
            <w:left w:val="none" w:sz="0" w:space="0" w:color="auto"/>
            <w:bottom w:val="none" w:sz="0" w:space="0" w:color="auto"/>
            <w:right w:val="none" w:sz="0" w:space="0" w:color="auto"/>
          </w:divBdr>
        </w:div>
        <w:div w:id="39744202">
          <w:marLeft w:val="0"/>
          <w:marRight w:val="0"/>
          <w:marTop w:val="0"/>
          <w:marBottom w:val="0"/>
          <w:divBdr>
            <w:top w:val="none" w:sz="0" w:space="0" w:color="auto"/>
            <w:left w:val="none" w:sz="0" w:space="0" w:color="auto"/>
            <w:bottom w:val="none" w:sz="0" w:space="0" w:color="auto"/>
            <w:right w:val="none" w:sz="0" w:space="0" w:color="auto"/>
          </w:divBdr>
        </w:div>
        <w:div w:id="86779803">
          <w:marLeft w:val="0"/>
          <w:marRight w:val="0"/>
          <w:marTop w:val="0"/>
          <w:marBottom w:val="0"/>
          <w:divBdr>
            <w:top w:val="none" w:sz="0" w:space="0" w:color="auto"/>
            <w:left w:val="none" w:sz="0" w:space="0" w:color="auto"/>
            <w:bottom w:val="none" w:sz="0" w:space="0" w:color="auto"/>
            <w:right w:val="none" w:sz="0" w:space="0" w:color="auto"/>
          </w:divBdr>
        </w:div>
        <w:div w:id="204877295">
          <w:marLeft w:val="0"/>
          <w:marRight w:val="0"/>
          <w:marTop w:val="0"/>
          <w:marBottom w:val="0"/>
          <w:divBdr>
            <w:top w:val="none" w:sz="0" w:space="0" w:color="auto"/>
            <w:left w:val="none" w:sz="0" w:space="0" w:color="auto"/>
            <w:bottom w:val="none" w:sz="0" w:space="0" w:color="auto"/>
            <w:right w:val="none" w:sz="0" w:space="0" w:color="auto"/>
          </w:divBdr>
        </w:div>
        <w:div w:id="207226076">
          <w:marLeft w:val="0"/>
          <w:marRight w:val="0"/>
          <w:marTop w:val="0"/>
          <w:marBottom w:val="0"/>
          <w:divBdr>
            <w:top w:val="none" w:sz="0" w:space="0" w:color="auto"/>
            <w:left w:val="none" w:sz="0" w:space="0" w:color="auto"/>
            <w:bottom w:val="none" w:sz="0" w:space="0" w:color="auto"/>
            <w:right w:val="none" w:sz="0" w:space="0" w:color="auto"/>
          </w:divBdr>
        </w:div>
        <w:div w:id="341710740">
          <w:marLeft w:val="0"/>
          <w:marRight w:val="0"/>
          <w:marTop w:val="0"/>
          <w:marBottom w:val="0"/>
          <w:divBdr>
            <w:top w:val="none" w:sz="0" w:space="0" w:color="auto"/>
            <w:left w:val="none" w:sz="0" w:space="0" w:color="auto"/>
            <w:bottom w:val="none" w:sz="0" w:space="0" w:color="auto"/>
            <w:right w:val="none" w:sz="0" w:space="0" w:color="auto"/>
          </w:divBdr>
        </w:div>
        <w:div w:id="414594813">
          <w:marLeft w:val="0"/>
          <w:marRight w:val="0"/>
          <w:marTop w:val="0"/>
          <w:marBottom w:val="0"/>
          <w:divBdr>
            <w:top w:val="none" w:sz="0" w:space="0" w:color="auto"/>
            <w:left w:val="none" w:sz="0" w:space="0" w:color="auto"/>
            <w:bottom w:val="none" w:sz="0" w:space="0" w:color="auto"/>
            <w:right w:val="none" w:sz="0" w:space="0" w:color="auto"/>
          </w:divBdr>
        </w:div>
        <w:div w:id="415713660">
          <w:marLeft w:val="0"/>
          <w:marRight w:val="0"/>
          <w:marTop w:val="0"/>
          <w:marBottom w:val="0"/>
          <w:divBdr>
            <w:top w:val="none" w:sz="0" w:space="0" w:color="auto"/>
            <w:left w:val="none" w:sz="0" w:space="0" w:color="auto"/>
            <w:bottom w:val="none" w:sz="0" w:space="0" w:color="auto"/>
            <w:right w:val="none" w:sz="0" w:space="0" w:color="auto"/>
          </w:divBdr>
        </w:div>
        <w:div w:id="853999656">
          <w:marLeft w:val="0"/>
          <w:marRight w:val="0"/>
          <w:marTop w:val="0"/>
          <w:marBottom w:val="0"/>
          <w:divBdr>
            <w:top w:val="none" w:sz="0" w:space="0" w:color="auto"/>
            <w:left w:val="none" w:sz="0" w:space="0" w:color="auto"/>
            <w:bottom w:val="none" w:sz="0" w:space="0" w:color="auto"/>
            <w:right w:val="none" w:sz="0" w:space="0" w:color="auto"/>
          </w:divBdr>
        </w:div>
        <w:div w:id="865022582">
          <w:marLeft w:val="0"/>
          <w:marRight w:val="0"/>
          <w:marTop w:val="0"/>
          <w:marBottom w:val="0"/>
          <w:divBdr>
            <w:top w:val="none" w:sz="0" w:space="0" w:color="auto"/>
            <w:left w:val="none" w:sz="0" w:space="0" w:color="auto"/>
            <w:bottom w:val="none" w:sz="0" w:space="0" w:color="auto"/>
            <w:right w:val="none" w:sz="0" w:space="0" w:color="auto"/>
          </w:divBdr>
        </w:div>
        <w:div w:id="1008295332">
          <w:marLeft w:val="0"/>
          <w:marRight w:val="0"/>
          <w:marTop w:val="0"/>
          <w:marBottom w:val="0"/>
          <w:divBdr>
            <w:top w:val="none" w:sz="0" w:space="0" w:color="auto"/>
            <w:left w:val="none" w:sz="0" w:space="0" w:color="auto"/>
            <w:bottom w:val="none" w:sz="0" w:space="0" w:color="auto"/>
            <w:right w:val="none" w:sz="0" w:space="0" w:color="auto"/>
          </w:divBdr>
        </w:div>
        <w:div w:id="1145969609">
          <w:marLeft w:val="0"/>
          <w:marRight w:val="0"/>
          <w:marTop w:val="0"/>
          <w:marBottom w:val="0"/>
          <w:divBdr>
            <w:top w:val="none" w:sz="0" w:space="0" w:color="auto"/>
            <w:left w:val="none" w:sz="0" w:space="0" w:color="auto"/>
            <w:bottom w:val="none" w:sz="0" w:space="0" w:color="auto"/>
            <w:right w:val="none" w:sz="0" w:space="0" w:color="auto"/>
          </w:divBdr>
        </w:div>
        <w:div w:id="1249384961">
          <w:marLeft w:val="0"/>
          <w:marRight w:val="0"/>
          <w:marTop w:val="0"/>
          <w:marBottom w:val="0"/>
          <w:divBdr>
            <w:top w:val="none" w:sz="0" w:space="0" w:color="auto"/>
            <w:left w:val="none" w:sz="0" w:space="0" w:color="auto"/>
            <w:bottom w:val="none" w:sz="0" w:space="0" w:color="auto"/>
            <w:right w:val="none" w:sz="0" w:space="0" w:color="auto"/>
          </w:divBdr>
        </w:div>
        <w:div w:id="1259175549">
          <w:marLeft w:val="0"/>
          <w:marRight w:val="0"/>
          <w:marTop w:val="0"/>
          <w:marBottom w:val="0"/>
          <w:divBdr>
            <w:top w:val="none" w:sz="0" w:space="0" w:color="auto"/>
            <w:left w:val="none" w:sz="0" w:space="0" w:color="auto"/>
            <w:bottom w:val="none" w:sz="0" w:space="0" w:color="auto"/>
            <w:right w:val="none" w:sz="0" w:space="0" w:color="auto"/>
          </w:divBdr>
        </w:div>
        <w:div w:id="1620257053">
          <w:marLeft w:val="0"/>
          <w:marRight w:val="0"/>
          <w:marTop w:val="0"/>
          <w:marBottom w:val="0"/>
          <w:divBdr>
            <w:top w:val="none" w:sz="0" w:space="0" w:color="auto"/>
            <w:left w:val="none" w:sz="0" w:space="0" w:color="auto"/>
            <w:bottom w:val="none" w:sz="0" w:space="0" w:color="auto"/>
            <w:right w:val="none" w:sz="0" w:space="0" w:color="auto"/>
          </w:divBdr>
        </w:div>
        <w:div w:id="1786464553">
          <w:marLeft w:val="0"/>
          <w:marRight w:val="0"/>
          <w:marTop w:val="0"/>
          <w:marBottom w:val="0"/>
          <w:divBdr>
            <w:top w:val="none" w:sz="0" w:space="0" w:color="auto"/>
            <w:left w:val="none" w:sz="0" w:space="0" w:color="auto"/>
            <w:bottom w:val="none" w:sz="0" w:space="0" w:color="auto"/>
            <w:right w:val="none" w:sz="0" w:space="0" w:color="auto"/>
          </w:divBdr>
        </w:div>
        <w:div w:id="1945847676">
          <w:marLeft w:val="0"/>
          <w:marRight w:val="0"/>
          <w:marTop w:val="0"/>
          <w:marBottom w:val="0"/>
          <w:divBdr>
            <w:top w:val="none" w:sz="0" w:space="0" w:color="auto"/>
            <w:left w:val="none" w:sz="0" w:space="0" w:color="auto"/>
            <w:bottom w:val="none" w:sz="0" w:space="0" w:color="auto"/>
            <w:right w:val="none" w:sz="0" w:space="0" w:color="auto"/>
          </w:divBdr>
        </w:div>
        <w:div w:id="2028486807">
          <w:marLeft w:val="0"/>
          <w:marRight w:val="0"/>
          <w:marTop w:val="0"/>
          <w:marBottom w:val="0"/>
          <w:divBdr>
            <w:top w:val="none" w:sz="0" w:space="0" w:color="auto"/>
            <w:left w:val="none" w:sz="0" w:space="0" w:color="auto"/>
            <w:bottom w:val="none" w:sz="0" w:space="0" w:color="auto"/>
            <w:right w:val="none" w:sz="0" w:space="0" w:color="auto"/>
          </w:divBdr>
        </w:div>
        <w:div w:id="2128691695">
          <w:marLeft w:val="0"/>
          <w:marRight w:val="0"/>
          <w:marTop w:val="0"/>
          <w:marBottom w:val="0"/>
          <w:divBdr>
            <w:top w:val="none" w:sz="0" w:space="0" w:color="auto"/>
            <w:left w:val="none" w:sz="0" w:space="0" w:color="auto"/>
            <w:bottom w:val="none" w:sz="0" w:space="0" w:color="auto"/>
            <w:right w:val="none" w:sz="0" w:space="0" w:color="auto"/>
          </w:divBdr>
        </w:div>
      </w:divsChild>
    </w:div>
    <w:div w:id="1801723659">
      <w:bodyDiv w:val="1"/>
      <w:marLeft w:val="0"/>
      <w:marRight w:val="0"/>
      <w:marTop w:val="0"/>
      <w:marBottom w:val="0"/>
      <w:divBdr>
        <w:top w:val="none" w:sz="0" w:space="0" w:color="auto"/>
        <w:left w:val="none" w:sz="0" w:space="0" w:color="auto"/>
        <w:bottom w:val="none" w:sz="0" w:space="0" w:color="auto"/>
        <w:right w:val="none" w:sz="0" w:space="0" w:color="auto"/>
      </w:divBdr>
      <w:divsChild>
        <w:div w:id="140274832">
          <w:marLeft w:val="0"/>
          <w:marRight w:val="0"/>
          <w:marTop w:val="0"/>
          <w:marBottom w:val="0"/>
          <w:divBdr>
            <w:top w:val="none" w:sz="0" w:space="0" w:color="auto"/>
            <w:left w:val="none" w:sz="0" w:space="0" w:color="auto"/>
            <w:bottom w:val="none" w:sz="0" w:space="0" w:color="auto"/>
            <w:right w:val="none" w:sz="0" w:space="0" w:color="auto"/>
          </w:divBdr>
        </w:div>
        <w:div w:id="1212114201">
          <w:marLeft w:val="0"/>
          <w:marRight w:val="0"/>
          <w:marTop w:val="0"/>
          <w:marBottom w:val="0"/>
          <w:divBdr>
            <w:top w:val="none" w:sz="0" w:space="0" w:color="auto"/>
            <w:left w:val="none" w:sz="0" w:space="0" w:color="auto"/>
            <w:bottom w:val="none" w:sz="0" w:space="0" w:color="auto"/>
            <w:right w:val="none" w:sz="0" w:space="0" w:color="auto"/>
          </w:divBdr>
        </w:div>
        <w:div w:id="1999991838">
          <w:marLeft w:val="0"/>
          <w:marRight w:val="0"/>
          <w:marTop w:val="0"/>
          <w:marBottom w:val="0"/>
          <w:divBdr>
            <w:top w:val="none" w:sz="0" w:space="0" w:color="auto"/>
            <w:left w:val="none" w:sz="0" w:space="0" w:color="auto"/>
            <w:bottom w:val="none" w:sz="0" w:space="0" w:color="auto"/>
            <w:right w:val="none" w:sz="0" w:space="0" w:color="auto"/>
          </w:divBdr>
        </w:div>
      </w:divsChild>
    </w:div>
    <w:div w:id="1841894918">
      <w:bodyDiv w:val="1"/>
      <w:marLeft w:val="0"/>
      <w:marRight w:val="0"/>
      <w:marTop w:val="0"/>
      <w:marBottom w:val="0"/>
      <w:divBdr>
        <w:top w:val="none" w:sz="0" w:space="0" w:color="auto"/>
        <w:left w:val="none" w:sz="0" w:space="0" w:color="auto"/>
        <w:bottom w:val="none" w:sz="0" w:space="0" w:color="auto"/>
        <w:right w:val="none" w:sz="0" w:space="0" w:color="auto"/>
      </w:divBdr>
    </w:div>
    <w:div w:id="1897013344">
      <w:bodyDiv w:val="1"/>
      <w:marLeft w:val="0"/>
      <w:marRight w:val="0"/>
      <w:marTop w:val="0"/>
      <w:marBottom w:val="0"/>
      <w:divBdr>
        <w:top w:val="none" w:sz="0" w:space="0" w:color="auto"/>
        <w:left w:val="none" w:sz="0" w:space="0" w:color="auto"/>
        <w:bottom w:val="none" w:sz="0" w:space="0" w:color="auto"/>
        <w:right w:val="none" w:sz="0" w:space="0" w:color="auto"/>
      </w:divBdr>
      <w:divsChild>
        <w:div w:id="9836956">
          <w:marLeft w:val="0"/>
          <w:marRight w:val="0"/>
          <w:marTop w:val="0"/>
          <w:marBottom w:val="0"/>
          <w:divBdr>
            <w:top w:val="none" w:sz="0" w:space="0" w:color="auto"/>
            <w:left w:val="none" w:sz="0" w:space="0" w:color="auto"/>
            <w:bottom w:val="none" w:sz="0" w:space="0" w:color="auto"/>
            <w:right w:val="none" w:sz="0" w:space="0" w:color="auto"/>
          </w:divBdr>
        </w:div>
        <w:div w:id="82921542">
          <w:marLeft w:val="0"/>
          <w:marRight w:val="0"/>
          <w:marTop w:val="0"/>
          <w:marBottom w:val="0"/>
          <w:divBdr>
            <w:top w:val="none" w:sz="0" w:space="0" w:color="auto"/>
            <w:left w:val="none" w:sz="0" w:space="0" w:color="auto"/>
            <w:bottom w:val="none" w:sz="0" w:space="0" w:color="auto"/>
            <w:right w:val="none" w:sz="0" w:space="0" w:color="auto"/>
          </w:divBdr>
        </w:div>
        <w:div w:id="217714743">
          <w:marLeft w:val="0"/>
          <w:marRight w:val="0"/>
          <w:marTop w:val="0"/>
          <w:marBottom w:val="0"/>
          <w:divBdr>
            <w:top w:val="none" w:sz="0" w:space="0" w:color="auto"/>
            <w:left w:val="none" w:sz="0" w:space="0" w:color="auto"/>
            <w:bottom w:val="none" w:sz="0" w:space="0" w:color="auto"/>
            <w:right w:val="none" w:sz="0" w:space="0" w:color="auto"/>
          </w:divBdr>
        </w:div>
        <w:div w:id="265043033">
          <w:marLeft w:val="0"/>
          <w:marRight w:val="0"/>
          <w:marTop w:val="0"/>
          <w:marBottom w:val="0"/>
          <w:divBdr>
            <w:top w:val="none" w:sz="0" w:space="0" w:color="auto"/>
            <w:left w:val="none" w:sz="0" w:space="0" w:color="auto"/>
            <w:bottom w:val="none" w:sz="0" w:space="0" w:color="auto"/>
            <w:right w:val="none" w:sz="0" w:space="0" w:color="auto"/>
          </w:divBdr>
        </w:div>
        <w:div w:id="982394316">
          <w:marLeft w:val="0"/>
          <w:marRight w:val="0"/>
          <w:marTop w:val="0"/>
          <w:marBottom w:val="0"/>
          <w:divBdr>
            <w:top w:val="none" w:sz="0" w:space="0" w:color="auto"/>
            <w:left w:val="none" w:sz="0" w:space="0" w:color="auto"/>
            <w:bottom w:val="none" w:sz="0" w:space="0" w:color="auto"/>
            <w:right w:val="none" w:sz="0" w:space="0" w:color="auto"/>
          </w:divBdr>
        </w:div>
        <w:div w:id="1085761750">
          <w:marLeft w:val="0"/>
          <w:marRight w:val="0"/>
          <w:marTop w:val="0"/>
          <w:marBottom w:val="0"/>
          <w:divBdr>
            <w:top w:val="none" w:sz="0" w:space="0" w:color="auto"/>
            <w:left w:val="none" w:sz="0" w:space="0" w:color="auto"/>
            <w:bottom w:val="none" w:sz="0" w:space="0" w:color="auto"/>
            <w:right w:val="none" w:sz="0" w:space="0" w:color="auto"/>
          </w:divBdr>
        </w:div>
        <w:div w:id="1174221884">
          <w:marLeft w:val="0"/>
          <w:marRight w:val="0"/>
          <w:marTop w:val="0"/>
          <w:marBottom w:val="0"/>
          <w:divBdr>
            <w:top w:val="none" w:sz="0" w:space="0" w:color="auto"/>
            <w:left w:val="none" w:sz="0" w:space="0" w:color="auto"/>
            <w:bottom w:val="none" w:sz="0" w:space="0" w:color="auto"/>
            <w:right w:val="none" w:sz="0" w:space="0" w:color="auto"/>
          </w:divBdr>
        </w:div>
        <w:div w:id="2039618403">
          <w:marLeft w:val="0"/>
          <w:marRight w:val="0"/>
          <w:marTop w:val="0"/>
          <w:marBottom w:val="0"/>
          <w:divBdr>
            <w:top w:val="none" w:sz="0" w:space="0" w:color="auto"/>
            <w:left w:val="none" w:sz="0" w:space="0" w:color="auto"/>
            <w:bottom w:val="none" w:sz="0" w:space="0" w:color="auto"/>
            <w:right w:val="none" w:sz="0" w:space="0" w:color="auto"/>
          </w:divBdr>
        </w:div>
      </w:divsChild>
    </w:div>
    <w:div w:id="1964459530">
      <w:bodyDiv w:val="1"/>
      <w:marLeft w:val="0"/>
      <w:marRight w:val="0"/>
      <w:marTop w:val="0"/>
      <w:marBottom w:val="0"/>
      <w:divBdr>
        <w:top w:val="none" w:sz="0" w:space="0" w:color="auto"/>
        <w:left w:val="none" w:sz="0" w:space="0" w:color="auto"/>
        <w:bottom w:val="none" w:sz="0" w:space="0" w:color="auto"/>
        <w:right w:val="none" w:sz="0" w:space="0" w:color="auto"/>
      </w:divBdr>
    </w:div>
    <w:div w:id="2012217602">
      <w:bodyDiv w:val="1"/>
      <w:marLeft w:val="0"/>
      <w:marRight w:val="0"/>
      <w:marTop w:val="0"/>
      <w:marBottom w:val="0"/>
      <w:divBdr>
        <w:top w:val="none" w:sz="0" w:space="0" w:color="auto"/>
        <w:left w:val="none" w:sz="0" w:space="0" w:color="auto"/>
        <w:bottom w:val="none" w:sz="0" w:space="0" w:color="auto"/>
        <w:right w:val="none" w:sz="0" w:space="0" w:color="auto"/>
      </w:divBdr>
      <w:divsChild>
        <w:div w:id="1315647277">
          <w:marLeft w:val="0"/>
          <w:marRight w:val="0"/>
          <w:marTop w:val="0"/>
          <w:marBottom w:val="0"/>
          <w:divBdr>
            <w:top w:val="none" w:sz="0" w:space="0" w:color="auto"/>
            <w:left w:val="none" w:sz="0" w:space="0" w:color="auto"/>
            <w:bottom w:val="none" w:sz="0" w:space="0" w:color="auto"/>
            <w:right w:val="none" w:sz="0" w:space="0" w:color="auto"/>
          </w:divBdr>
        </w:div>
      </w:divsChild>
    </w:div>
    <w:div w:id="2015910641">
      <w:bodyDiv w:val="1"/>
      <w:marLeft w:val="0"/>
      <w:marRight w:val="0"/>
      <w:marTop w:val="0"/>
      <w:marBottom w:val="0"/>
      <w:divBdr>
        <w:top w:val="none" w:sz="0" w:space="0" w:color="auto"/>
        <w:left w:val="none" w:sz="0" w:space="0" w:color="auto"/>
        <w:bottom w:val="none" w:sz="0" w:space="0" w:color="auto"/>
        <w:right w:val="none" w:sz="0" w:space="0" w:color="auto"/>
      </w:divBdr>
      <w:divsChild>
        <w:div w:id="1069814201">
          <w:marLeft w:val="0"/>
          <w:marRight w:val="0"/>
          <w:marTop w:val="0"/>
          <w:marBottom w:val="0"/>
          <w:divBdr>
            <w:top w:val="none" w:sz="0" w:space="0" w:color="auto"/>
            <w:left w:val="none" w:sz="0" w:space="0" w:color="auto"/>
            <w:bottom w:val="none" w:sz="0" w:space="0" w:color="auto"/>
            <w:right w:val="none" w:sz="0" w:space="0" w:color="auto"/>
          </w:divBdr>
        </w:div>
        <w:div w:id="1981570546">
          <w:marLeft w:val="0"/>
          <w:marRight w:val="0"/>
          <w:marTop w:val="0"/>
          <w:marBottom w:val="0"/>
          <w:divBdr>
            <w:top w:val="none" w:sz="0" w:space="0" w:color="auto"/>
            <w:left w:val="none" w:sz="0" w:space="0" w:color="auto"/>
            <w:bottom w:val="none" w:sz="0" w:space="0" w:color="auto"/>
            <w:right w:val="none" w:sz="0" w:space="0" w:color="auto"/>
          </w:divBdr>
        </w:div>
        <w:div w:id="2026394052">
          <w:marLeft w:val="0"/>
          <w:marRight w:val="0"/>
          <w:marTop w:val="0"/>
          <w:marBottom w:val="0"/>
          <w:divBdr>
            <w:top w:val="none" w:sz="0" w:space="0" w:color="auto"/>
            <w:left w:val="none" w:sz="0" w:space="0" w:color="auto"/>
            <w:bottom w:val="none" w:sz="0" w:space="0" w:color="auto"/>
            <w:right w:val="none" w:sz="0" w:space="0" w:color="auto"/>
          </w:divBdr>
        </w:div>
      </w:divsChild>
    </w:div>
    <w:div w:id="2029134960">
      <w:bodyDiv w:val="1"/>
      <w:marLeft w:val="0"/>
      <w:marRight w:val="0"/>
      <w:marTop w:val="0"/>
      <w:marBottom w:val="0"/>
      <w:divBdr>
        <w:top w:val="none" w:sz="0" w:space="0" w:color="auto"/>
        <w:left w:val="none" w:sz="0" w:space="0" w:color="auto"/>
        <w:bottom w:val="none" w:sz="0" w:space="0" w:color="auto"/>
        <w:right w:val="none" w:sz="0" w:space="0" w:color="auto"/>
      </w:divBdr>
      <w:divsChild>
        <w:div w:id="94794714">
          <w:marLeft w:val="0"/>
          <w:marRight w:val="0"/>
          <w:marTop w:val="0"/>
          <w:marBottom w:val="0"/>
          <w:divBdr>
            <w:top w:val="none" w:sz="0" w:space="0" w:color="auto"/>
            <w:left w:val="none" w:sz="0" w:space="0" w:color="auto"/>
            <w:bottom w:val="none" w:sz="0" w:space="0" w:color="auto"/>
            <w:right w:val="none" w:sz="0" w:space="0" w:color="auto"/>
          </w:divBdr>
        </w:div>
        <w:div w:id="196507096">
          <w:marLeft w:val="0"/>
          <w:marRight w:val="0"/>
          <w:marTop w:val="0"/>
          <w:marBottom w:val="0"/>
          <w:divBdr>
            <w:top w:val="none" w:sz="0" w:space="0" w:color="auto"/>
            <w:left w:val="none" w:sz="0" w:space="0" w:color="auto"/>
            <w:bottom w:val="none" w:sz="0" w:space="0" w:color="auto"/>
            <w:right w:val="none" w:sz="0" w:space="0" w:color="auto"/>
          </w:divBdr>
        </w:div>
        <w:div w:id="229923409">
          <w:marLeft w:val="0"/>
          <w:marRight w:val="0"/>
          <w:marTop w:val="0"/>
          <w:marBottom w:val="0"/>
          <w:divBdr>
            <w:top w:val="none" w:sz="0" w:space="0" w:color="auto"/>
            <w:left w:val="none" w:sz="0" w:space="0" w:color="auto"/>
            <w:bottom w:val="none" w:sz="0" w:space="0" w:color="auto"/>
            <w:right w:val="none" w:sz="0" w:space="0" w:color="auto"/>
          </w:divBdr>
        </w:div>
        <w:div w:id="275062585">
          <w:marLeft w:val="0"/>
          <w:marRight w:val="0"/>
          <w:marTop w:val="0"/>
          <w:marBottom w:val="0"/>
          <w:divBdr>
            <w:top w:val="none" w:sz="0" w:space="0" w:color="auto"/>
            <w:left w:val="none" w:sz="0" w:space="0" w:color="auto"/>
            <w:bottom w:val="none" w:sz="0" w:space="0" w:color="auto"/>
            <w:right w:val="none" w:sz="0" w:space="0" w:color="auto"/>
          </w:divBdr>
        </w:div>
        <w:div w:id="662317049">
          <w:marLeft w:val="0"/>
          <w:marRight w:val="0"/>
          <w:marTop w:val="0"/>
          <w:marBottom w:val="0"/>
          <w:divBdr>
            <w:top w:val="none" w:sz="0" w:space="0" w:color="auto"/>
            <w:left w:val="none" w:sz="0" w:space="0" w:color="auto"/>
            <w:bottom w:val="none" w:sz="0" w:space="0" w:color="auto"/>
            <w:right w:val="none" w:sz="0" w:space="0" w:color="auto"/>
          </w:divBdr>
        </w:div>
        <w:div w:id="747534379">
          <w:marLeft w:val="0"/>
          <w:marRight w:val="0"/>
          <w:marTop w:val="0"/>
          <w:marBottom w:val="0"/>
          <w:divBdr>
            <w:top w:val="none" w:sz="0" w:space="0" w:color="auto"/>
            <w:left w:val="none" w:sz="0" w:space="0" w:color="auto"/>
            <w:bottom w:val="none" w:sz="0" w:space="0" w:color="auto"/>
            <w:right w:val="none" w:sz="0" w:space="0" w:color="auto"/>
          </w:divBdr>
        </w:div>
        <w:div w:id="767964907">
          <w:marLeft w:val="0"/>
          <w:marRight w:val="0"/>
          <w:marTop w:val="0"/>
          <w:marBottom w:val="0"/>
          <w:divBdr>
            <w:top w:val="none" w:sz="0" w:space="0" w:color="auto"/>
            <w:left w:val="none" w:sz="0" w:space="0" w:color="auto"/>
            <w:bottom w:val="none" w:sz="0" w:space="0" w:color="auto"/>
            <w:right w:val="none" w:sz="0" w:space="0" w:color="auto"/>
          </w:divBdr>
        </w:div>
        <w:div w:id="847914510">
          <w:marLeft w:val="0"/>
          <w:marRight w:val="0"/>
          <w:marTop w:val="0"/>
          <w:marBottom w:val="0"/>
          <w:divBdr>
            <w:top w:val="none" w:sz="0" w:space="0" w:color="auto"/>
            <w:left w:val="none" w:sz="0" w:space="0" w:color="auto"/>
            <w:bottom w:val="none" w:sz="0" w:space="0" w:color="auto"/>
            <w:right w:val="none" w:sz="0" w:space="0" w:color="auto"/>
          </w:divBdr>
        </w:div>
        <w:div w:id="1598517317">
          <w:marLeft w:val="0"/>
          <w:marRight w:val="0"/>
          <w:marTop w:val="0"/>
          <w:marBottom w:val="0"/>
          <w:divBdr>
            <w:top w:val="none" w:sz="0" w:space="0" w:color="auto"/>
            <w:left w:val="none" w:sz="0" w:space="0" w:color="auto"/>
            <w:bottom w:val="none" w:sz="0" w:space="0" w:color="auto"/>
            <w:right w:val="none" w:sz="0" w:space="0" w:color="auto"/>
          </w:divBdr>
        </w:div>
        <w:div w:id="1974480655">
          <w:marLeft w:val="0"/>
          <w:marRight w:val="0"/>
          <w:marTop w:val="0"/>
          <w:marBottom w:val="0"/>
          <w:divBdr>
            <w:top w:val="none" w:sz="0" w:space="0" w:color="auto"/>
            <w:left w:val="none" w:sz="0" w:space="0" w:color="auto"/>
            <w:bottom w:val="none" w:sz="0" w:space="0" w:color="auto"/>
            <w:right w:val="none" w:sz="0" w:space="0" w:color="auto"/>
          </w:divBdr>
        </w:div>
        <w:div w:id="2039357199">
          <w:marLeft w:val="0"/>
          <w:marRight w:val="0"/>
          <w:marTop w:val="0"/>
          <w:marBottom w:val="0"/>
          <w:divBdr>
            <w:top w:val="none" w:sz="0" w:space="0" w:color="auto"/>
            <w:left w:val="none" w:sz="0" w:space="0" w:color="auto"/>
            <w:bottom w:val="none" w:sz="0" w:space="0" w:color="auto"/>
            <w:right w:val="none" w:sz="0" w:space="0" w:color="auto"/>
          </w:divBdr>
        </w:div>
      </w:divsChild>
    </w:div>
    <w:div w:id="2031451268">
      <w:bodyDiv w:val="1"/>
      <w:marLeft w:val="0"/>
      <w:marRight w:val="0"/>
      <w:marTop w:val="0"/>
      <w:marBottom w:val="0"/>
      <w:divBdr>
        <w:top w:val="none" w:sz="0" w:space="0" w:color="auto"/>
        <w:left w:val="none" w:sz="0" w:space="0" w:color="auto"/>
        <w:bottom w:val="none" w:sz="0" w:space="0" w:color="auto"/>
        <w:right w:val="none" w:sz="0" w:space="0" w:color="auto"/>
      </w:divBdr>
    </w:div>
    <w:div w:id="2044134066">
      <w:bodyDiv w:val="1"/>
      <w:marLeft w:val="0"/>
      <w:marRight w:val="0"/>
      <w:marTop w:val="0"/>
      <w:marBottom w:val="0"/>
      <w:divBdr>
        <w:top w:val="none" w:sz="0" w:space="0" w:color="auto"/>
        <w:left w:val="none" w:sz="0" w:space="0" w:color="auto"/>
        <w:bottom w:val="none" w:sz="0" w:space="0" w:color="auto"/>
        <w:right w:val="none" w:sz="0" w:space="0" w:color="auto"/>
      </w:divBdr>
      <w:divsChild>
        <w:div w:id="35158623">
          <w:marLeft w:val="0"/>
          <w:marRight w:val="0"/>
          <w:marTop w:val="0"/>
          <w:marBottom w:val="0"/>
          <w:divBdr>
            <w:top w:val="none" w:sz="0" w:space="0" w:color="auto"/>
            <w:left w:val="none" w:sz="0" w:space="0" w:color="auto"/>
            <w:bottom w:val="none" w:sz="0" w:space="0" w:color="auto"/>
            <w:right w:val="none" w:sz="0" w:space="0" w:color="auto"/>
          </w:divBdr>
        </w:div>
        <w:div w:id="227422585">
          <w:marLeft w:val="0"/>
          <w:marRight w:val="0"/>
          <w:marTop w:val="0"/>
          <w:marBottom w:val="0"/>
          <w:divBdr>
            <w:top w:val="none" w:sz="0" w:space="0" w:color="auto"/>
            <w:left w:val="none" w:sz="0" w:space="0" w:color="auto"/>
            <w:bottom w:val="none" w:sz="0" w:space="0" w:color="auto"/>
            <w:right w:val="none" w:sz="0" w:space="0" w:color="auto"/>
          </w:divBdr>
        </w:div>
        <w:div w:id="812673808">
          <w:marLeft w:val="0"/>
          <w:marRight w:val="0"/>
          <w:marTop w:val="0"/>
          <w:marBottom w:val="0"/>
          <w:divBdr>
            <w:top w:val="none" w:sz="0" w:space="0" w:color="auto"/>
            <w:left w:val="none" w:sz="0" w:space="0" w:color="auto"/>
            <w:bottom w:val="none" w:sz="0" w:space="0" w:color="auto"/>
            <w:right w:val="none" w:sz="0" w:space="0" w:color="auto"/>
          </w:divBdr>
        </w:div>
        <w:div w:id="1008560075">
          <w:marLeft w:val="0"/>
          <w:marRight w:val="0"/>
          <w:marTop w:val="0"/>
          <w:marBottom w:val="0"/>
          <w:divBdr>
            <w:top w:val="none" w:sz="0" w:space="0" w:color="auto"/>
            <w:left w:val="none" w:sz="0" w:space="0" w:color="auto"/>
            <w:bottom w:val="none" w:sz="0" w:space="0" w:color="auto"/>
            <w:right w:val="none" w:sz="0" w:space="0" w:color="auto"/>
          </w:divBdr>
        </w:div>
        <w:div w:id="1033532861">
          <w:marLeft w:val="0"/>
          <w:marRight w:val="0"/>
          <w:marTop w:val="0"/>
          <w:marBottom w:val="0"/>
          <w:divBdr>
            <w:top w:val="none" w:sz="0" w:space="0" w:color="auto"/>
            <w:left w:val="none" w:sz="0" w:space="0" w:color="auto"/>
            <w:bottom w:val="none" w:sz="0" w:space="0" w:color="auto"/>
            <w:right w:val="none" w:sz="0" w:space="0" w:color="auto"/>
          </w:divBdr>
        </w:div>
        <w:div w:id="2023782279">
          <w:marLeft w:val="0"/>
          <w:marRight w:val="0"/>
          <w:marTop w:val="0"/>
          <w:marBottom w:val="0"/>
          <w:divBdr>
            <w:top w:val="none" w:sz="0" w:space="0" w:color="auto"/>
            <w:left w:val="none" w:sz="0" w:space="0" w:color="auto"/>
            <w:bottom w:val="none" w:sz="0" w:space="0" w:color="auto"/>
            <w:right w:val="none" w:sz="0" w:space="0" w:color="auto"/>
          </w:divBdr>
        </w:div>
        <w:div w:id="2127233945">
          <w:marLeft w:val="0"/>
          <w:marRight w:val="0"/>
          <w:marTop w:val="0"/>
          <w:marBottom w:val="0"/>
          <w:divBdr>
            <w:top w:val="none" w:sz="0" w:space="0" w:color="auto"/>
            <w:left w:val="none" w:sz="0" w:space="0" w:color="auto"/>
            <w:bottom w:val="none" w:sz="0" w:space="0" w:color="auto"/>
            <w:right w:val="none" w:sz="0" w:space="0" w:color="auto"/>
          </w:divBdr>
        </w:div>
      </w:divsChild>
    </w:div>
    <w:div w:id="2060392997">
      <w:bodyDiv w:val="1"/>
      <w:marLeft w:val="0"/>
      <w:marRight w:val="0"/>
      <w:marTop w:val="0"/>
      <w:marBottom w:val="0"/>
      <w:divBdr>
        <w:top w:val="none" w:sz="0" w:space="0" w:color="auto"/>
        <w:left w:val="none" w:sz="0" w:space="0" w:color="auto"/>
        <w:bottom w:val="none" w:sz="0" w:space="0" w:color="auto"/>
        <w:right w:val="none" w:sz="0" w:space="0" w:color="auto"/>
      </w:divBdr>
    </w:div>
    <w:div w:id="2067870025">
      <w:bodyDiv w:val="1"/>
      <w:marLeft w:val="0"/>
      <w:marRight w:val="0"/>
      <w:marTop w:val="0"/>
      <w:marBottom w:val="0"/>
      <w:divBdr>
        <w:top w:val="none" w:sz="0" w:space="0" w:color="auto"/>
        <w:left w:val="none" w:sz="0" w:space="0" w:color="auto"/>
        <w:bottom w:val="none" w:sz="0" w:space="0" w:color="auto"/>
        <w:right w:val="none" w:sz="0" w:space="0" w:color="auto"/>
      </w:divBdr>
    </w:div>
    <w:div w:id="2090610562">
      <w:bodyDiv w:val="1"/>
      <w:marLeft w:val="0"/>
      <w:marRight w:val="0"/>
      <w:marTop w:val="0"/>
      <w:marBottom w:val="0"/>
      <w:divBdr>
        <w:top w:val="none" w:sz="0" w:space="0" w:color="auto"/>
        <w:left w:val="none" w:sz="0" w:space="0" w:color="auto"/>
        <w:bottom w:val="none" w:sz="0" w:space="0" w:color="auto"/>
        <w:right w:val="none" w:sz="0" w:space="0" w:color="auto"/>
      </w:divBdr>
    </w:div>
    <w:div w:id="2092315830">
      <w:bodyDiv w:val="1"/>
      <w:marLeft w:val="0"/>
      <w:marRight w:val="0"/>
      <w:marTop w:val="0"/>
      <w:marBottom w:val="0"/>
      <w:divBdr>
        <w:top w:val="none" w:sz="0" w:space="0" w:color="auto"/>
        <w:left w:val="none" w:sz="0" w:space="0" w:color="auto"/>
        <w:bottom w:val="none" w:sz="0" w:space="0" w:color="auto"/>
        <w:right w:val="none" w:sz="0" w:space="0" w:color="auto"/>
      </w:divBdr>
      <w:divsChild>
        <w:div w:id="1063020350">
          <w:marLeft w:val="0"/>
          <w:marRight w:val="0"/>
          <w:marTop w:val="0"/>
          <w:marBottom w:val="0"/>
          <w:divBdr>
            <w:top w:val="none" w:sz="0" w:space="0" w:color="auto"/>
            <w:left w:val="none" w:sz="0" w:space="0" w:color="auto"/>
            <w:bottom w:val="none" w:sz="0" w:space="0" w:color="auto"/>
            <w:right w:val="none" w:sz="0" w:space="0" w:color="auto"/>
          </w:divBdr>
        </w:div>
        <w:div w:id="1577742019">
          <w:marLeft w:val="0"/>
          <w:marRight w:val="0"/>
          <w:marTop w:val="0"/>
          <w:marBottom w:val="0"/>
          <w:divBdr>
            <w:top w:val="none" w:sz="0" w:space="0" w:color="auto"/>
            <w:left w:val="none" w:sz="0" w:space="0" w:color="auto"/>
            <w:bottom w:val="none" w:sz="0" w:space="0" w:color="auto"/>
            <w:right w:val="none" w:sz="0" w:space="0" w:color="auto"/>
          </w:divBdr>
        </w:div>
        <w:div w:id="1603535447">
          <w:marLeft w:val="0"/>
          <w:marRight w:val="0"/>
          <w:marTop w:val="0"/>
          <w:marBottom w:val="0"/>
          <w:divBdr>
            <w:top w:val="none" w:sz="0" w:space="0" w:color="auto"/>
            <w:left w:val="none" w:sz="0" w:space="0" w:color="auto"/>
            <w:bottom w:val="none" w:sz="0" w:space="0" w:color="auto"/>
            <w:right w:val="none" w:sz="0" w:space="0" w:color="auto"/>
          </w:divBdr>
        </w:div>
        <w:div w:id="1823496755">
          <w:marLeft w:val="0"/>
          <w:marRight w:val="0"/>
          <w:marTop w:val="0"/>
          <w:marBottom w:val="0"/>
          <w:divBdr>
            <w:top w:val="none" w:sz="0" w:space="0" w:color="auto"/>
            <w:left w:val="none" w:sz="0" w:space="0" w:color="auto"/>
            <w:bottom w:val="none" w:sz="0" w:space="0" w:color="auto"/>
            <w:right w:val="none" w:sz="0" w:space="0" w:color="auto"/>
          </w:divBdr>
        </w:div>
      </w:divsChild>
    </w:div>
    <w:div w:id="2124184213">
      <w:bodyDiv w:val="1"/>
      <w:marLeft w:val="0"/>
      <w:marRight w:val="0"/>
      <w:marTop w:val="0"/>
      <w:marBottom w:val="0"/>
      <w:divBdr>
        <w:top w:val="none" w:sz="0" w:space="0" w:color="auto"/>
        <w:left w:val="none" w:sz="0" w:space="0" w:color="auto"/>
        <w:bottom w:val="none" w:sz="0" w:space="0" w:color="auto"/>
        <w:right w:val="none" w:sz="0" w:space="0" w:color="auto"/>
      </w:divBdr>
    </w:div>
    <w:div w:id="21443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jects.eionet.europa.eu/eagle/library/service-contract-no-3506-r0-copernca-eea.59142/task-1-documentation-update/d1-3-updated-content-explanatory-documenta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rojects.eionet.europa.eu/eagle/library/service-contract-no-3506-r0-copernca-eea.59142/task-1-documentation-update/d1-1-updated-eagle-matrix-and-change-log" TargetMode="External"/><Relationship Id="rId17" Type="http://schemas.openxmlformats.org/officeDocument/2006/relationships/hyperlink" Target="https://projects.eionet.europa.eu/eagle/library/service-contract-no-3506-r0-copernca-eea.59142/task-2-support-maintenance-eagle-website/d2-2-promotional-material/d2-2-promotionalmaterials/download/en/1/D2-2%20PromotionalMaterials.pptx" TargetMode="External"/><Relationship Id="rId2" Type="http://schemas.openxmlformats.org/officeDocument/2006/relationships/numbering" Target="numbering.xml"/><Relationship Id="rId16" Type="http://schemas.openxmlformats.org/officeDocument/2006/relationships/hyperlink" Target="https://projects.eionet.europa.eu/eagle/library/service-contract-no-3506-r0-copernca-eea.59142/task-2-support-maintenance-eagle-website/d2-1-updated-website-material/t2_eagleweb_relevant_material_finaldraft-clean_v2/download/en/2/T2_EAGLEweb_relevant_material_FinalDraft-clean_v3.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atialfocus-my.sharepoint.com/:p:/g/personal/christoph_perger_spatial-focus_net/Eamng-Rrb6BGoLE2XcnMA7YB4RMBJxVhKVuu1GzQzO8r4A?e=phpC89" TargetMode="External"/><Relationship Id="rId5" Type="http://schemas.openxmlformats.org/officeDocument/2006/relationships/webSettings" Target="webSettings.xml"/><Relationship Id="rId15" Type="http://schemas.openxmlformats.org/officeDocument/2006/relationships/hyperlink" Target="https://projects.eionet.europa.eu/eagle/library/service-contract-no-3506-r0-copernca-eea.59142/task-1-documentation-update" TargetMode="External"/><Relationship Id="rId23" Type="http://schemas.openxmlformats.org/officeDocument/2006/relationships/theme" Target="theme/theme1.xml"/><Relationship Id="rId10" Type="http://schemas.openxmlformats.org/officeDocument/2006/relationships/hyperlink" Target="https://dd.eionet.europa.eu/vocabulary/landcover/eagle/vie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patialfocus-my.sharepoint.com/:x:/g/personal/christoph_perger_spatial-focus_net/EULXEmuC8hZCg0pToPaZjaUBPtRoR0FKjYt2pGZLwaT7wA?e=NCqKiB" TargetMode="External"/><Relationship Id="rId14" Type="http://schemas.openxmlformats.org/officeDocument/2006/relationships/hyperlink" Target="https://projects.eionet.europa.eu/eagle/library/service-contract-no-3506-r0-copernca-eea.59142/task-1-documentation-update/d1-4-mapping-table-between-old-and-updated-eagle-matrix-vers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659EA-5FAF-49EE-843C-55D4A297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5952</Words>
  <Characters>33927</Characters>
  <Application>Microsoft Office Word</Application>
  <DocSecurity>0</DocSecurity>
  <Lines>282</Lines>
  <Paragraphs>79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Report.dot</vt:lpstr>
      <vt:lpstr>Report.dot</vt:lpstr>
    </vt:vector>
  </TitlesOfParts>
  <Manager>S Kleeschulte</Manager>
  <Company>GeoVille Group</Company>
  <LinksUpToDate>false</LinksUpToDate>
  <CharactersWithSpaces>39800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Report.dot</dc:title>
  <dc:subject>Template Working Paper</dc:subject>
  <dc:creator>Stefan Kleeschulte</dc:creator>
  <cp:lastModifiedBy>Stefan Kleeschulte</cp:lastModifiedBy>
  <cp:revision>28</cp:revision>
  <cp:lastPrinted>2018-03-29T09:18:00Z</cp:lastPrinted>
  <dcterms:created xsi:type="dcterms:W3CDTF">2023-02-28T09:29:00Z</dcterms:created>
  <dcterms:modified xsi:type="dcterms:W3CDTF">2023-03-30T16:32:00Z</dcterms:modified>
</cp:coreProperties>
</file>