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0314" w:type="dxa"/>
        <w:tblLook w:val="04A0" w:firstRow="1" w:lastRow="0" w:firstColumn="1" w:lastColumn="0" w:noHBand="0" w:noVBand="1"/>
      </w:tblPr>
      <w:tblGrid>
        <w:gridCol w:w="2235"/>
        <w:gridCol w:w="567"/>
        <w:gridCol w:w="1984"/>
        <w:gridCol w:w="992"/>
        <w:gridCol w:w="2127"/>
        <w:gridCol w:w="1204"/>
        <w:gridCol w:w="1205"/>
      </w:tblGrid>
      <w:tr w:rsidR="0036757F" w:rsidRPr="00090465" w:rsidTr="00B03515">
        <w:tc>
          <w:tcPr>
            <w:tcW w:w="2802" w:type="dxa"/>
            <w:gridSpan w:val="2"/>
            <w:tcBorders>
              <w:top w:val="single" w:sz="4" w:space="0" w:color="auto"/>
              <w:left w:val="single" w:sz="4" w:space="0" w:color="auto"/>
              <w:bottom w:val="nil"/>
              <w:right w:val="nil"/>
            </w:tcBorders>
          </w:tcPr>
          <w:p w:rsidR="0036757F" w:rsidRPr="00090465" w:rsidRDefault="00B03515" w:rsidP="00D41A8A">
            <w:pPr>
              <w:rPr>
                <w:lang w:val="en-GB"/>
              </w:rPr>
            </w:pPr>
            <w:r w:rsidRPr="00090465">
              <w:rPr>
                <w:lang w:val="en-GB"/>
              </w:rPr>
              <w:t>Name</w:t>
            </w:r>
            <w:r w:rsidR="0036757F" w:rsidRPr="00090465">
              <w:rPr>
                <w:lang w:val="en-GB"/>
              </w:rPr>
              <w:t xml:space="preserve">: </w:t>
            </w:r>
          </w:p>
        </w:tc>
        <w:tc>
          <w:tcPr>
            <w:tcW w:w="2976" w:type="dxa"/>
            <w:gridSpan w:val="2"/>
            <w:tcBorders>
              <w:top w:val="single" w:sz="4" w:space="0" w:color="auto"/>
              <w:left w:val="nil"/>
              <w:bottom w:val="nil"/>
              <w:right w:val="nil"/>
            </w:tcBorders>
          </w:tcPr>
          <w:p w:rsidR="0036757F" w:rsidRPr="00090465" w:rsidRDefault="0036757F" w:rsidP="0036757F">
            <w:pPr>
              <w:rPr>
                <w:lang w:val="en-GB"/>
              </w:rPr>
            </w:pPr>
            <w:r w:rsidRPr="00090465">
              <w:rPr>
                <w:highlight w:val="yellow"/>
                <w:lang w:val="en-GB"/>
              </w:rPr>
              <w:t>[fill in]</w:t>
            </w:r>
          </w:p>
        </w:tc>
        <w:tc>
          <w:tcPr>
            <w:tcW w:w="4536" w:type="dxa"/>
            <w:gridSpan w:val="3"/>
            <w:tcBorders>
              <w:top w:val="single" w:sz="4" w:space="0" w:color="auto"/>
              <w:left w:val="nil"/>
              <w:bottom w:val="nil"/>
              <w:right w:val="single" w:sz="4" w:space="0" w:color="auto"/>
            </w:tcBorders>
          </w:tcPr>
          <w:p w:rsidR="0036757F" w:rsidRPr="00090465" w:rsidRDefault="0036757F" w:rsidP="00B03515">
            <w:pPr>
              <w:jc w:val="right"/>
              <w:rPr>
                <w:lang w:val="en-GB"/>
              </w:rPr>
            </w:pPr>
            <w:r w:rsidRPr="00090465">
              <w:rPr>
                <w:highlight w:val="yellow"/>
                <w:lang w:val="en-GB"/>
              </w:rPr>
              <w:t xml:space="preserve">Company </w:t>
            </w:r>
            <w:r w:rsidR="00B03515" w:rsidRPr="00090465">
              <w:rPr>
                <w:highlight w:val="yellow"/>
                <w:lang w:val="en-GB"/>
              </w:rPr>
              <w:t xml:space="preserve">VAT </w:t>
            </w:r>
            <w:r w:rsidRPr="00090465">
              <w:rPr>
                <w:highlight w:val="yellow"/>
                <w:lang w:val="en-GB"/>
              </w:rPr>
              <w:t>[fill in]</w:t>
            </w:r>
          </w:p>
        </w:tc>
      </w:tr>
      <w:tr w:rsidR="0036757F" w:rsidRPr="00090465" w:rsidTr="00B03515">
        <w:tc>
          <w:tcPr>
            <w:tcW w:w="2802" w:type="dxa"/>
            <w:gridSpan w:val="2"/>
            <w:tcBorders>
              <w:top w:val="nil"/>
              <w:left w:val="single" w:sz="4" w:space="0" w:color="auto"/>
              <w:bottom w:val="nil"/>
              <w:right w:val="nil"/>
            </w:tcBorders>
          </w:tcPr>
          <w:p w:rsidR="0036757F" w:rsidRPr="00090465" w:rsidRDefault="0036757F">
            <w:pPr>
              <w:rPr>
                <w:lang w:val="en-GB"/>
              </w:rPr>
            </w:pPr>
            <w:r w:rsidRPr="00090465">
              <w:rPr>
                <w:lang w:val="en-GB"/>
              </w:rPr>
              <w:t>Street</w:t>
            </w:r>
            <w:r w:rsidR="00090465">
              <w:rPr>
                <w:lang w:val="en-GB"/>
              </w:rPr>
              <w:t xml:space="preserve"> </w:t>
            </w:r>
            <w:r w:rsidRPr="00090465">
              <w:rPr>
                <w:lang w:val="en-GB"/>
              </w:rPr>
              <w:t>+</w:t>
            </w:r>
            <w:r w:rsidR="00090465">
              <w:rPr>
                <w:lang w:val="en-GB"/>
              </w:rPr>
              <w:t xml:space="preserve"> </w:t>
            </w:r>
            <w:r w:rsidRPr="00090465">
              <w:rPr>
                <w:lang w:val="en-GB"/>
              </w:rPr>
              <w:t>nr:</w:t>
            </w:r>
          </w:p>
        </w:tc>
        <w:tc>
          <w:tcPr>
            <w:tcW w:w="2976" w:type="dxa"/>
            <w:gridSpan w:val="2"/>
            <w:tcBorders>
              <w:top w:val="nil"/>
              <w:left w:val="nil"/>
              <w:bottom w:val="nil"/>
              <w:right w:val="nil"/>
            </w:tcBorders>
          </w:tcPr>
          <w:p w:rsidR="0036757F" w:rsidRPr="00090465" w:rsidRDefault="0036757F" w:rsidP="0036757F">
            <w:pPr>
              <w:rPr>
                <w:lang w:val="en-GB"/>
              </w:rPr>
            </w:pPr>
            <w:r w:rsidRPr="00090465">
              <w:rPr>
                <w:highlight w:val="yellow"/>
                <w:lang w:val="en-GB"/>
              </w:rPr>
              <w:t>[fill in]</w:t>
            </w:r>
          </w:p>
        </w:tc>
        <w:tc>
          <w:tcPr>
            <w:tcW w:w="4536" w:type="dxa"/>
            <w:gridSpan w:val="3"/>
            <w:tcBorders>
              <w:top w:val="nil"/>
              <w:left w:val="nil"/>
              <w:bottom w:val="nil"/>
              <w:right w:val="single" w:sz="4" w:space="0" w:color="auto"/>
            </w:tcBorders>
          </w:tcPr>
          <w:p w:rsidR="0036757F" w:rsidRPr="00090465" w:rsidRDefault="0036757F" w:rsidP="0081134D">
            <w:pPr>
              <w:rPr>
                <w:lang w:val="en-GB"/>
              </w:rPr>
            </w:pPr>
          </w:p>
        </w:tc>
      </w:tr>
      <w:tr w:rsidR="0036757F" w:rsidRPr="00090465" w:rsidTr="00B03515">
        <w:tc>
          <w:tcPr>
            <w:tcW w:w="2802" w:type="dxa"/>
            <w:gridSpan w:val="2"/>
            <w:tcBorders>
              <w:top w:val="nil"/>
              <w:left w:val="single" w:sz="4" w:space="0" w:color="auto"/>
              <w:bottom w:val="nil"/>
              <w:right w:val="nil"/>
            </w:tcBorders>
          </w:tcPr>
          <w:p w:rsidR="0036757F" w:rsidRPr="00090465" w:rsidRDefault="0036757F">
            <w:pPr>
              <w:rPr>
                <w:lang w:val="en-GB"/>
              </w:rPr>
            </w:pPr>
            <w:r w:rsidRPr="00090465">
              <w:rPr>
                <w:lang w:val="en-GB"/>
              </w:rPr>
              <w:t>City:</w:t>
            </w:r>
          </w:p>
        </w:tc>
        <w:tc>
          <w:tcPr>
            <w:tcW w:w="2976" w:type="dxa"/>
            <w:gridSpan w:val="2"/>
            <w:tcBorders>
              <w:top w:val="nil"/>
              <w:left w:val="nil"/>
              <w:bottom w:val="nil"/>
              <w:right w:val="nil"/>
            </w:tcBorders>
          </w:tcPr>
          <w:p w:rsidR="0036757F" w:rsidRPr="00090465" w:rsidRDefault="0036757F" w:rsidP="0081134D">
            <w:pPr>
              <w:rPr>
                <w:lang w:val="en-GB"/>
              </w:rPr>
            </w:pPr>
            <w:r w:rsidRPr="00090465">
              <w:rPr>
                <w:highlight w:val="yellow"/>
                <w:lang w:val="en-GB"/>
              </w:rPr>
              <w:t>[fill in]</w:t>
            </w:r>
          </w:p>
        </w:tc>
        <w:tc>
          <w:tcPr>
            <w:tcW w:w="4536" w:type="dxa"/>
            <w:gridSpan w:val="3"/>
            <w:tcBorders>
              <w:top w:val="nil"/>
              <w:left w:val="nil"/>
              <w:bottom w:val="nil"/>
              <w:right w:val="single" w:sz="4" w:space="0" w:color="auto"/>
            </w:tcBorders>
          </w:tcPr>
          <w:p w:rsidR="0036757F" w:rsidRPr="00090465" w:rsidRDefault="0036757F">
            <w:pPr>
              <w:rPr>
                <w:lang w:val="en-GB"/>
              </w:rPr>
            </w:pPr>
          </w:p>
        </w:tc>
      </w:tr>
      <w:tr w:rsidR="0036757F" w:rsidRPr="00090465" w:rsidTr="00B03515">
        <w:tc>
          <w:tcPr>
            <w:tcW w:w="2802" w:type="dxa"/>
            <w:gridSpan w:val="2"/>
            <w:tcBorders>
              <w:top w:val="nil"/>
              <w:left w:val="single" w:sz="4" w:space="0" w:color="auto"/>
              <w:bottom w:val="nil"/>
              <w:right w:val="nil"/>
            </w:tcBorders>
          </w:tcPr>
          <w:p w:rsidR="0036757F" w:rsidRPr="00090465" w:rsidRDefault="0036757F">
            <w:pPr>
              <w:rPr>
                <w:lang w:val="en-GB"/>
              </w:rPr>
            </w:pPr>
            <w:r w:rsidRPr="00090465">
              <w:rPr>
                <w:lang w:val="en-GB"/>
              </w:rPr>
              <w:t>Country:</w:t>
            </w:r>
          </w:p>
        </w:tc>
        <w:tc>
          <w:tcPr>
            <w:tcW w:w="2976" w:type="dxa"/>
            <w:gridSpan w:val="2"/>
            <w:tcBorders>
              <w:top w:val="nil"/>
              <w:left w:val="nil"/>
              <w:bottom w:val="nil"/>
              <w:right w:val="nil"/>
            </w:tcBorders>
          </w:tcPr>
          <w:p w:rsidR="0036757F" w:rsidRPr="00090465" w:rsidRDefault="0036757F" w:rsidP="0081134D">
            <w:pPr>
              <w:rPr>
                <w:lang w:val="en-GB"/>
              </w:rPr>
            </w:pPr>
            <w:r w:rsidRPr="00090465">
              <w:rPr>
                <w:highlight w:val="yellow"/>
                <w:lang w:val="en-GB"/>
              </w:rPr>
              <w:t>[fill in]</w:t>
            </w:r>
          </w:p>
        </w:tc>
        <w:tc>
          <w:tcPr>
            <w:tcW w:w="4536" w:type="dxa"/>
            <w:gridSpan w:val="3"/>
            <w:tcBorders>
              <w:top w:val="nil"/>
              <w:left w:val="nil"/>
              <w:bottom w:val="nil"/>
              <w:right w:val="single" w:sz="4" w:space="0" w:color="auto"/>
            </w:tcBorders>
          </w:tcPr>
          <w:p w:rsidR="0036757F" w:rsidRPr="00090465" w:rsidRDefault="0036757F">
            <w:pPr>
              <w:rPr>
                <w:lang w:val="en-GB"/>
              </w:rPr>
            </w:pPr>
          </w:p>
        </w:tc>
      </w:tr>
      <w:tr w:rsidR="0036757F" w:rsidRPr="00090465" w:rsidTr="00B03515">
        <w:tc>
          <w:tcPr>
            <w:tcW w:w="2802" w:type="dxa"/>
            <w:gridSpan w:val="2"/>
            <w:tcBorders>
              <w:top w:val="nil"/>
              <w:left w:val="single" w:sz="4" w:space="0" w:color="auto"/>
              <w:bottom w:val="nil"/>
              <w:right w:val="nil"/>
            </w:tcBorders>
          </w:tcPr>
          <w:p w:rsidR="0036757F" w:rsidRPr="00090465" w:rsidRDefault="0036757F">
            <w:pPr>
              <w:rPr>
                <w:lang w:val="en-GB"/>
              </w:rPr>
            </w:pPr>
          </w:p>
        </w:tc>
        <w:tc>
          <w:tcPr>
            <w:tcW w:w="2976" w:type="dxa"/>
            <w:gridSpan w:val="2"/>
            <w:tcBorders>
              <w:top w:val="nil"/>
              <w:left w:val="nil"/>
              <w:bottom w:val="nil"/>
              <w:right w:val="nil"/>
            </w:tcBorders>
          </w:tcPr>
          <w:p w:rsidR="0036757F" w:rsidRPr="00090465" w:rsidRDefault="0036757F">
            <w:pPr>
              <w:rPr>
                <w:lang w:val="en-GB"/>
              </w:rPr>
            </w:pPr>
          </w:p>
        </w:tc>
        <w:tc>
          <w:tcPr>
            <w:tcW w:w="4536" w:type="dxa"/>
            <w:gridSpan w:val="3"/>
            <w:tcBorders>
              <w:top w:val="nil"/>
              <w:left w:val="nil"/>
              <w:bottom w:val="nil"/>
              <w:right w:val="single" w:sz="4" w:space="0" w:color="auto"/>
            </w:tcBorders>
          </w:tcPr>
          <w:p w:rsidR="0036757F" w:rsidRPr="00090465" w:rsidRDefault="0036757F">
            <w:pPr>
              <w:rPr>
                <w:lang w:val="en-GB"/>
              </w:rPr>
            </w:pPr>
          </w:p>
        </w:tc>
      </w:tr>
      <w:tr w:rsidR="0036757F" w:rsidRPr="00090465" w:rsidTr="00B03515">
        <w:tc>
          <w:tcPr>
            <w:tcW w:w="2802" w:type="dxa"/>
            <w:gridSpan w:val="2"/>
            <w:tcBorders>
              <w:top w:val="nil"/>
              <w:left w:val="single" w:sz="4" w:space="0" w:color="auto"/>
              <w:bottom w:val="nil"/>
              <w:right w:val="nil"/>
            </w:tcBorders>
          </w:tcPr>
          <w:p w:rsidR="0036757F" w:rsidRPr="00090465" w:rsidRDefault="0036757F">
            <w:pPr>
              <w:rPr>
                <w:lang w:val="en-GB"/>
              </w:rPr>
            </w:pPr>
            <w:r w:rsidRPr="00090465">
              <w:rPr>
                <w:lang w:val="en-GB"/>
              </w:rPr>
              <w:t>Bank account nr. (IBAN)</w:t>
            </w:r>
          </w:p>
        </w:tc>
        <w:tc>
          <w:tcPr>
            <w:tcW w:w="2976" w:type="dxa"/>
            <w:gridSpan w:val="2"/>
            <w:tcBorders>
              <w:top w:val="nil"/>
              <w:left w:val="nil"/>
              <w:bottom w:val="nil"/>
              <w:right w:val="nil"/>
            </w:tcBorders>
          </w:tcPr>
          <w:p w:rsidR="0036757F" w:rsidRPr="00090465" w:rsidRDefault="00D41A8A">
            <w:pPr>
              <w:rPr>
                <w:lang w:val="en-GB"/>
              </w:rPr>
            </w:pPr>
            <w:r w:rsidRPr="00090465">
              <w:rPr>
                <w:highlight w:val="yellow"/>
                <w:lang w:val="en-GB"/>
              </w:rPr>
              <w:t>[fill in]</w:t>
            </w:r>
          </w:p>
        </w:tc>
        <w:tc>
          <w:tcPr>
            <w:tcW w:w="4536" w:type="dxa"/>
            <w:gridSpan w:val="3"/>
            <w:tcBorders>
              <w:top w:val="nil"/>
              <w:left w:val="nil"/>
              <w:bottom w:val="nil"/>
              <w:right w:val="single" w:sz="4" w:space="0" w:color="auto"/>
            </w:tcBorders>
          </w:tcPr>
          <w:p w:rsidR="0036757F" w:rsidRPr="00090465" w:rsidRDefault="0036757F">
            <w:pPr>
              <w:rPr>
                <w:lang w:val="en-GB"/>
              </w:rPr>
            </w:pPr>
          </w:p>
        </w:tc>
      </w:tr>
      <w:tr w:rsidR="0036757F" w:rsidRPr="00090465" w:rsidTr="00B03515">
        <w:tc>
          <w:tcPr>
            <w:tcW w:w="2802" w:type="dxa"/>
            <w:gridSpan w:val="2"/>
            <w:tcBorders>
              <w:top w:val="nil"/>
              <w:left w:val="single" w:sz="4" w:space="0" w:color="auto"/>
              <w:bottom w:val="single" w:sz="4" w:space="0" w:color="auto"/>
              <w:right w:val="nil"/>
            </w:tcBorders>
          </w:tcPr>
          <w:p w:rsidR="0036757F" w:rsidRPr="00090465" w:rsidRDefault="0036757F">
            <w:pPr>
              <w:rPr>
                <w:lang w:val="en-GB"/>
              </w:rPr>
            </w:pPr>
            <w:r w:rsidRPr="00090465">
              <w:rPr>
                <w:lang w:val="en-GB"/>
              </w:rPr>
              <w:t>BIC code</w:t>
            </w:r>
          </w:p>
        </w:tc>
        <w:tc>
          <w:tcPr>
            <w:tcW w:w="2976" w:type="dxa"/>
            <w:gridSpan w:val="2"/>
            <w:tcBorders>
              <w:top w:val="nil"/>
              <w:left w:val="nil"/>
              <w:bottom w:val="single" w:sz="4" w:space="0" w:color="auto"/>
              <w:right w:val="nil"/>
            </w:tcBorders>
          </w:tcPr>
          <w:p w:rsidR="0036757F" w:rsidRPr="00090465" w:rsidRDefault="00D41A8A" w:rsidP="00D41A8A">
            <w:pPr>
              <w:rPr>
                <w:lang w:val="en-GB"/>
              </w:rPr>
            </w:pPr>
            <w:r w:rsidRPr="00090465">
              <w:rPr>
                <w:highlight w:val="yellow"/>
                <w:lang w:val="en-GB"/>
              </w:rPr>
              <w:t>[fill in]</w:t>
            </w:r>
          </w:p>
        </w:tc>
        <w:tc>
          <w:tcPr>
            <w:tcW w:w="4536" w:type="dxa"/>
            <w:gridSpan w:val="3"/>
            <w:tcBorders>
              <w:top w:val="nil"/>
              <w:left w:val="nil"/>
              <w:bottom w:val="single" w:sz="4" w:space="0" w:color="auto"/>
              <w:right w:val="single" w:sz="4" w:space="0" w:color="auto"/>
            </w:tcBorders>
          </w:tcPr>
          <w:p w:rsidR="0036757F" w:rsidRPr="00090465" w:rsidRDefault="0036757F">
            <w:pPr>
              <w:rPr>
                <w:lang w:val="en-GB"/>
              </w:rPr>
            </w:pPr>
          </w:p>
        </w:tc>
      </w:tr>
      <w:tr w:rsidR="0036757F" w:rsidRPr="00090465" w:rsidTr="00B03515">
        <w:tc>
          <w:tcPr>
            <w:tcW w:w="2802" w:type="dxa"/>
            <w:gridSpan w:val="2"/>
            <w:tcBorders>
              <w:top w:val="single" w:sz="4" w:space="0" w:color="auto"/>
              <w:left w:val="single" w:sz="4" w:space="0" w:color="auto"/>
              <w:bottom w:val="nil"/>
              <w:right w:val="nil"/>
            </w:tcBorders>
          </w:tcPr>
          <w:p w:rsidR="0036757F" w:rsidRPr="00090465" w:rsidRDefault="0036757F" w:rsidP="00B03515">
            <w:pPr>
              <w:jc w:val="right"/>
              <w:rPr>
                <w:lang w:val="en-GB"/>
              </w:rPr>
            </w:pPr>
          </w:p>
        </w:tc>
        <w:tc>
          <w:tcPr>
            <w:tcW w:w="2976" w:type="dxa"/>
            <w:gridSpan w:val="2"/>
            <w:tcBorders>
              <w:top w:val="single" w:sz="4" w:space="0" w:color="auto"/>
              <w:left w:val="nil"/>
              <w:bottom w:val="nil"/>
              <w:right w:val="nil"/>
            </w:tcBorders>
          </w:tcPr>
          <w:p w:rsidR="0036757F" w:rsidRPr="00090465" w:rsidRDefault="0036757F" w:rsidP="0081134D">
            <w:pPr>
              <w:rPr>
                <w:lang w:val="en-GB"/>
              </w:rPr>
            </w:pPr>
          </w:p>
        </w:tc>
        <w:tc>
          <w:tcPr>
            <w:tcW w:w="4536" w:type="dxa"/>
            <w:gridSpan w:val="3"/>
            <w:tcBorders>
              <w:top w:val="single" w:sz="4" w:space="0" w:color="auto"/>
              <w:left w:val="nil"/>
              <w:bottom w:val="nil"/>
              <w:right w:val="single" w:sz="4" w:space="0" w:color="auto"/>
            </w:tcBorders>
          </w:tcPr>
          <w:p w:rsidR="00B03515" w:rsidRPr="00090465" w:rsidRDefault="00B03515">
            <w:pPr>
              <w:rPr>
                <w:lang w:val="en-GB"/>
              </w:rPr>
            </w:pPr>
          </w:p>
          <w:p w:rsidR="0036757F" w:rsidRPr="00090465" w:rsidRDefault="00B03515">
            <w:pPr>
              <w:rPr>
                <w:lang w:val="en-GB"/>
              </w:rPr>
            </w:pPr>
            <w:r w:rsidRPr="00090465">
              <w:rPr>
                <w:lang w:val="en-GB"/>
              </w:rPr>
              <w:t>ARCADIS Belgium NV</w:t>
            </w:r>
          </w:p>
          <w:p w:rsidR="00B03515" w:rsidRPr="00090465" w:rsidRDefault="00B03515">
            <w:pPr>
              <w:rPr>
                <w:lang w:val="en-GB"/>
              </w:rPr>
            </w:pPr>
            <w:proofErr w:type="spellStart"/>
            <w:r w:rsidRPr="00090465">
              <w:rPr>
                <w:lang w:val="en-GB"/>
              </w:rPr>
              <w:t>Posthofbrug</w:t>
            </w:r>
            <w:proofErr w:type="spellEnd"/>
            <w:r w:rsidRPr="00090465">
              <w:rPr>
                <w:lang w:val="en-GB"/>
              </w:rPr>
              <w:t xml:space="preserve"> 12</w:t>
            </w:r>
          </w:p>
          <w:p w:rsidR="00B03515" w:rsidRPr="00090465" w:rsidRDefault="00B03515">
            <w:pPr>
              <w:rPr>
                <w:lang w:val="en-GB"/>
              </w:rPr>
            </w:pPr>
            <w:r w:rsidRPr="00090465">
              <w:rPr>
                <w:lang w:val="en-GB"/>
              </w:rPr>
              <w:t xml:space="preserve">2600 </w:t>
            </w:r>
            <w:proofErr w:type="spellStart"/>
            <w:r w:rsidRPr="00090465">
              <w:rPr>
                <w:lang w:val="en-GB"/>
              </w:rPr>
              <w:t>Berchem</w:t>
            </w:r>
            <w:proofErr w:type="spellEnd"/>
          </w:p>
          <w:p w:rsidR="00B03515" w:rsidRPr="00090465" w:rsidRDefault="00B03515">
            <w:pPr>
              <w:rPr>
                <w:lang w:val="en-GB"/>
              </w:rPr>
            </w:pPr>
            <w:r w:rsidRPr="00090465">
              <w:rPr>
                <w:lang w:val="en-GB"/>
              </w:rPr>
              <w:t>VAT: BE0426.682.709</w:t>
            </w:r>
          </w:p>
        </w:tc>
      </w:tr>
      <w:tr w:rsidR="0036757F" w:rsidRPr="00090465" w:rsidTr="00B03515">
        <w:tc>
          <w:tcPr>
            <w:tcW w:w="2802" w:type="dxa"/>
            <w:gridSpan w:val="2"/>
            <w:tcBorders>
              <w:top w:val="nil"/>
              <w:left w:val="single" w:sz="4" w:space="0" w:color="auto"/>
              <w:bottom w:val="nil"/>
              <w:right w:val="nil"/>
            </w:tcBorders>
          </w:tcPr>
          <w:p w:rsidR="0036757F" w:rsidRPr="00090465" w:rsidRDefault="0036757F">
            <w:pPr>
              <w:rPr>
                <w:lang w:val="en-GB"/>
              </w:rPr>
            </w:pPr>
          </w:p>
        </w:tc>
        <w:tc>
          <w:tcPr>
            <w:tcW w:w="2976" w:type="dxa"/>
            <w:gridSpan w:val="2"/>
            <w:tcBorders>
              <w:top w:val="nil"/>
              <w:left w:val="nil"/>
              <w:bottom w:val="nil"/>
              <w:right w:val="nil"/>
            </w:tcBorders>
          </w:tcPr>
          <w:p w:rsidR="0036757F" w:rsidRPr="00090465" w:rsidRDefault="0036757F" w:rsidP="0081134D">
            <w:pPr>
              <w:rPr>
                <w:lang w:val="en-GB"/>
              </w:rPr>
            </w:pPr>
          </w:p>
        </w:tc>
        <w:tc>
          <w:tcPr>
            <w:tcW w:w="4536" w:type="dxa"/>
            <w:gridSpan w:val="3"/>
            <w:tcBorders>
              <w:top w:val="nil"/>
              <w:left w:val="nil"/>
              <w:bottom w:val="nil"/>
              <w:right w:val="single" w:sz="4" w:space="0" w:color="auto"/>
            </w:tcBorders>
          </w:tcPr>
          <w:p w:rsidR="0036757F" w:rsidRPr="00090465" w:rsidRDefault="0036757F">
            <w:pPr>
              <w:rPr>
                <w:lang w:val="en-GB"/>
              </w:rPr>
            </w:pPr>
          </w:p>
        </w:tc>
      </w:tr>
      <w:tr w:rsidR="0036757F" w:rsidRPr="00090465" w:rsidTr="00B03515">
        <w:tc>
          <w:tcPr>
            <w:tcW w:w="2802" w:type="dxa"/>
            <w:gridSpan w:val="2"/>
            <w:tcBorders>
              <w:top w:val="nil"/>
              <w:left w:val="single" w:sz="4" w:space="0" w:color="auto"/>
              <w:bottom w:val="single" w:sz="4" w:space="0" w:color="auto"/>
              <w:right w:val="nil"/>
            </w:tcBorders>
          </w:tcPr>
          <w:p w:rsidR="0036757F" w:rsidRPr="00090465" w:rsidRDefault="00B03515">
            <w:pPr>
              <w:rPr>
                <w:lang w:val="en-GB"/>
              </w:rPr>
            </w:pPr>
            <w:r w:rsidRPr="00090465">
              <w:rPr>
                <w:lang w:val="en-GB"/>
              </w:rPr>
              <w:t xml:space="preserve">To  be sent to: </w:t>
            </w:r>
          </w:p>
        </w:tc>
        <w:tc>
          <w:tcPr>
            <w:tcW w:w="2976" w:type="dxa"/>
            <w:gridSpan w:val="2"/>
            <w:tcBorders>
              <w:top w:val="nil"/>
              <w:left w:val="nil"/>
              <w:bottom w:val="single" w:sz="4" w:space="0" w:color="auto"/>
              <w:right w:val="nil"/>
            </w:tcBorders>
          </w:tcPr>
          <w:p w:rsidR="0036757F" w:rsidRPr="00090465" w:rsidRDefault="00B03515" w:rsidP="0081134D">
            <w:pPr>
              <w:rPr>
                <w:lang w:val="en-GB"/>
              </w:rPr>
            </w:pPr>
            <w:r w:rsidRPr="00090465">
              <w:rPr>
                <w:lang w:val="en-GB"/>
              </w:rPr>
              <w:t xml:space="preserve">Annemie Volckaert </w:t>
            </w:r>
          </w:p>
          <w:p w:rsidR="00B03515" w:rsidRPr="00090465" w:rsidRDefault="00B03515" w:rsidP="0081134D">
            <w:pPr>
              <w:rPr>
                <w:lang w:val="en-GB"/>
              </w:rPr>
            </w:pPr>
            <w:r w:rsidRPr="00090465">
              <w:rPr>
                <w:lang w:val="en-GB"/>
              </w:rPr>
              <w:t>Wouter Rommens</w:t>
            </w:r>
          </w:p>
          <w:p w:rsidR="00257A80" w:rsidRPr="00090465" w:rsidRDefault="00257A80" w:rsidP="0081134D">
            <w:pPr>
              <w:rPr>
                <w:lang w:val="en-GB"/>
              </w:rPr>
            </w:pPr>
            <w:r w:rsidRPr="00090465">
              <w:rPr>
                <w:lang w:val="en-GB"/>
              </w:rPr>
              <w:t>Inge Claeys</w:t>
            </w:r>
          </w:p>
        </w:tc>
        <w:tc>
          <w:tcPr>
            <w:tcW w:w="4536" w:type="dxa"/>
            <w:gridSpan w:val="3"/>
            <w:tcBorders>
              <w:top w:val="nil"/>
              <w:left w:val="nil"/>
              <w:bottom w:val="single" w:sz="4" w:space="0" w:color="auto"/>
              <w:right w:val="single" w:sz="4" w:space="0" w:color="auto"/>
            </w:tcBorders>
          </w:tcPr>
          <w:p w:rsidR="00B03515" w:rsidRPr="00090465" w:rsidRDefault="00090465" w:rsidP="00B03515">
            <w:pPr>
              <w:rPr>
                <w:lang w:val="en-GB"/>
              </w:rPr>
            </w:pPr>
            <w:hyperlink r:id="rId8" w:history="1">
              <w:r w:rsidR="00B03515" w:rsidRPr="00090465">
                <w:rPr>
                  <w:rStyle w:val="Hyperlink"/>
                  <w:lang w:val="en-GB"/>
                </w:rPr>
                <w:t>a.volckaert@arcadisbelgium.be</w:t>
              </w:r>
            </w:hyperlink>
          </w:p>
          <w:p w:rsidR="00B03515" w:rsidRPr="00090465" w:rsidRDefault="00090465" w:rsidP="00B03515">
            <w:pPr>
              <w:rPr>
                <w:rStyle w:val="Hyperlink"/>
                <w:lang w:val="en-GB"/>
              </w:rPr>
            </w:pPr>
            <w:hyperlink r:id="rId9" w:history="1">
              <w:r w:rsidR="00B03515" w:rsidRPr="00090465">
                <w:rPr>
                  <w:rStyle w:val="Hyperlink"/>
                  <w:lang w:val="en-GB"/>
                </w:rPr>
                <w:t>w.rommens@arcadisbelgium.be</w:t>
              </w:r>
            </w:hyperlink>
          </w:p>
          <w:p w:rsidR="00257A80" w:rsidRPr="00090465" w:rsidRDefault="00257A80" w:rsidP="00B03515">
            <w:pPr>
              <w:rPr>
                <w:lang w:val="en-GB"/>
              </w:rPr>
            </w:pPr>
            <w:r w:rsidRPr="00090465">
              <w:rPr>
                <w:rStyle w:val="Hyperlink"/>
                <w:lang w:val="en-GB"/>
              </w:rPr>
              <w:t>i.claeys@arcadisbelgium.be</w:t>
            </w:r>
          </w:p>
          <w:p w:rsidR="00B03515" w:rsidRPr="00090465" w:rsidRDefault="00B03515" w:rsidP="00B03515">
            <w:pPr>
              <w:rPr>
                <w:lang w:val="en-GB"/>
              </w:rPr>
            </w:pPr>
          </w:p>
        </w:tc>
        <w:bookmarkStart w:id="0" w:name="_GoBack"/>
        <w:bookmarkEnd w:id="0"/>
      </w:tr>
      <w:tr w:rsidR="0036757F" w:rsidRPr="00090465" w:rsidTr="00B03515">
        <w:tc>
          <w:tcPr>
            <w:tcW w:w="10314" w:type="dxa"/>
            <w:gridSpan w:val="7"/>
          </w:tcPr>
          <w:p w:rsidR="00B03515" w:rsidRPr="00090465" w:rsidRDefault="00B03515" w:rsidP="00B03515">
            <w:pPr>
              <w:jc w:val="center"/>
              <w:rPr>
                <w:b/>
                <w:lang w:val="en-GB"/>
              </w:rPr>
            </w:pPr>
          </w:p>
          <w:p w:rsidR="0036757F" w:rsidRPr="00090465" w:rsidRDefault="0036757F" w:rsidP="00B03515">
            <w:pPr>
              <w:jc w:val="center"/>
              <w:rPr>
                <w:b/>
                <w:lang w:val="en-GB"/>
              </w:rPr>
            </w:pPr>
            <w:r w:rsidRPr="00090465">
              <w:rPr>
                <w:b/>
                <w:lang w:val="en-GB"/>
              </w:rPr>
              <w:t>Project</w:t>
            </w:r>
            <w:r w:rsidR="00B03515" w:rsidRPr="00090465">
              <w:rPr>
                <w:b/>
                <w:lang w:val="en-GB"/>
              </w:rPr>
              <w:t xml:space="preserve"> </w:t>
            </w:r>
            <w:r w:rsidR="00765393" w:rsidRPr="00090465">
              <w:rPr>
                <w:b/>
                <w:lang w:val="en-GB"/>
              </w:rPr>
              <w:t xml:space="preserve">9279295 </w:t>
            </w:r>
            <w:r w:rsidR="00B03515" w:rsidRPr="00090465">
              <w:rPr>
                <w:b/>
                <w:lang w:val="en-GB"/>
              </w:rPr>
              <w:t xml:space="preserve"> MSFD in Bulgaria &amp; Romania – EC</w:t>
            </w:r>
            <w:r w:rsidR="00765393" w:rsidRPr="00090465">
              <w:rPr>
                <w:b/>
                <w:lang w:val="en-GB"/>
              </w:rPr>
              <w:t xml:space="preserve"> – Phase 2</w:t>
            </w:r>
          </w:p>
          <w:p w:rsidR="00B03515" w:rsidRPr="00090465" w:rsidRDefault="00D72369" w:rsidP="00B03515">
            <w:pPr>
              <w:jc w:val="center"/>
              <w:rPr>
                <w:highlight w:val="yellow"/>
                <w:lang w:val="en-GB"/>
              </w:rPr>
            </w:pPr>
            <w:r w:rsidRPr="00090465">
              <w:rPr>
                <w:highlight w:val="yellow"/>
                <w:lang w:val="en-GB"/>
              </w:rPr>
              <w:t>Subject meeting</w:t>
            </w:r>
          </w:p>
          <w:p w:rsidR="00B03515" w:rsidRPr="00090465" w:rsidRDefault="00D72369" w:rsidP="00B03515">
            <w:pPr>
              <w:jc w:val="center"/>
              <w:rPr>
                <w:lang w:val="en-GB"/>
              </w:rPr>
            </w:pPr>
            <w:r w:rsidRPr="00090465">
              <w:rPr>
                <w:highlight w:val="yellow"/>
                <w:lang w:val="en-GB"/>
              </w:rPr>
              <w:t>Date meeting</w:t>
            </w:r>
          </w:p>
          <w:p w:rsidR="00B03515" w:rsidRPr="00090465" w:rsidRDefault="00B03515" w:rsidP="00B03515">
            <w:pPr>
              <w:jc w:val="center"/>
              <w:rPr>
                <w:lang w:val="en-GB"/>
              </w:rPr>
            </w:pPr>
          </w:p>
        </w:tc>
      </w:tr>
      <w:tr w:rsidR="0036757F" w:rsidRPr="00090465" w:rsidTr="00B03515">
        <w:tc>
          <w:tcPr>
            <w:tcW w:w="10314" w:type="dxa"/>
            <w:gridSpan w:val="7"/>
            <w:tcBorders>
              <w:bottom w:val="single" w:sz="4" w:space="0" w:color="auto"/>
            </w:tcBorders>
          </w:tcPr>
          <w:p w:rsidR="008F71F7" w:rsidRPr="00090465" w:rsidRDefault="00B03515" w:rsidP="008520A1">
            <w:pPr>
              <w:rPr>
                <w:lang w:val="en-GB"/>
              </w:rPr>
            </w:pPr>
            <w:r w:rsidRPr="00090465">
              <w:rPr>
                <w:lang w:val="en-GB"/>
              </w:rPr>
              <w:t>Description : r</w:t>
            </w:r>
            <w:r w:rsidR="008F71F7" w:rsidRPr="00090465">
              <w:rPr>
                <w:lang w:val="en-GB"/>
              </w:rPr>
              <w:t xml:space="preserve">eimbursement of travel, accommodation and daily subsistence allowance for participation of </w:t>
            </w:r>
          </w:p>
          <w:p w:rsidR="0036757F" w:rsidRPr="00090465" w:rsidRDefault="00D72369" w:rsidP="008F71F7">
            <w:pPr>
              <w:rPr>
                <w:i/>
                <w:lang w:val="en-GB"/>
              </w:rPr>
            </w:pPr>
            <w:r w:rsidRPr="00090465">
              <w:rPr>
                <w:i/>
                <w:highlight w:val="yellow"/>
                <w:lang w:val="en-GB"/>
              </w:rPr>
              <w:t>(Fill in)</w:t>
            </w:r>
          </w:p>
          <w:p w:rsidR="008F71F7" w:rsidRPr="00090465" w:rsidRDefault="008F71F7" w:rsidP="008F71F7">
            <w:pPr>
              <w:rPr>
                <w:lang w:val="en-GB"/>
              </w:rPr>
            </w:pPr>
          </w:p>
        </w:tc>
      </w:tr>
      <w:tr w:rsidR="008F71F7" w:rsidRPr="00090465" w:rsidTr="00B03515">
        <w:tc>
          <w:tcPr>
            <w:tcW w:w="2235" w:type="dxa"/>
            <w:tcBorders>
              <w:top w:val="single" w:sz="4" w:space="0" w:color="auto"/>
              <w:left w:val="single" w:sz="4" w:space="0" w:color="auto"/>
              <w:bottom w:val="nil"/>
              <w:right w:val="nil"/>
            </w:tcBorders>
          </w:tcPr>
          <w:p w:rsidR="008F71F7" w:rsidRPr="00090465" w:rsidRDefault="008F71F7">
            <w:pPr>
              <w:rPr>
                <w:lang w:val="en-GB"/>
              </w:rPr>
            </w:pPr>
          </w:p>
          <w:p w:rsidR="008F71F7" w:rsidRPr="00090465" w:rsidRDefault="008F71F7">
            <w:pPr>
              <w:rPr>
                <w:b/>
                <w:lang w:val="en-GB"/>
              </w:rPr>
            </w:pPr>
            <w:r w:rsidRPr="00090465">
              <w:rPr>
                <w:b/>
                <w:lang w:val="en-GB"/>
              </w:rPr>
              <w:t>Date(s):</w:t>
            </w:r>
          </w:p>
        </w:tc>
        <w:tc>
          <w:tcPr>
            <w:tcW w:w="5670" w:type="dxa"/>
            <w:gridSpan w:val="4"/>
            <w:tcBorders>
              <w:top w:val="single" w:sz="4" w:space="0" w:color="auto"/>
              <w:left w:val="nil"/>
              <w:bottom w:val="nil"/>
              <w:right w:val="nil"/>
            </w:tcBorders>
          </w:tcPr>
          <w:p w:rsidR="008F71F7" w:rsidRPr="00090465" w:rsidRDefault="008F71F7" w:rsidP="008520A1">
            <w:pPr>
              <w:tabs>
                <w:tab w:val="center" w:pos="1876"/>
                <w:tab w:val="left" w:pos="2905"/>
              </w:tabs>
              <w:jc w:val="center"/>
              <w:rPr>
                <w:lang w:val="en-GB"/>
              </w:rPr>
            </w:pPr>
          </w:p>
          <w:p w:rsidR="008F71F7" w:rsidRPr="00090465" w:rsidRDefault="00D72369" w:rsidP="008520A1">
            <w:pPr>
              <w:tabs>
                <w:tab w:val="center" w:pos="1876"/>
                <w:tab w:val="left" w:pos="2905"/>
              </w:tabs>
              <w:jc w:val="center"/>
              <w:rPr>
                <w:lang w:val="en-GB"/>
              </w:rPr>
            </w:pPr>
            <w:r w:rsidRPr="00090465">
              <w:rPr>
                <w:highlight w:val="yellow"/>
                <w:lang w:val="en-GB"/>
              </w:rPr>
              <w:t>(Fill in)</w:t>
            </w:r>
          </w:p>
        </w:tc>
        <w:tc>
          <w:tcPr>
            <w:tcW w:w="1204" w:type="dxa"/>
            <w:tcBorders>
              <w:top w:val="single" w:sz="4" w:space="0" w:color="auto"/>
              <w:left w:val="nil"/>
              <w:bottom w:val="nil"/>
              <w:right w:val="nil"/>
            </w:tcBorders>
          </w:tcPr>
          <w:p w:rsidR="008F71F7" w:rsidRPr="00090465" w:rsidRDefault="008F71F7" w:rsidP="008F71F7">
            <w:pPr>
              <w:jc w:val="center"/>
              <w:rPr>
                <w:lang w:val="en-GB"/>
              </w:rPr>
            </w:pPr>
          </w:p>
          <w:p w:rsidR="008F71F7" w:rsidRPr="00090465" w:rsidRDefault="008F71F7" w:rsidP="008F71F7">
            <w:pPr>
              <w:jc w:val="center"/>
              <w:rPr>
                <w:lang w:val="en-GB"/>
              </w:rPr>
            </w:pPr>
            <w:r w:rsidRPr="00090465">
              <w:rPr>
                <w:lang w:val="en-GB"/>
              </w:rPr>
              <w:t>Price</w:t>
            </w:r>
          </w:p>
        </w:tc>
        <w:tc>
          <w:tcPr>
            <w:tcW w:w="1205" w:type="dxa"/>
            <w:tcBorders>
              <w:top w:val="single" w:sz="4" w:space="0" w:color="auto"/>
              <w:left w:val="nil"/>
              <w:bottom w:val="nil"/>
              <w:right w:val="single" w:sz="4" w:space="0" w:color="auto"/>
            </w:tcBorders>
          </w:tcPr>
          <w:p w:rsidR="008F71F7" w:rsidRPr="00090465" w:rsidRDefault="008F71F7" w:rsidP="008F71F7">
            <w:pPr>
              <w:jc w:val="center"/>
              <w:rPr>
                <w:lang w:val="en-GB"/>
              </w:rPr>
            </w:pPr>
          </w:p>
          <w:p w:rsidR="008F71F7" w:rsidRPr="00090465" w:rsidRDefault="008F71F7" w:rsidP="008F71F7">
            <w:pPr>
              <w:jc w:val="center"/>
              <w:rPr>
                <w:lang w:val="en-GB"/>
              </w:rPr>
            </w:pPr>
            <w:r w:rsidRPr="00090465">
              <w:rPr>
                <w:lang w:val="en-GB"/>
              </w:rPr>
              <w:t>Scan #</w:t>
            </w:r>
          </w:p>
        </w:tc>
      </w:tr>
      <w:tr w:rsidR="008F71F7" w:rsidRPr="00090465" w:rsidTr="00C34366">
        <w:tc>
          <w:tcPr>
            <w:tcW w:w="2235" w:type="dxa"/>
            <w:tcBorders>
              <w:top w:val="nil"/>
              <w:left w:val="single" w:sz="4" w:space="0" w:color="auto"/>
              <w:bottom w:val="nil"/>
              <w:right w:val="nil"/>
            </w:tcBorders>
          </w:tcPr>
          <w:p w:rsidR="008F71F7" w:rsidRPr="00090465" w:rsidRDefault="008F71F7">
            <w:pPr>
              <w:rPr>
                <w:lang w:val="en-GB"/>
              </w:rPr>
            </w:pPr>
          </w:p>
          <w:p w:rsidR="008F71F7" w:rsidRPr="00090465" w:rsidRDefault="008F71F7">
            <w:pPr>
              <w:rPr>
                <w:b/>
                <w:lang w:val="en-GB"/>
              </w:rPr>
            </w:pPr>
            <w:r w:rsidRPr="00090465">
              <w:rPr>
                <w:b/>
                <w:lang w:val="en-GB"/>
              </w:rPr>
              <w:t>Air</w:t>
            </w:r>
            <w:r w:rsidR="00090465" w:rsidRPr="00090465">
              <w:rPr>
                <w:b/>
                <w:lang w:val="en-GB"/>
              </w:rPr>
              <w:t xml:space="preserve"> </w:t>
            </w:r>
            <w:r w:rsidRPr="00090465">
              <w:rPr>
                <w:b/>
                <w:lang w:val="en-GB"/>
              </w:rPr>
              <w:t xml:space="preserve">ticket: </w:t>
            </w:r>
          </w:p>
        </w:tc>
        <w:tc>
          <w:tcPr>
            <w:tcW w:w="5670" w:type="dxa"/>
            <w:gridSpan w:val="4"/>
            <w:tcBorders>
              <w:top w:val="nil"/>
              <w:left w:val="nil"/>
              <w:bottom w:val="nil"/>
              <w:right w:val="nil"/>
            </w:tcBorders>
          </w:tcPr>
          <w:p w:rsidR="008F71F7" w:rsidRPr="00090465" w:rsidRDefault="008F71F7" w:rsidP="008520A1">
            <w:pPr>
              <w:tabs>
                <w:tab w:val="center" w:pos="1876"/>
                <w:tab w:val="left" w:pos="2905"/>
              </w:tabs>
              <w:jc w:val="center"/>
              <w:rPr>
                <w:lang w:val="en-GB"/>
              </w:rPr>
            </w:pPr>
          </w:p>
          <w:p w:rsidR="008F71F7" w:rsidRPr="00090465" w:rsidRDefault="00D41A8A" w:rsidP="008520A1">
            <w:pPr>
              <w:tabs>
                <w:tab w:val="center" w:pos="1876"/>
                <w:tab w:val="left" w:pos="2905"/>
              </w:tabs>
              <w:jc w:val="center"/>
              <w:rPr>
                <w:lang w:val="en-GB"/>
              </w:rPr>
            </w:pPr>
            <w:r w:rsidRPr="00090465">
              <w:rPr>
                <w:lang w:val="en-GB"/>
              </w:rPr>
              <w:t>Airline company, f</w:t>
            </w:r>
            <w:r w:rsidR="008F71F7" w:rsidRPr="00090465">
              <w:rPr>
                <w:lang w:val="en-GB"/>
              </w:rPr>
              <w:t>rom………..to…………..</w:t>
            </w:r>
            <w:r w:rsidRPr="00090465">
              <w:rPr>
                <w:lang w:val="en-GB"/>
              </w:rPr>
              <w:t>[Fill in]</w:t>
            </w:r>
          </w:p>
          <w:p w:rsidR="008F71F7" w:rsidRPr="00090465" w:rsidRDefault="008F71F7" w:rsidP="008520A1">
            <w:pPr>
              <w:tabs>
                <w:tab w:val="center" w:pos="1876"/>
                <w:tab w:val="left" w:pos="2905"/>
              </w:tabs>
              <w:jc w:val="center"/>
              <w:rPr>
                <w:lang w:val="en-GB"/>
              </w:rPr>
            </w:pPr>
          </w:p>
        </w:tc>
        <w:tc>
          <w:tcPr>
            <w:tcW w:w="1204" w:type="dxa"/>
            <w:tcBorders>
              <w:top w:val="nil"/>
              <w:left w:val="nil"/>
              <w:bottom w:val="nil"/>
              <w:right w:val="nil"/>
            </w:tcBorders>
          </w:tcPr>
          <w:p w:rsidR="008F71F7" w:rsidRPr="00090465" w:rsidRDefault="008F71F7" w:rsidP="008520A1">
            <w:pPr>
              <w:jc w:val="center"/>
              <w:rPr>
                <w:lang w:val="en-GB"/>
              </w:rPr>
            </w:pPr>
          </w:p>
          <w:p w:rsidR="008F71F7" w:rsidRPr="00090465" w:rsidRDefault="008F71F7" w:rsidP="008520A1">
            <w:pPr>
              <w:jc w:val="center"/>
              <w:rPr>
                <w:lang w:val="en-GB"/>
              </w:rPr>
            </w:pPr>
            <w:r w:rsidRPr="00090465">
              <w:rPr>
                <w:lang w:val="en-GB"/>
              </w:rPr>
              <w:t>…</w:t>
            </w:r>
          </w:p>
        </w:tc>
        <w:tc>
          <w:tcPr>
            <w:tcW w:w="1205" w:type="dxa"/>
            <w:tcBorders>
              <w:top w:val="nil"/>
              <w:left w:val="nil"/>
              <w:bottom w:val="nil"/>
              <w:right w:val="single" w:sz="4" w:space="0" w:color="auto"/>
            </w:tcBorders>
          </w:tcPr>
          <w:p w:rsidR="008F71F7" w:rsidRPr="00090465" w:rsidRDefault="008F71F7" w:rsidP="008520A1">
            <w:pPr>
              <w:jc w:val="center"/>
              <w:rPr>
                <w:lang w:val="en-GB"/>
              </w:rPr>
            </w:pPr>
          </w:p>
          <w:p w:rsidR="008F71F7" w:rsidRPr="00090465" w:rsidRDefault="008F71F7" w:rsidP="008520A1">
            <w:pPr>
              <w:jc w:val="center"/>
              <w:rPr>
                <w:lang w:val="en-GB"/>
              </w:rPr>
            </w:pPr>
            <w:r w:rsidRPr="00090465">
              <w:rPr>
                <w:lang w:val="en-GB"/>
              </w:rPr>
              <w:t>…</w:t>
            </w:r>
          </w:p>
        </w:tc>
      </w:tr>
      <w:tr w:rsidR="008F71F7" w:rsidRPr="00090465" w:rsidTr="00C34366">
        <w:tc>
          <w:tcPr>
            <w:tcW w:w="2235" w:type="dxa"/>
            <w:tcBorders>
              <w:top w:val="nil"/>
              <w:left w:val="single" w:sz="4" w:space="0" w:color="auto"/>
              <w:bottom w:val="single" w:sz="4" w:space="0" w:color="auto"/>
              <w:right w:val="nil"/>
            </w:tcBorders>
          </w:tcPr>
          <w:p w:rsidR="008F71F7" w:rsidRPr="00090465" w:rsidRDefault="008F71F7" w:rsidP="008520A1">
            <w:pPr>
              <w:rPr>
                <w:lang w:val="en-GB"/>
              </w:rPr>
            </w:pPr>
          </w:p>
          <w:p w:rsidR="008F71F7" w:rsidRPr="00090465" w:rsidRDefault="008F71F7" w:rsidP="008520A1">
            <w:pPr>
              <w:rPr>
                <w:b/>
                <w:lang w:val="en-GB"/>
              </w:rPr>
            </w:pPr>
            <w:r w:rsidRPr="00090465">
              <w:rPr>
                <w:b/>
                <w:lang w:val="en-GB"/>
              </w:rPr>
              <w:t xml:space="preserve">Hotel: </w:t>
            </w:r>
          </w:p>
        </w:tc>
        <w:tc>
          <w:tcPr>
            <w:tcW w:w="5670" w:type="dxa"/>
            <w:gridSpan w:val="4"/>
            <w:tcBorders>
              <w:top w:val="nil"/>
              <w:left w:val="nil"/>
              <w:bottom w:val="single" w:sz="4" w:space="0" w:color="auto"/>
              <w:right w:val="nil"/>
            </w:tcBorders>
          </w:tcPr>
          <w:p w:rsidR="008F71F7" w:rsidRPr="00090465" w:rsidRDefault="008F71F7" w:rsidP="008520A1">
            <w:pPr>
              <w:tabs>
                <w:tab w:val="center" w:pos="1876"/>
                <w:tab w:val="left" w:pos="2905"/>
              </w:tabs>
              <w:jc w:val="center"/>
              <w:rPr>
                <w:lang w:val="en-GB"/>
              </w:rPr>
            </w:pPr>
          </w:p>
          <w:p w:rsidR="008F71F7" w:rsidRPr="00090465" w:rsidRDefault="00D41A8A" w:rsidP="00D41A8A">
            <w:pPr>
              <w:tabs>
                <w:tab w:val="center" w:pos="1876"/>
                <w:tab w:val="left" w:pos="2905"/>
              </w:tabs>
              <w:jc w:val="center"/>
              <w:rPr>
                <w:lang w:val="en-GB"/>
              </w:rPr>
            </w:pPr>
            <w:r w:rsidRPr="00090465">
              <w:rPr>
                <w:lang w:val="en-GB"/>
              </w:rPr>
              <w:t>not applicable</w:t>
            </w:r>
          </w:p>
        </w:tc>
        <w:tc>
          <w:tcPr>
            <w:tcW w:w="1204" w:type="dxa"/>
            <w:tcBorders>
              <w:top w:val="nil"/>
              <w:left w:val="nil"/>
              <w:bottom w:val="nil"/>
              <w:right w:val="nil"/>
            </w:tcBorders>
            <w:shd w:val="clear" w:color="auto" w:fill="808080" w:themeFill="background1" w:themeFillShade="80"/>
          </w:tcPr>
          <w:p w:rsidR="008F71F7" w:rsidRPr="00090465" w:rsidRDefault="008F71F7" w:rsidP="008520A1">
            <w:pPr>
              <w:jc w:val="center"/>
              <w:rPr>
                <w:lang w:val="en-GB"/>
              </w:rPr>
            </w:pPr>
          </w:p>
          <w:p w:rsidR="008F71F7" w:rsidRPr="00090465" w:rsidRDefault="00C34366" w:rsidP="008520A1">
            <w:pPr>
              <w:jc w:val="center"/>
              <w:rPr>
                <w:lang w:val="en-GB"/>
              </w:rPr>
            </w:pPr>
            <w:r w:rsidRPr="00090465">
              <w:rPr>
                <w:lang w:val="en-GB"/>
              </w:rPr>
              <w:t xml:space="preserve">  </w:t>
            </w:r>
          </w:p>
        </w:tc>
        <w:tc>
          <w:tcPr>
            <w:tcW w:w="1205" w:type="dxa"/>
            <w:tcBorders>
              <w:top w:val="nil"/>
              <w:left w:val="nil"/>
              <w:bottom w:val="single" w:sz="4" w:space="0" w:color="auto"/>
              <w:right w:val="single" w:sz="4" w:space="0" w:color="auto"/>
            </w:tcBorders>
            <w:shd w:val="clear" w:color="auto" w:fill="808080" w:themeFill="background1" w:themeFillShade="80"/>
          </w:tcPr>
          <w:p w:rsidR="008F71F7" w:rsidRPr="00090465" w:rsidRDefault="008F71F7" w:rsidP="008520A1">
            <w:pPr>
              <w:jc w:val="center"/>
              <w:rPr>
                <w:lang w:val="en-GB"/>
              </w:rPr>
            </w:pPr>
          </w:p>
          <w:p w:rsidR="008F71F7" w:rsidRPr="00090465" w:rsidRDefault="00D41A8A" w:rsidP="008520A1">
            <w:pPr>
              <w:jc w:val="center"/>
              <w:rPr>
                <w:lang w:val="en-GB"/>
              </w:rPr>
            </w:pPr>
            <w:r w:rsidRPr="00090465">
              <w:rPr>
                <w:lang w:val="en-GB"/>
              </w:rPr>
              <w:t>-</w:t>
            </w:r>
          </w:p>
          <w:p w:rsidR="00D41A8A" w:rsidRPr="00090465" w:rsidRDefault="00D41A8A" w:rsidP="008520A1">
            <w:pPr>
              <w:jc w:val="center"/>
              <w:rPr>
                <w:lang w:val="en-GB"/>
              </w:rPr>
            </w:pPr>
          </w:p>
        </w:tc>
      </w:tr>
      <w:tr w:rsidR="008F71F7" w:rsidRPr="00090465" w:rsidTr="00C34366">
        <w:tc>
          <w:tcPr>
            <w:tcW w:w="2235" w:type="dxa"/>
            <w:tcBorders>
              <w:top w:val="single" w:sz="4" w:space="0" w:color="auto"/>
              <w:left w:val="single" w:sz="4" w:space="0" w:color="auto"/>
              <w:bottom w:val="nil"/>
              <w:right w:val="nil"/>
            </w:tcBorders>
          </w:tcPr>
          <w:p w:rsidR="008F71F7" w:rsidRPr="00090465" w:rsidRDefault="008F71F7" w:rsidP="008520A1">
            <w:pPr>
              <w:rPr>
                <w:lang w:val="en-GB"/>
              </w:rPr>
            </w:pPr>
          </w:p>
        </w:tc>
        <w:tc>
          <w:tcPr>
            <w:tcW w:w="2551" w:type="dxa"/>
            <w:gridSpan w:val="2"/>
            <w:tcBorders>
              <w:top w:val="single" w:sz="4" w:space="0" w:color="auto"/>
              <w:left w:val="nil"/>
              <w:bottom w:val="nil"/>
              <w:right w:val="nil"/>
            </w:tcBorders>
          </w:tcPr>
          <w:p w:rsidR="008F71F7" w:rsidRPr="00090465" w:rsidRDefault="008F71F7" w:rsidP="008520A1">
            <w:pPr>
              <w:tabs>
                <w:tab w:val="center" w:pos="1876"/>
                <w:tab w:val="left" w:pos="2905"/>
              </w:tabs>
              <w:jc w:val="center"/>
              <w:rPr>
                <w:lang w:val="en-GB"/>
              </w:rPr>
            </w:pPr>
          </w:p>
        </w:tc>
        <w:tc>
          <w:tcPr>
            <w:tcW w:w="3119" w:type="dxa"/>
            <w:gridSpan w:val="2"/>
            <w:tcBorders>
              <w:top w:val="single" w:sz="4" w:space="0" w:color="auto"/>
              <w:left w:val="nil"/>
              <w:bottom w:val="nil"/>
              <w:right w:val="nil"/>
            </w:tcBorders>
          </w:tcPr>
          <w:p w:rsidR="008F71F7" w:rsidRPr="00090465" w:rsidRDefault="00D41A8A" w:rsidP="008520A1">
            <w:pPr>
              <w:tabs>
                <w:tab w:val="center" w:pos="1876"/>
                <w:tab w:val="left" w:pos="2905"/>
              </w:tabs>
              <w:jc w:val="center"/>
              <w:rPr>
                <w:lang w:val="en-GB"/>
              </w:rPr>
            </w:pPr>
            <w:r w:rsidRPr="00090465">
              <w:rPr>
                <w:lang w:val="en-GB"/>
              </w:rPr>
              <w:t>Daily Subsistence Allowance</w:t>
            </w:r>
          </w:p>
        </w:tc>
        <w:tc>
          <w:tcPr>
            <w:tcW w:w="1204" w:type="dxa"/>
            <w:tcBorders>
              <w:top w:val="nil"/>
              <w:left w:val="nil"/>
              <w:bottom w:val="nil"/>
              <w:right w:val="nil"/>
            </w:tcBorders>
          </w:tcPr>
          <w:p w:rsidR="008F71F7" w:rsidRPr="00090465" w:rsidRDefault="008F71F7" w:rsidP="008520A1">
            <w:pPr>
              <w:jc w:val="center"/>
              <w:rPr>
                <w:lang w:val="en-GB"/>
              </w:rPr>
            </w:pPr>
          </w:p>
        </w:tc>
        <w:tc>
          <w:tcPr>
            <w:tcW w:w="1205" w:type="dxa"/>
            <w:tcBorders>
              <w:top w:val="single" w:sz="4" w:space="0" w:color="auto"/>
              <w:left w:val="nil"/>
              <w:bottom w:val="nil"/>
              <w:right w:val="single" w:sz="4" w:space="0" w:color="auto"/>
            </w:tcBorders>
          </w:tcPr>
          <w:p w:rsidR="008F71F7" w:rsidRPr="00090465" w:rsidRDefault="008F71F7" w:rsidP="008520A1">
            <w:pPr>
              <w:jc w:val="center"/>
              <w:rPr>
                <w:lang w:val="en-GB"/>
              </w:rPr>
            </w:pPr>
          </w:p>
        </w:tc>
      </w:tr>
      <w:tr w:rsidR="00D72369" w:rsidRPr="00090465" w:rsidTr="00D72369">
        <w:tc>
          <w:tcPr>
            <w:tcW w:w="2235" w:type="dxa"/>
            <w:tcBorders>
              <w:top w:val="nil"/>
              <w:left w:val="single" w:sz="4" w:space="0" w:color="auto"/>
              <w:bottom w:val="single" w:sz="4" w:space="0" w:color="auto"/>
              <w:right w:val="nil"/>
            </w:tcBorders>
          </w:tcPr>
          <w:p w:rsidR="00D72369" w:rsidRPr="00090465" w:rsidRDefault="00D72369" w:rsidP="008520A1">
            <w:pPr>
              <w:rPr>
                <w:lang w:val="en-GB"/>
              </w:rPr>
            </w:pPr>
          </w:p>
          <w:p w:rsidR="00D72369" w:rsidRPr="00090465" w:rsidRDefault="00D72369" w:rsidP="008520A1">
            <w:pPr>
              <w:rPr>
                <w:lang w:val="en-GB"/>
              </w:rPr>
            </w:pPr>
            <w:r w:rsidRPr="00090465">
              <w:rPr>
                <w:lang w:val="en-GB"/>
              </w:rPr>
              <w:t>Daily Subsistence Allowance</w:t>
            </w:r>
            <w:r w:rsidR="00942767" w:rsidRPr="00090465">
              <w:rPr>
                <w:lang w:val="en-GB"/>
              </w:rPr>
              <w:t xml:space="preserve"> </w:t>
            </w:r>
          </w:p>
          <w:p w:rsidR="00B9434F" w:rsidRPr="00090465" w:rsidRDefault="00B9434F" w:rsidP="008520A1">
            <w:pPr>
              <w:rPr>
                <w:lang w:val="en-GB"/>
              </w:rPr>
            </w:pPr>
          </w:p>
          <w:p w:rsidR="00942767" w:rsidRPr="00090465" w:rsidRDefault="00942767" w:rsidP="008520A1">
            <w:pPr>
              <w:rPr>
                <w:rFonts w:ascii="Arial" w:hAnsi="Arial" w:cs="Arial"/>
                <w:i/>
                <w:sz w:val="14"/>
                <w:szCs w:val="14"/>
                <w:lang w:val="en-GB"/>
              </w:rPr>
            </w:pPr>
            <w:r w:rsidRPr="00090465">
              <w:rPr>
                <w:rFonts w:ascii="Arial" w:hAnsi="Arial" w:cs="Arial"/>
                <w:i/>
                <w:sz w:val="14"/>
                <w:szCs w:val="14"/>
                <w:lang w:val="en-GB"/>
              </w:rPr>
              <w:t xml:space="preserve">*Please </w:t>
            </w:r>
            <w:r w:rsidRPr="00090465">
              <w:rPr>
                <w:rStyle w:val="hps"/>
                <w:rFonts w:ascii="Arial" w:hAnsi="Arial" w:cs="Arial"/>
                <w:i/>
                <w:color w:val="222222"/>
                <w:sz w:val="14"/>
                <w:szCs w:val="14"/>
                <w:lang w:val="en-GB"/>
              </w:rPr>
              <w:t>use</w:t>
            </w:r>
            <w:r w:rsidRPr="00090465">
              <w:rPr>
                <w:rFonts w:ascii="Arial" w:hAnsi="Arial" w:cs="Arial"/>
                <w:i/>
                <w:color w:val="222222"/>
                <w:sz w:val="14"/>
                <w:szCs w:val="14"/>
                <w:lang w:val="en-GB"/>
              </w:rPr>
              <w:t xml:space="preserve"> </w:t>
            </w:r>
            <w:r w:rsidRPr="00090465">
              <w:rPr>
                <w:rStyle w:val="hps"/>
                <w:rFonts w:ascii="Arial" w:hAnsi="Arial" w:cs="Arial"/>
                <w:i/>
                <w:color w:val="222222"/>
                <w:sz w:val="14"/>
                <w:szCs w:val="14"/>
                <w:lang w:val="en-GB"/>
              </w:rPr>
              <w:t>the rate of</w:t>
            </w:r>
            <w:r w:rsidRPr="00090465">
              <w:rPr>
                <w:rFonts w:ascii="Arial" w:hAnsi="Arial" w:cs="Arial"/>
                <w:i/>
                <w:color w:val="222222"/>
                <w:sz w:val="14"/>
                <w:szCs w:val="14"/>
                <w:lang w:val="en-GB"/>
              </w:rPr>
              <w:t xml:space="preserve"> </w:t>
            </w:r>
            <w:r w:rsidRPr="00090465">
              <w:rPr>
                <w:rStyle w:val="hps"/>
                <w:rFonts w:ascii="Arial" w:hAnsi="Arial" w:cs="Arial"/>
                <w:i/>
                <w:color w:val="222222"/>
                <w:sz w:val="14"/>
                <w:szCs w:val="14"/>
                <w:lang w:val="en-GB"/>
              </w:rPr>
              <w:t>the country in which</w:t>
            </w:r>
            <w:r w:rsidRPr="00090465">
              <w:rPr>
                <w:rFonts w:ascii="Arial" w:hAnsi="Arial" w:cs="Arial"/>
                <w:i/>
                <w:color w:val="222222"/>
                <w:sz w:val="14"/>
                <w:szCs w:val="14"/>
                <w:lang w:val="en-GB"/>
              </w:rPr>
              <w:t xml:space="preserve"> </w:t>
            </w:r>
            <w:r w:rsidRPr="00090465">
              <w:rPr>
                <w:rStyle w:val="hps"/>
                <w:rFonts w:ascii="Arial" w:hAnsi="Arial" w:cs="Arial"/>
                <w:i/>
                <w:color w:val="222222"/>
                <w:sz w:val="14"/>
                <w:szCs w:val="14"/>
                <w:lang w:val="en-GB"/>
              </w:rPr>
              <w:t>the meeting</w:t>
            </w:r>
            <w:r w:rsidRPr="00090465">
              <w:rPr>
                <w:rFonts w:ascii="Arial" w:hAnsi="Arial" w:cs="Arial"/>
                <w:i/>
                <w:color w:val="222222"/>
                <w:sz w:val="14"/>
                <w:szCs w:val="14"/>
                <w:lang w:val="en-GB"/>
              </w:rPr>
              <w:t xml:space="preserve"> </w:t>
            </w:r>
            <w:r w:rsidRPr="00090465">
              <w:rPr>
                <w:rStyle w:val="hps"/>
                <w:rFonts w:ascii="Arial" w:hAnsi="Arial" w:cs="Arial"/>
                <w:i/>
                <w:color w:val="222222"/>
                <w:sz w:val="14"/>
                <w:szCs w:val="14"/>
                <w:lang w:val="en-GB"/>
              </w:rPr>
              <w:t>takes place</w:t>
            </w:r>
          </w:p>
        </w:tc>
        <w:tc>
          <w:tcPr>
            <w:tcW w:w="2551" w:type="dxa"/>
            <w:gridSpan w:val="2"/>
            <w:tcBorders>
              <w:top w:val="nil"/>
              <w:left w:val="nil"/>
              <w:bottom w:val="single" w:sz="4" w:space="0" w:color="auto"/>
              <w:right w:val="nil"/>
            </w:tcBorders>
          </w:tcPr>
          <w:p w:rsidR="00D72369" w:rsidRPr="00090465" w:rsidRDefault="00D72369" w:rsidP="008520A1">
            <w:pPr>
              <w:tabs>
                <w:tab w:val="center" w:pos="1876"/>
                <w:tab w:val="left" w:pos="2905"/>
              </w:tabs>
              <w:jc w:val="center"/>
              <w:rPr>
                <w:lang w:val="en-GB"/>
              </w:rPr>
            </w:pPr>
          </w:p>
          <w:p w:rsidR="00D72369" w:rsidRPr="00090465" w:rsidRDefault="00D72369" w:rsidP="008520A1">
            <w:pPr>
              <w:tabs>
                <w:tab w:val="center" w:pos="1876"/>
                <w:tab w:val="left" w:pos="2905"/>
              </w:tabs>
              <w:jc w:val="center"/>
              <w:rPr>
                <w:lang w:val="en-GB"/>
              </w:rPr>
            </w:pPr>
          </w:p>
          <w:p w:rsidR="00D72369" w:rsidRPr="00090465" w:rsidRDefault="00D72369" w:rsidP="008520A1">
            <w:pPr>
              <w:tabs>
                <w:tab w:val="center" w:pos="1876"/>
                <w:tab w:val="left" w:pos="2905"/>
              </w:tabs>
              <w:jc w:val="center"/>
              <w:rPr>
                <w:lang w:val="en-GB"/>
              </w:rPr>
            </w:pPr>
            <w:r w:rsidRPr="00090465">
              <w:rPr>
                <w:lang w:val="en-GB"/>
              </w:rPr>
              <w:t xml:space="preserve"># nights :  </w:t>
            </w:r>
          </w:p>
          <w:p w:rsidR="00D72369" w:rsidRPr="00090465" w:rsidRDefault="00D72369" w:rsidP="00D72369">
            <w:pPr>
              <w:tabs>
                <w:tab w:val="center" w:pos="1876"/>
                <w:tab w:val="left" w:pos="2905"/>
              </w:tabs>
              <w:jc w:val="center"/>
              <w:rPr>
                <w:lang w:val="en-GB"/>
              </w:rPr>
            </w:pPr>
            <w:r w:rsidRPr="00090465">
              <w:rPr>
                <w:lang w:val="en-GB"/>
              </w:rPr>
              <w:t xml:space="preserve"># nights :  </w:t>
            </w:r>
          </w:p>
          <w:p w:rsidR="00D72369" w:rsidRPr="00090465" w:rsidRDefault="00D72369" w:rsidP="00D72369">
            <w:pPr>
              <w:tabs>
                <w:tab w:val="center" w:pos="1876"/>
                <w:tab w:val="left" w:pos="2905"/>
              </w:tabs>
              <w:jc w:val="center"/>
              <w:rPr>
                <w:lang w:val="en-GB"/>
              </w:rPr>
            </w:pPr>
            <w:r w:rsidRPr="00090465">
              <w:rPr>
                <w:lang w:val="en-GB"/>
              </w:rPr>
              <w:t xml:space="preserve"># nights :  </w:t>
            </w:r>
          </w:p>
          <w:p w:rsidR="00D72369" w:rsidRPr="00090465" w:rsidRDefault="00D72369" w:rsidP="008520A1">
            <w:pPr>
              <w:tabs>
                <w:tab w:val="center" w:pos="1876"/>
                <w:tab w:val="left" w:pos="2905"/>
              </w:tabs>
              <w:jc w:val="center"/>
              <w:rPr>
                <w:lang w:val="en-GB"/>
              </w:rPr>
            </w:pPr>
          </w:p>
        </w:tc>
        <w:tc>
          <w:tcPr>
            <w:tcW w:w="3119" w:type="dxa"/>
            <w:gridSpan w:val="2"/>
            <w:tcBorders>
              <w:top w:val="nil"/>
              <w:left w:val="nil"/>
              <w:bottom w:val="single" w:sz="4" w:space="0" w:color="auto"/>
              <w:right w:val="nil"/>
            </w:tcBorders>
          </w:tcPr>
          <w:p w:rsidR="00D72369" w:rsidRPr="00090465" w:rsidRDefault="00D72369" w:rsidP="008520A1">
            <w:pPr>
              <w:tabs>
                <w:tab w:val="center" w:pos="1876"/>
                <w:tab w:val="left" w:pos="2905"/>
              </w:tabs>
              <w:jc w:val="center"/>
              <w:rPr>
                <w:lang w:val="en-GB"/>
              </w:rPr>
            </w:pPr>
          </w:p>
          <w:p w:rsidR="00D72369" w:rsidRPr="00090465" w:rsidRDefault="00D72369" w:rsidP="008520A1">
            <w:pPr>
              <w:tabs>
                <w:tab w:val="center" w:pos="1876"/>
                <w:tab w:val="left" w:pos="2905"/>
              </w:tabs>
              <w:jc w:val="center"/>
              <w:rPr>
                <w:lang w:val="en-GB"/>
              </w:rPr>
            </w:pPr>
          </w:p>
          <w:p w:rsidR="00D72369" w:rsidRPr="00090465" w:rsidRDefault="00D72369" w:rsidP="008520A1">
            <w:pPr>
              <w:tabs>
                <w:tab w:val="center" w:pos="1876"/>
                <w:tab w:val="left" w:pos="2905"/>
              </w:tabs>
              <w:jc w:val="center"/>
              <w:rPr>
                <w:lang w:val="en-GB"/>
              </w:rPr>
            </w:pPr>
            <w:r w:rsidRPr="00090465">
              <w:rPr>
                <w:lang w:val="en-GB"/>
              </w:rPr>
              <w:t>92 euro (rate Belgium)</w:t>
            </w:r>
            <w:r w:rsidR="00B9434F" w:rsidRPr="00090465">
              <w:rPr>
                <w:lang w:val="en-GB"/>
              </w:rPr>
              <w:t>*</w:t>
            </w:r>
          </w:p>
          <w:p w:rsidR="00D72369" w:rsidRPr="00090465" w:rsidRDefault="00D72369" w:rsidP="008520A1">
            <w:pPr>
              <w:tabs>
                <w:tab w:val="center" w:pos="1876"/>
                <w:tab w:val="left" w:pos="2905"/>
              </w:tabs>
              <w:jc w:val="center"/>
              <w:rPr>
                <w:lang w:val="en-GB"/>
              </w:rPr>
            </w:pPr>
            <w:r w:rsidRPr="00090465">
              <w:rPr>
                <w:lang w:val="en-GB"/>
              </w:rPr>
              <w:t>52 euro (rate Romania)</w:t>
            </w:r>
            <w:r w:rsidR="00B9434F" w:rsidRPr="00090465">
              <w:rPr>
                <w:lang w:val="en-GB"/>
              </w:rPr>
              <w:t>*</w:t>
            </w:r>
          </w:p>
          <w:p w:rsidR="00D72369" w:rsidRPr="00090465" w:rsidRDefault="00D72369" w:rsidP="008520A1">
            <w:pPr>
              <w:tabs>
                <w:tab w:val="center" w:pos="1876"/>
                <w:tab w:val="left" w:pos="2905"/>
              </w:tabs>
              <w:jc w:val="center"/>
              <w:rPr>
                <w:lang w:val="en-GB"/>
              </w:rPr>
            </w:pPr>
            <w:r w:rsidRPr="00090465">
              <w:rPr>
                <w:lang w:val="en-GB"/>
              </w:rPr>
              <w:t>58 euro (rate Bulgaria)</w:t>
            </w:r>
            <w:r w:rsidR="00B9434F" w:rsidRPr="00090465">
              <w:rPr>
                <w:lang w:val="en-GB"/>
              </w:rPr>
              <w:t>*</w:t>
            </w:r>
          </w:p>
        </w:tc>
        <w:tc>
          <w:tcPr>
            <w:tcW w:w="1204" w:type="dxa"/>
            <w:tcBorders>
              <w:top w:val="nil"/>
              <w:left w:val="nil"/>
              <w:bottom w:val="single" w:sz="4" w:space="0" w:color="auto"/>
              <w:right w:val="nil"/>
            </w:tcBorders>
          </w:tcPr>
          <w:p w:rsidR="00D72369" w:rsidRPr="00090465" w:rsidRDefault="00D72369" w:rsidP="008520A1">
            <w:pPr>
              <w:jc w:val="center"/>
              <w:rPr>
                <w:lang w:val="en-GB"/>
              </w:rPr>
            </w:pPr>
          </w:p>
          <w:p w:rsidR="00D72369" w:rsidRPr="00090465" w:rsidRDefault="00D72369" w:rsidP="008520A1">
            <w:pPr>
              <w:jc w:val="center"/>
              <w:rPr>
                <w:lang w:val="en-GB"/>
              </w:rPr>
            </w:pPr>
          </w:p>
          <w:p w:rsidR="00D72369" w:rsidRPr="00090465" w:rsidRDefault="00D72369" w:rsidP="008520A1">
            <w:pPr>
              <w:jc w:val="center"/>
              <w:rPr>
                <w:lang w:val="en-GB"/>
              </w:rPr>
            </w:pPr>
          </w:p>
          <w:p w:rsidR="00D72369" w:rsidRPr="00090465" w:rsidRDefault="00D72369" w:rsidP="008520A1">
            <w:pPr>
              <w:jc w:val="center"/>
              <w:rPr>
                <w:lang w:val="en-GB"/>
              </w:rPr>
            </w:pPr>
          </w:p>
          <w:p w:rsidR="00D72369" w:rsidRPr="00090465" w:rsidRDefault="00D72369" w:rsidP="008520A1">
            <w:pPr>
              <w:jc w:val="center"/>
              <w:rPr>
                <w:lang w:val="en-GB"/>
              </w:rPr>
            </w:pPr>
          </w:p>
          <w:p w:rsidR="00D72369" w:rsidRPr="00090465" w:rsidRDefault="00D72369" w:rsidP="008520A1">
            <w:pPr>
              <w:jc w:val="center"/>
              <w:rPr>
                <w:lang w:val="en-GB"/>
              </w:rPr>
            </w:pPr>
          </w:p>
        </w:tc>
        <w:tc>
          <w:tcPr>
            <w:tcW w:w="1205" w:type="dxa"/>
            <w:tcBorders>
              <w:top w:val="nil"/>
              <w:left w:val="nil"/>
              <w:bottom w:val="single" w:sz="4" w:space="0" w:color="auto"/>
              <w:right w:val="single" w:sz="4" w:space="0" w:color="auto"/>
            </w:tcBorders>
          </w:tcPr>
          <w:p w:rsidR="00D72369" w:rsidRPr="00090465" w:rsidRDefault="00D72369" w:rsidP="00B03515">
            <w:pPr>
              <w:jc w:val="right"/>
              <w:rPr>
                <w:lang w:val="en-GB"/>
              </w:rPr>
            </w:pPr>
            <w:r w:rsidRPr="00090465">
              <w:rPr>
                <w:lang w:val="en-GB"/>
              </w:rPr>
              <w:t>…</w:t>
            </w:r>
          </w:p>
          <w:p w:rsidR="00D72369" w:rsidRPr="00090465" w:rsidRDefault="00D72369" w:rsidP="008520A1">
            <w:pPr>
              <w:jc w:val="center"/>
              <w:rPr>
                <w:lang w:val="en-GB"/>
              </w:rPr>
            </w:pPr>
          </w:p>
          <w:p w:rsidR="00D72369" w:rsidRPr="00090465" w:rsidRDefault="00D72369" w:rsidP="008520A1">
            <w:pPr>
              <w:jc w:val="center"/>
              <w:rPr>
                <w:lang w:val="en-GB"/>
              </w:rPr>
            </w:pPr>
          </w:p>
          <w:p w:rsidR="00D72369" w:rsidRPr="00090465" w:rsidRDefault="00D72369" w:rsidP="008520A1">
            <w:pPr>
              <w:jc w:val="center"/>
              <w:rPr>
                <w:lang w:val="en-GB"/>
              </w:rPr>
            </w:pPr>
          </w:p>
          <w:p w:rsidR="00D72369" w:rsidRPr="00090465" w:rsidRDefault="00D72369" w:rsidP="008520A1">
            <w:pPr>
              <w:jc w:val="center"/>
              <w:rPr>
                <w:lang w:val="en-GB"/>
              </w:rPr>
            </w:pPr>
          </w:p>
          <w:p w:rsidR="00D72369" w:rsidRPr="00090465" w:rsidRDefault="00D72369" w:rsidP="00D72369">
            <w:pPr>
              <w:rPr>
                <w:lang w:val="en-GB"/>
              </w:rPr>
            </w:pPr>
          </w:p>
        </w:tc>
      </w:tr>
      <w:tr w:rsidR="00D72369" w:rsidRPr="00090465" w:rsidTr="00D72369">
        <w:tc>
          <w:tcPr>
            <w:tcW w:w="2235" w:type="dxa"/>
            <w:tcBorders>
              <w:top w:val="single" w:sz="4" w:space="0" w:color="auto"/>
              <w:right w:val="nil"/>
            </w:tcBorders>
          </w:tcPr>
          <w:p w:rsidR="00D72369" w:rsidRPr="00090465" w:rsidRDefault="00D72369" w:rsidP="008520A1">
            <w:pPr>
              <w:rPr>
                <w:lang w:val="en-GB"/>
              </w:rPr>
            </w:pPr>
            <w:r w:rsidRPr="00090465">
              <w:rPr>
                <w:lang w:val="en-GB"/>
              </w:rPr>
              <w:t>Hotel ceiling</w:t>
            </w:r>
          </w:p>
          <w:p w:rsidR="00B9434F" w:rsidRPr="00090465" w:rsidRDefault="00B9434F" w:rsidP="008520A1">
            <w:pPr>
              <w:rPr>
                <w:lang w:val="en-GB"/>
              </w:rPr>
            </w:pPr>
          </w:p>
          <w:p w:rsidR="00B9434F" w:rsidRPr="00090465" w:rsidRDefault="00B9434F" w:rsidP="008520A1">
            <w:pPr>
              <w:rPr>
                <w:sz w:val="14"/>
                <w:szCs w:val="14"/>
                <w:lang w:val="en-GB"/>
              </w:rPr>
            </w:pPr>
            <w:r w:rsidRPr="00090465">
              <w:rPr>
                <w:rFonts w:ascii="Arial" w:hAnsi="Arial" w:cs="Arial"/>
                <w:i/>
                <w:sz w:val="14"/>
                <w:szCs w:val="14"/>
                <w:lang w:val="en-GB"/>
              </w:rPr>
              <w:t xml:space="preserve">*Please </w:t>
            </w:r>
            <w:r w:rsidRPr="00090465">
              <w:rPr>
                <w:rStyle w:val="hps"/>
                <w:rFonts w:ascii="Arial" w:hAnsi="Arial" w:cs="Arial"/>
                <w:i/>
                <w:color w:val="222222"/>
                <w:sz w:val="14"/>
                <w:szCs w:val="14"/>
                <w:lang w:val="en-GB"/>
              </w:rPr>
              <w:t>use</w:t>
            </w:r>
            <w:r w:rsidRPr="00090465">
              <w:rPr>
                <w:rFonts w:ascii="Arial" w:hAnsi="Arial" w:cs="Arial"/>
                <w:i/>
                <w:color w:val="222222"/>
                <w:sz w:val="14"/>
                <w:szCs w:val="14"/>
                <w:lang w:val="en-GB"/>
              </w:rPr>
              <w:t xml:space="preserve"> </w:t>
            </w:r>
            <w:r w:rsidRPr="00090465">
              <w:rPr>
                <w:rStyle w:val="hps"/>
                <w:rFonts w:ascii="Arial" w:hAnsi="Arial" w:cs="Arial"/>
                <w:i/>
                <w:color w:val="222222"/>
                <w:sz w:val="14"/>
                <w:szCs w:val="14"/>
                <w:lang w:val="en-GB"/>
              </w:rPr>
              <w:t>the rate of</w:t>
            </w:r>
            <w:r w:rsidRPr="00090465">
              <w:rPr>
                <w:rFonts w:ascii="Arial" w:hAnsi="Arial" w:cs="Arial"/>
                <w:i/>
                <w:color w:val="222222"/>
                <w:sz w:val="14"/>
                <w:szCs w:val="14"/>
                <w:lang w:val="en-GB"/>
              </w:rPr>
              <w:t xml:space="preserve"> </w:t>
            </w:r>
            <w:r w:rsidRPr="00090465">
              <w:rPr>
                <w:rStyle w:val="hps"/>
                <w:rFonts w:ascii="Arial" w:hAnsi="Arial" w:cs="Arial"/>
                <w:i/>
                <w:color w:val="222222"/>
                <w:sz w:val="14"/>
                <w:szCs w:val="14"/>
                <w:lang w:val="en-GB"/>
              </w:rPr>
              <w:t>the country in which</w:t>
            </w:r>
            <w:r w:rsidRPr="00090465">
              <w:rPr>
                <w:rFonts w:ascii="Arial" w:hAnsi="Arial" w:cs="Arial"/>
                <w:i/>
                <w:color w:val="222222"/>
                <w:sz w:val="14"/>
                <w:szCs w:val="14"/>
                <w:lang w:val="en-GB"/>
              </w:rPr>
              <w:t xml:space="preserve"> </w:t>
            </w:r>
            <w:r w:rsidRPr="00090465">
              <w:rPr>
                <w:rStyle w:val="hps"/>
                <w:rFonts w:ascii="Arial" w:hAnsi="Arial" w:cs="Arial"/>
                <w:i/>
                <w:color w:val="222222"/>
                <w:sz w:val="14"/>
                <w:szCs w:val="14"/>
                <w:lang w:val="en-GB"/>
              </w:rPr>
              <w:t>the meeting</w:t>
            </w:r>
            <w:r w:rsidRPr="00090465">
              <w:rPr>
                <w:rFonts w:ascii="Arial" w:hAnsi="Arial" w:cs="Arial"/>
                <w:i/>
                <w:color w:val="222222"/>
                <w:sz w:val="14"/>
                <w:szCs w:val="14"/>
                <w:lang w:val="en-GB"/>
              </w:rPr>
              <w:t xml:space="preserve"> </w:t>
            </w:r>
            <w:r w:rsidRPr="00090465">
              <w:rPr>
                <w:rStyle w:val="hps"/>
                <w:rFonts w:ascii="Arial" w:hAnsi="Arial" w:cs="Arial"/>
                <w:i/>
                <w:color w:val="222222"/>
                <w:sz w:val="14"/>
                <w:szCs w:val="14"/>
                <w:lang w:val="en-GB"/>
              </w:rPr>
              <w:t>takes place</w:t>
            </w:r>
          </w:p>
        </w:tc>
        <w:tc>
          <w:tcPr>
            <w:tcW w:w="2551" w:type="dxa"/>
            <w:gridSpan w:val="2"/>
            <w:tcBorders>
              <w:top w:val="single" w:sz="4" w:space="0" w:color="auto"/>
              <w:left w:val="nil"/>
              <w:right w:val="nil"/>
            </w:tcBorders>
          </w:tcPr>
          <w:p w:rsidR="00D72369" w:rsidRPr="00090465" w:rsidRDefault="00D72369" w:rsidP="00D72369">
            <w:pPr>
              <w:tabs>
                <w:tab w:val="center" w:pos="1876"/>
                <w:tab w:val="left" w:pos="2905"/>
              </w:tabs>
              <w:jc w:val="center"/>
              <w:rPr>
                <w:lang w:val="en-GB"/>
              </w:rPr>
            </w:pPr>
            <w:r w:rsidRPr="00090465">
              <w:rPr>
                <w:lang w:val="en-GB"/>
              </w:rPr>
              <w:t xml:space="preserve"># nights :  </w:t>
            </w:r>
          </w:p>
          <w:p w:rsidR="00D72369" w:rsidRPr="00090465" w:rsidRDefault="00D72369" w:rsidP="00D72369">
            <w:pPr>
              <w:tabs>
                <w:tab w:val="center" w:pos="1876"/>
                <w:tab w:val="left" w:pos="2905"/>
              </w:tabs>
              <w:jc w:val="center"/>
              <w:rPr>
                <w:lang w:val="en-GB"/>
              </w:rPr>
            </w:pPr>
            <w:r w:rsidRPr="00090465">
              <w:rPr>
                <w:lang w:val="en-GB"/>
              </w:rPr>
              <w:t xml:space="preserve"># nights :  </w:t>
            </w:r>
          </w:p>
          <w:p w:rsidR="00D72369" w:rsidRPr="00090465" w:rsidRDefault="00D72369" w:rsidP="00D72369">
            <w:pPr>
              <w:tabs>
                <w:tab w:val="center" w:pos="1876"/>
                <w:tab w:val="left" w:pos="2905"/>
              </w:tabs>
              <w:jc w:val="center"/>
              <w:rPr>
                <w:lang w:val="en-GB"/>
              </w:rPr>
            </w:pPr>
            <w:r w:rsidRPr="00090465">
              <w:rPr>
                <w:lang w:val="en-GB"/>
              </w:rPr>
              <w:t xml:space="preserve"># nights :  </w:t>
            </w:r>
          </w:p>
          <w:p w:rsidR="00D72369" w:rsidRPr="00090465" w:rsidRDefault="00D72369" w:rsidP="008520A1">
            <w:pPr>
              <w:tabs>
                <w:tab w:val="center" w:pos="1876"/>
                <w:tab w:val="left" w:pos="2905"/>
              </w:tabs>
              <w:jc w:val="center"/>
              <w:rPr>
                <w:color w:val="FF0000"/>
                <w:lang w:val="en-GB"/>
              </w:rPr>
            </w:pPr>
          </w:p>
        </w:tc>
        <w:tc>
          <w:tcPr>
            <w:tcW w:w="3119" w:type="dxa"/>
            <w:gridSpan w:val="2"/>
            <w:tcBorders>
              <w:top w:val="single" w:sz="4" w:space="0" w:color="auto"/>
              <w:left w:val="nil"/>
              <w:right w:val="nil"/>
            </w:tcBorders>
          </w:tcPr>
          <w:p w:rsidR="00D72369" w:rsidRPr="00090465" w:rsidRDefault="00D071CD" w:rsidP="00D72369">
            <w:pPr>
              <w:tabs>
                <w:tab w:val="center" w:pos="1876"/>
                <w:tab w:val="left" w:pos="2905"/>
              </w:tabs>
              <w:jc w:val="center"/>
              <w:rPr>
                <w:lang w:val="en-GB"/>
              </w:rPr>
            </w:pPr>
            <w:r w:rsidRPr="00090465">
              <w:rPr>
                <w:color w:val="FF0000"/>
                <w:lang w:val="en-GB"/>
              </w:rPr>
              <w:t xml:space="preserve">Max </w:t>
            </w:r>
            <w:r w:rsidR="00D72369" w:rsidRPr="00090465">
              <w:rPr>
                <w:lang w:val="en-GB"/>
              </w:rPr>
              <w:t>140 euro (rate Belgium)</w:t>
            </w:r>
            <w:r w:rsidR="00B9434F" w:rsidRPr="00090465">
              <w:rPr>
                <w:lang w:val="en-GB"/>
              </w:rPr>
              <w:t>*</w:t>
            </w:r>
          </w:p>
          <w:p w:rsidR="00D72369" w:rsidRPr="00090465" w:rsidRDefault="00D071CD" w:rsidP="00D72369">
            <w:pPr>
              <w:tabs>
                <w:tab w:val="center" w:pos="1876"/>
                <w:tab w:val="left" w:pos="2905"/>
              </w:tabs>
              <w:jc w:val="center"/>
              <w:rPr>
                <w:lang w:val="en-GB"/>
              </w:rPr>
            </w:pPr>
            <w:r w:rsidRPr="00090465">
              <w:rPr>
                <w:color w:val="FF0000"/>
                <w:lang w:val="en-GB"/>
              </w:rPr>
              <w:t>Max</w:t>
            </w:r>
            <w:r w:rsidRPr="00090465">
              <w:rPr>
                <w:lang w:val="en-GB"/>
              </w:rPr>
              <w:t xml:space="preserve"> </w:t>
            </w:r>
            <w:r w:rsidR="00D72369" w:rsidRPr="00090465">
              <w:rPr>
                <w:lang w:val="en-GB"/>
              </w:rPr>
              <w:t>170 euro (rate Romania)</w:t>
            </w:r>
            <w:r w:rsidR="00B9434F" w:rsidRPr="00090465">
              <w:rPr>
                <w:lang w:val="en-GB"/>
              </w:rPr>
              <w:t>*</w:t>
            </w:r>
          </w:p>
          <w:p w:rsidR="00D72369" w:rsidRPr="00090465" w:rsidRDefault="00D071CD" w:rsidP="00D72369">
            <w:pPr>
              <w:tabs>
                <w:tab w:val="center" w:pos="1876"/>
                <w:tab w:val="left" w:pos="2905"/>
              </w:tabs>
              <w:jc w:val="center"/>
              <w:rPr>
                <w:lang w:val="en-GB"/>
              </w:rPr>
            </w:pPr>
            <w:r w:rsidRPr="00090465">
              <w:rPr>
                <w:color w:val="FF0000"/>
                <w:lang w:val="en-GB"/>
              </w:rPr>
              <w:t>Max</w:t>
            </w:r>
            <w:r w:rsidRPr="00090465">
              <w:rPr>
                <w:lang w:val="en-GB"/>
              </w:rPr>
              <w:t xml:space="preserve"> </w:t>
            </w:r>
            <w:r w:rsidR="00D72369" w:rsidRPr="00090465">
              <w:rPr>
                <w:lang w:val="en-GB"/>
              </w:rPr>
              <w:t>169 euro (rate Bulgaria)</w:t>
            </w:r>
            <w:r w:rsidR="00B9434F" w:rsidRPr="00090465">
              <w:rPr>
                <w:lang w:val="en-GB"/>
              </w:rPr>
              <w:t>*</w:t>
            </w:r>
            <w:r w:rsidR="00D72369" w:rsidRPr="00090465">
              <w:rPr>
                <w:lang w:val="en-GB"/>
              </w:rPr>
              <w:t>:</w:t>
            </w:r>
          </w:p>
        </w:tc>
        <w:tc>
          <w:tcPr>
            <w:tcW w:w="1204" w:type="dxa"/>
            <w:tcBorders>
              <w:top w:val="single" w:sz="4" w:space="0" w:color="auto"/>
              <w:left w:val="nil"/>
              <w:right w:val="nil"/>
            </w:tcBorders>
          </w:tcPr>
          <w:p w:rsidR="00D72369" w:rsidRPr="00090465" w:rsidRDefault="00D72369" w:rsidP="00D72369">
            <w:pPr>
              <w:jc w:val="center"/>
              <w:rPr>
                <w:lang w:val="en-GB"/>
              </w:rPr>
            </w:pPr>
          </w:p>
          <w:p w:rsidR="00D72369" w:rsidRPr="00090465" w:rsidRDefault="00D72369" w:rsidP="00D72369">
            <w:pPr>
              <w:jc w:val="center"/>
              <w:rPr>
                <w:lang w:val="en-GB"/>
              </w:rPr>
            </w:pPr>
          </w:p>
          <w:p w:rsidR="00D72369" w:rsidRPr="00090465" w:rsidRDefault="00D72369" w:rsidP="00D72369">
            <w:pPr>
              <w:jc w:val="center"/>
              <w:rPr>
                <w:lang w:val="en-GB"/>
              </w:rPr>
            </w:pPr>
          </w:p>
        </w:tc>
        <w:tc>
          <w:tcPr>
            <w:tcW w:w="1205" w:type="dxa"/>
            <w:tcBorders>
              <w:top w:val="single" w:sz="4" w:space="0" w:color="auto"/>
              <w:left w:val="nil"/>
              <w:bottom w:val="nil"/>
              <w:right w:val="single" w:sz="4" w:space="0" w:color="auto"/>
            </w:tcBorders>
          </w:tcPr>
          <w:p w:rsidR="00D72369" w:rsidRPr="00090465" w:rsidRDefault="00D72369" w:rsidP="00D72369">
            <w:pPr>
              <w:jc w:val="center"/>
              <w:rPr>
                <w:lang w:val="en-GB"/>
              </w:rPr>
            </w:pPr>
          </w:p>
          <w:p w:rsidR="00D72369" w:rsidRPr="00090465" w:rsidRDefault="00D72369" w:rsidP="00D72369">
            <w:pPr>
              <w:jc w:val="center"/>
              <w:rPr>
                <w:lang w:val="en-GB"/>
              </w:rPr>
            </w:pPr>
          </w:p>
          <w:p w:rsidR="00D72369" w:rsidRPr="00090465" w:rsidRDefault="00D72369" w:rsidP="00D72369">
            <w:pPr>
              <w:jc w:val="center"/>
              <w:rPr>
                <w:lang w:val="en-GB"/>
              </w:rPr>
            </w:pPr>
          </w:p>
          <w:p w:rsidR="00D72369" w:rsidRPr="00090465" w:rsidRDefault="00D72369" w:rsidP="00D72369">
            <w:pPr>
              <w:jc w:val="center"/>
              <w:rPr>
                <w:lang w:val="en-GB"/>
              </w:rPr>
            </w:pPr>
          </w:p>
        </w:tc>
      </w:tr>
      <w:tr w:rsidR="0036757F" w:rsidRPr="00090465" w:rsidTr="00B03515">
        <w:tc>
          <w:tcPr>
            <w:tcW w:w="10314" w:type="dxa"/>
            <w:gridSpan w:val="7"/>
          </w:tcPr>
          <w:p w:rsidR="0036757F" w:rsidRPr="00090465" w:rsidRDefault="0036757F" w:rsidP="008520A1">
            <w:pPr>
              <w:rPr>
                <w:lang w:val="en-GB"/>
              </w:rPr>
            </w:pPr>
          </w:p>
          <w:p w:rsidR="0036757F" w:rsidRPr="00090465" w:rsidRDefault="0036757F" w:rsidP="008520A1">
            <w:pPr>
              <w:rPr>
                <w:lang w:val="en-GB"/>
              </w:rPr>
            </w:pPr>
            <w:r w:rsidRPr="00090465">
              <w:rPr>
                <w:lang w:val="en-GB"/>
              </w:rPr>
              <w:t>To be paid on bank account n° ………………………………………………………………..  within 2 weeks</w:t>
            </w:r>
          </w:p>
          <w:p w:rsidR="00B03515" w:rsidRPr="00090465" w:rsidRDefault="00B03515" w:rsidP="008520A1">
            <w:pPr>
              <w:rPr>
                <w:lang w:val="en-GB"/>
              </w:rPr>
            </w:pPr>
          </w:p>
        </w:tc>
      </w:tr>
      <w:tr w:rsidR="0036757F" w:rsidRPr="00090465" w:rsidTr="00B03515">
        <w:tc>
          <w:tcPr>
            <w:tcW w:w="7905" w:type="dxa"/>
            <w:gridSpan w:val="5"/>
          </w:tcPr>
          <w:p w:rsidR="0036757F" w:rsidRPr="00090465" w:rsidRDefault="0036757F" w:rsidP="008F71F7">
            <w:pPr>
              <w:jc w:val="right"/>
              <w:rPr>
                <w:lang w:val="en-GB"/>
              </w:rPr>
            </w:pPr>
            <w:r w:rsidRPr="00090465">
              <w:rPr>
                <w:lang w:val="en-GB"/>
              </w:rPr>
              <w:lastRenderedPageBreak/>
              <w:t>TOTAL INVOICE:</w:t>
            </w:r>
          </w:p>
        </w:tc>
        <w:tc>
          <w:tcPr>
            <w:tcW w:w="2409" w:type="dxa"/>
            <w:gridSpan w:val="2"/>
          </w:tcPr>
          <w:p w:rsidR="0036757F" w:rsidRPr="00090465" w:rsidRDefault="0036757F" w:rsidP="0036757F">
            <w:pPr>
              <w:jc w:val="right"/>
              <w:rPr>
                <w:lang w:val="en-GB"/>
              </w:rPr>
            </w:pPr>
            <w:r w:rsidRPr="00090465">
              <w:rPr>
                <w:lang w:val="en-GB"/>
              </w:rPr>
              <w:t>… euro</w:t>
            </w:r>
          </w:p>
        </w:tc>
      </w:tr>
      <w:tr w:rsidR="008F71F7" w:rsidRPr="00090465" w:rsidTr="00B03515">
        <w:trPr>
          <w:trHeight w:val="1283"/>
        </w:trPr>
        <w:tc>
          <w:tcPr>
            <w:tcW w:w="7905" w:type="dxa"/>
            <w:gridSpan w:val="5"/>
          </w:tcPr>
          <w:p w:rsidR="008F71F7" w:rsidRPr="00090465" w:rsidRDefault="008F71F7" w:rsidP="008520A1">
            <w:pPr>
              <w:rPr>
                <w:lang w:val="en-GB"/>
              </w:rPr>
            </w:pPr>
          </w:p>
        </w:tc>
        <w:tc>
          <w:tcPr>
            <w:tcW w:w="2409" w:type="dxa"/>
            <w:gridSpan w:val="2"/>
          </w:tcPr>
          <w:p w:rsidR="008F71F7" w:rsidRPr="00090465" w:rsidRDefault="008F71F7" w:rsidP="0036757F">
            <w:pPr>
              <w:jc w:val="right"/>
              <w:rPr>
                <w:lang w:val="en-GB"/>
              </w:rPr>
            </w:pPr>
            <w:r w:rsidRPr="00090465">
              <w:rPr>
                <w:lang w:val="en-GB"/>
              </w:rPr>
              <w:t>SIGNED</w:t>
            </w:r>
          </w:p>
          <w:p w:rsidR="008F71F7" w:rsidRPr="00090465" w:rsidRDefault="008F71F7" w:rsidP="0036757F">
            <w:pPr>
              <w:jc w:val="right"/>
              <w:rPr>
                <w:lang w:val="en-GB"/>
              </w:rPr>
            </w:pPr>
          </w:p>
          <w:p w:rsidR="008F71F7" w:rsidRPr="00090465" w:rsidRDefault="008F71F7" w:rsidP="0036757F">
            <w:pPr>
              <w:jc w:val="right"/>
              <w:rPr>
                <w:lang w:val="en-GB"/>
              </w:rPr>
            </w:pPr>
          </w:p>
        </w:tc>
      </w:tr>
    </w:tbl>
    <w:p w:rsidR="00607FBC" w:rsidRDefault="00336E2B" w:rsidP="00B03515">
      <w:r>
        <w:rPr>
          <w:noProof/>
        </w:rPr>
        <mc:AlternateContent>
          <mc:Choice Requires="wps">
            <w:drawing>
              <wp:anchor distT="0" distB="0" distL="114300" distR="114300" simplePos="0" relativeHeight="251659264" behindDoc="1" locked="0" layoutInCell="1" allowOverlap="1">
                <wp:simplePos x="0" y="0"/>
                <wp:positionH relativeFrom="column">
                  <wp:posOffset>-214685</wp:posOffset>
                </wp:positionH>
                <wp:positionV relativeFrom="paragraph">
                  <wp:posOffset>219931</wp:posOffset>
                </wp:positionV>
                <wp:extent cx="6623436" cy="6257676"/>
                <wp:effectExtent l="0" t="0" r="25400" b="10160"/>
                <wp:wrapNone/>
                <wp:docPr id="2" name="Rechthoek 2"/>
                <wp:cNvGraphicFramePr/>
                <a:graphic xmlns:a="http://schemas.openxmlformats.org/drawingml/2006/main">
                  <a:graphicData uri="http://schemas.microsoft.com/office/word/2010/wordprocessingShape">
                    <wps:wsp>
                      <wps:cNvSpPr/>
                      <wps:spPr>
                        <a:xfrm>
                          <a:off x="0" y="0"/>
                          <a:ext cx="6623436" cy="6257676"/>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16.9pt;margin-top:17.3pt;width:521.55pt;height:49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" fillcolor="#daeef3 [664]" strokecolor="#243f60 [1604]" strokeweight="2pt"/>
            </w:pict>
          </mc:Fallback>
        </mc:AlternateContent>
      </w:r>
    </w:p>
    <w:p w:rsidR="00336E2B" w:rsidRPr="00336E2B" w:rsidRDefault="00336E2B" w:rsidP="00336E2B">
      <w:pPr>
        <w:pStyle w:val="ARCADISStandaard"/>
        <w:ind w:left="0"/>
        <w:rPr>
          <w:sz w:val="16"/>
          <w:szCs w:val="16"/>
          <w:lang w:val="en-US"/>
        </w:rPr>
      </w:pPr>
      <w:r w:rsidRPr="00336E2B">
        <w:rPr>
          <w:sz w:val="16"/>
          <w:szCs w:val="16"/>
          <w:lang w:val="en-US"/>
        </w:rPr>
        <w:t>We can reimburse 3 experts from Bulgaria and Romania per meeting which does not take place in their home country.</w:t>
      </w:r>
    </w:p>
    <w:p w:rsidR="00336E2B" w:rsidRPr="00336E2B" w:rsidRDefault="00336E2B" w:rsidP="00336E2B">
      <w:pPr>
        <w:pStyle w:val="ARCADISStandaard"/>
        <w:ind w:left="0"/>
        <w:rPr>
          <w:sz w:val="16"/>
          <w:szCs w:val="16"/>
          <w:lang w:val="en-US"/>
        </w:rPr>
      </w:pPr>
      <w:r w:rsidRPr="00336E2B">
        <w:rPr>
          <w:sz w:val="16"/>
          <w:szCs w:val="16"/>
          <w:lang w:val="en-US"/>
        </w:rPr>
        <w:t>When you receive an agreement for reimbursement from the contractor then you have to consider following reimbursement rules:</w:t>
      </w:r>
    </w:p>
    <w:p w:rsidR="00336E2B" w:rsidRPr="00336E2B" w:rsidRDefault="00336E2B" w:rsidP="00336E2B">
      <w:pPr>
        <w:pStyle w:val="Lijstalinea"/>
        <w:numPr>
          <w:ilvl w:val="0"/>
          <w:numId w:val="1"/>
        </w:numPr>
        <w:spacing w:before="0" w:after="0" w:line="240" w:lineRule="auto"/>
        <w:jc w:val="both"/>
        <w:rPr>
          <w:sz w:val="16"/>
          <w:szCs w:val="16"/>
          <w:lang w:val="en-GB"/>
        </w:rPr>
      </w:pPr>
      <w:r w:rsidRPr="00336E2B">
        <w:rPr>
          <w:sz w:val="16"/>
          <w:szCs w:val="16"/>
          <w:lang w:val="en-GB"/>
        </w:rPr>
        <w:t>The reimbursement will follow EU rules, this includes the following</w:t>
      </w:r>
    </w:p>
    <w:p w:rsidR="00336E2B" w:rsidRPr="00336E2B" w:rsidRDefault="00336E2B" w:rsidP="00336E2B">
      <w:pPr>
        <w:pStyle w:val="Lijstalinea"/>
        <w:numPr>
          <w:ilvl w:val="1"/>
          <w:numId w:val="1"/>
        </w:numPr>
        <w:spacing w:before="0" w:after="0" w:line="240" w:lineRule="auto"/>
        <w:jc w:val="both"/>
        <w:rPr>
          <w:sz w:val="16"/>
          <w:szCs w:val="16"/>
          <w:lang w:val="en-GB"/>
        </w:rPr>
      </w:pPr>
      <w:r w:rsidRPr="00336E2B">
        <w:rPr>
          <w:sz w:val="16"/>
          <w:szCs w:val="16"/>
          <w:lang w:val="en-GB"/>
        </w:rPr>
        <w:t xml:space="preserve">Travel expenses shall be reimbursed, where appropriate, on the basis of the shortest itinerary. </w:t>
      </w:r>
    </w:p>
    <w:p w:rsidR="00336E2B" w:rsidRPr="00336E2B" w:rsidRDefault="00336E2B" w:rsidP="00336E2B">
      <w:pPr>
        <w:pStyle w:val="Lijstalinea"/>
        <w:numPr>
          <w:ilvl w:val="1"/>
          <w:numId w:val="1"/>
        </w:numPr>
        <w:spacing w:before="0" w:after="0" w:line="240" w:lineRule="auto"/>
        <w:jc w:val="both"/>
        <w:rPr>
          <w:sz w:val="16"/>
          <w:szCs w:val="16"/>
          <w:lang w:val="en-GB"/>
        </w:rPr>
      </w:pPr>
      <w:r w:rsidRPr="00336E2B">
        <w:rPr>
          <w:sz w:val="16"/>
          <w:szCs w:val="16"/>
          <w:lang w:val="en-GB"/>
        </w:rPr>
        <w:t xml:space="preserve">Without any agreed changes by the contractor, travel is considered to take place from the experts location at the start of the contract (see </w:t>
      </w:r>
      <w:r w:rsidRPr="00336E2B">
        <w:rPr>
          <w:sz w:val="16"/>
          <w:szCs w:val="16"/>
          <w:lang w:val="en-GB"/>
        </w:rPr>
        <w:fldChar w:fldCharType="begin"/>
      </w:r>
      <w:r w:rsidRPr="00336E2B">
        <w:rPr>
          <w:sz w:val="16"/>
          <w:szCs w:val="16"/>
          <w:lang w:val="en-GB"/>
        </w:rPr>
        <w:instrText xml:space="preserve"> REF _Ref372621606 \h </w:instrText>
      </w:r>
      <w:r>
        <w:rPr>
          <w:sz w:val="16"/>
          <w:szCs w:val="16"/>
          <w:lang w:val="en-GB"/>
        </w:rPr>
        <w:instrText xml:space="preserve"> \* MERGEFORMAT </w:instrText>
      </w:r>
      <w:r w:rsidRPr="00336E2B">
        <w:rPr>
          <w:sz w:val="16"/>
          <w:szCs w:val="16"/>
          <w:lang w:val="en-GB"/>
        </w:rPr>
      </w:r>
      <w:r w:rsidRPr="00336E2B">
        <w:rPr>
          <w:sz w:val="16"/>
          <w:szCs w:val="16"/>
          <w:lang w:val="en-GB"/>
        </w:rPr>
        <w:fldChar w:fldCharType="separate"/>
      </w:r>
      <w:r w:rsidRPr="00336E2B">
        <w:rPr>
          <w:sz w:val="16"/>
          <w:szCs w:val="16"/>
          <w:lang w:val="en-US"/>
        </w:rPr>
        <w:t xml:space="preserve">Annex </w:t>
      </w:r>
      <w:r w:rsidRPr="00336E2B">
        <w:rPr>
          <w:noProof/>
          <w:sz w:val="16"/>
          <w:szCs w:val="16"/>
          <w:lang w:val="en-US"/>
        </w:rPr>
        <w:t>2</w:t>
      </w:r>
      <w:r w:rsidRPr="00336E2B">
        <w:rPr>
          <w:sz w:val="16"/>
          <w:szCs w:val="16"/>
          <w:lang w:val="en-GB"/>
        </w:rPr>
        <w:fldChar w:fldCharType="end"/>
      </w:r>
      <w:r w:rsidRPr="00336E2B">
        <w:rPr>
          <w:sz w:val="16"/>
          <w:szCs w:val="16"/>
          <w:lang w:val="en-GB"/>
        </w:rPr>
        <w:t xml:space="preserve"> for matrix of experts including location)</w:t>
      </w:r>
    </w:p>
    <w:p w:rsidR="00336E2B" w:rsidRPr="00336E2B" w:rsidRDefault="00336E2B" w:rsidP="00336E2B">
      <w:pPr>
        <w:pStyle w:val="Lijstalinea"/>
        <w:numPr>
          <w:ilvl w:val="1"/>
          <w:numId w:val="1"/>
        </w:numPr>
        <w:spacing w:before="0" w:after="0" w:line="240" w:lineRule="auto"/>
        <w:jc w:val="both"/>
        <w:rPr>
          <w:sz w:val="16"/>
          <w:szCs w:val="16"/>
          <w:lang w:val="en-GB"/>
        </w:rPr>
      </w:pPr>
      <w:r w:rsidRPr="00336E2B">
        <w:rPr>
          <w:sz w:val="16"/>
          <w:szCs w:val="16"/>
          <w:lang w:val="en-GB"/>
        </w:rPr>
        <w:t xml:space="preserve">Travel expenses shall be reimbursed as follows: </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Travel shall only be reimbursed for a meeting that does not take place in the home country of the expert</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Travel by air shall be reimbursed up to the maximum cost on an economy ticket at the time of the reservation;</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Travel by boat or rail shall be reimbursed up to the maximum cost of a first class ticket;</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Travel by car shall be reimbursed up to the maximum cost of an first class rail ticket for the same journey on the same day, or by default at the rate of 0,22 euro per km;</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Total travel cost to be reimbursed will not exceed 700 euros.</w:t>
      </w:r>
    </w:p>
    <w:p w:rsidR="00336E2B" w:rsidRPr="00336E2B" w:rsidRDefault="00336E2B" w:rsidP="00336E2B">
      <w:pPr>
        <w:pStyle w:val="Lijstalinea"/>
        <w:numPr>
          <w:ilvl w:val="1"/>
          <w:numId w:val="1"/>
        </w:numPr>
        <w:spacing w:before="0" w:after="0" w:line="240" w:lineRule="auto"/>
        <w:jc w:val="both"/>
        <w:rPr>
          <w:sz w:val="16"/>
          <w:szCs w:val="16"/>
          <w:lang w:val="en-GB"/>
        </w:rPr>
      </w:pPr>
      <w:r w:rsidRPr="00336E2B">
        <w:rPr>
          <w:sz w:val="16"/>
          <w:szCs w:val="16"/>
          <w:lang w:val="en-GB"/>
        </w:rPr>
        <w:t xml:space="preserve">Subsistence expenses shall be reimbursed for those confirmed reimbursements on the </w:t>
      </w:r>
      <w:r w:rsidRPr="00336E2B">
        <w:rPr>
          <w:b/>
          <w:sz w:val="16"/>
          <w:szCs w:val="16"/>
          <w:lang w:val="en-GB"/>
        </w:rPr>
        <w:t>basis of a daily allowance (Per Diem)</w:t>
      </w:r>
      <w:r w:rsidRPr="00336E2B">
        <w:rPr>
          <w:sz w:val="16"/>
          <w:szCs w:val="16"/>
          <w:lang w:val="en-GB"/>
        </w:rPr>
        <w:t xml:space="preserve"> as follows</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In case in- and outward travel takes place on the same day and no overnight stay is foreseen, no subsistence expenses will be paid for</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Following on from the above, for journeys of less than 200 km (return trip) no subsistence allowance shall be payable</w:t>
      </w:r>
    </w:p>
    <w:p w:rsidR="00336E2B" w:rsidRPr="00336E2B" w:rsidRDefault="00336E2B" w:rsidP="00336E2B">
      <w:pPr>
        <w:pStyle w:val="Lijstalinea"/>
        <w:numPr>
          <w:ilvl w:val="2"/>
          <w:numId w:val="1"/>
        </w:numPr>
        <w:spacing w:before="0" w:after="0" w:line="240" w:lineRule="auto"/>
        <w:jc w:val="both"/>
        <w:rPr>
          <w:sz w:val="16"/>
          <w:szCs w:val="16"/>
          <w:lang w:val="en-GB"/>
        </w:rPr>
      </w:pPr>
      <w:r w:rsidRPr="00336E2B">
        <w:rPr>
          <w:sz w:val="16"/>
          <w:szCs w:val="16"/>
          <w:lang w:val="en-GB"/>
        </w:rPr>
        <w:t xml:space="preserve">Per Diem shall take the form of a </w:t>
      </w:r>
      <w:r w:rsidRPr="00336E2B">
        <w:rPr>
          <w:b/>
          <w:sz w:val="16"/>
          <w:szCs w:val="16"/>
          <w:lang w:val="en-GB"/>
        </w:rPr>
        <w:t>flat-rate payment</w:t>
      </w:r>
      <w:r w:rsidRPr="00336E2B">
        <w:rPr>
          <w:sz w:val="16"/>
          <w:szCs w:val="16"/>
          <w:lang w:val="en-GB"/>
        </w:rPr>
        <w:t xml:space="preserve"> to</w:t>
      </w:r>
      <w:r w:rsidR="00D071CD">
        <w:rPr>
          <w:sz w:val="16"/>
          <w:szCs w:val="16"/>
          <w:lang w:val="en-GB"/>
        </w:rPr>
        <w:t xml:space="preserve"> cover all subsistence expenses and hotel ceiling (to be further defined with EC)</w:t>
      </w:r>
      <w:r w:rsidRPr="00336E2B">
        <w:rPr>
          <w:sz w:val="16"/>
          <w:szCs w:val="16"/>
          <w:lang w:val="en-GB"/>
        </w:rPr>
        <w:t>. The flat rate payment (</w:t>
      </w:r>
      <w:r w:rsidR="006F1647">
        <w:rPr>
          <w:sz w:val="16"/>
          <w:szCs w:val="16"/>
          <w:lang w:val="en-GB"/>
        </w:rPr>
        <w:t>see Addendum to Annex 10</w:t>
      </w:r>
      <w:r w:rsidRPr="00336E2B">
        <w:rPr>
          <w:sz w:val="16"/>
          <w:szCs w:val="16"/>
          <w:lang w:val="en-GB"/>
        </w:rPr>
        <w:t>) is paid in euro.</w:t>
      </w:r>
    </w:p>
    <w:p w:rsidR="00336E2B" w:rsidRPr="00336E2B" w:rsidRDefault="00336E2B" w:rsidP="00336E2B">
      <w:pPr>
        <w:pStyle w:val="Lijstalinea"/>
        <w:numPr>
          <w:ilvl w:val="1"/>
          <w:numId w:val="1"/>
        </w:numPr>
        <w:spacing w:before="0" w:after="0" w:line="240" w:lineRule="auto"/>
        <w:jc w:val="both"/>
        <w:rPr>
          <w:sz w:val="16"/>
          <w:szCs w:val="16"/>
          <w:lang w:val="en-GB"/>
        </w:rPr>
      </w:pPr>
      <w:r w:rsidRPr="00336E2B">
        <w:rPr>
          <w:sz w:val="16"/>
          <w:szCs w:val="16"/>
          <w:lang w:val="en-GB"/>
        </w:rPr>
        <w:t xml:space="preserve">Conversion between the euro and another currency shall be made using the daily euro </w:t>
      </w:r>
      <w:r w:rsidRPr="00336E2B">
        <w:rPr>
          <w:b/>
          <w:sz w:val="16"/>
          <w:szCs w:val="16"/>
          <w:u w:val="single"/>
          <w:lang w:val="en-GB"/>
        </w:rPr>
        <w:t>exchange rate</w:t>
      </w:r>
      <w:r w:rsidRPr="00336E2B">
        <w:rPr>
          <w:b/>
          <w:sz w:val="16"/>
          <w:szCs w:val="16"/>
          <w:u w:val="single"/>
          <w:lang w:val="en-GB"/>
        </w:rPr>
        <w:tab/>
      </w:r>
      <w:r w:rsidRPr="00336E2B">
        <w:rPr>
          <w:sz w:val="16"/>
          <w:szCs w:val="16"/>
          <w:lang w:val="en-GB"/>
        </w:rPr>
        <w:t xml:space="preserve">  </w:t>
      </w:r>
      <w:r w:rsidRPr="00336E2B">
        <w:rPr>
          <w:color w:val="00B0F0"/>
          <w:sz w:val="16"/>
          <w:szCs w:val="16"/>
          <w:lang w:val="en-GB"/>
        </w:rPr>
        <w:t>(http://www.ecb.europa.eu/stats/exchange/eurofxref/html/eurofxref-graph-usd.en.html)</w:t>
      </w:r>
      <w:r w:rsidRPr="00336E2B">
        <w:rPr>
          <w:sz w:val="16"/>
          <w:szCs w:val="16"/>
          <w:lang w:val="en-GB"/>
        </w:rPr>
        <w:t xml:space="preserve"> </w:t>
      </w:r>
    </w:p>
    <w:p w:rsidR="00336E2B" w:rsidRPr="00336E2B" w:rsidRDefault="00336E2B" w:rsidP="00336E2B">
      <w:pPr>
        <w:pStyle w:val="ARCADISStandaard"/>
        <w:ind w:left="0"/>
        <w:rPr>
          <w:sz w:val="16"/>
          <w:szCs w:val="16"/>
          <w:lang w:val="en-US"/>
        </w:rPr>
      </w:pPr>
      <w:r w:rsidRPr="00336E2B">
        <w:rPr>
          <w:sz w:val="16"/>
          <w:szCs w:val="16"/>
          <w:lang w:val="en-US"/>
        </w:rPr>
        <w:t xml:space="preserve"> </w:t>
      </w:r>
    </w:p>
    <w:p w:rsidR="00336E2B" w:rsidRPr="00336E2B" w:rsidRDefault="00336E2B" w:rsidP="00336E2B">
      <w:pPr>
        <w:pStyle w:val="ARCADISStandaard"/>
        <w:ind w:left="0"/>
        <w:rPr>
          <w:rStyle w:val="hps"/>
          <w:rFonts w:cs="Arial"/>
          <w:b/>
          <w:color w:val="222222"/>
          <w:sz w:val="16"/>
          <w:szCs w:val="16"/>
          <w:u w:val="single"/>
          <w:lang w:val="en"/>
        </w:rPr>
      </w:pPr>
      <w:r w:rsidRPr="00336E2B">
        <w:rPr>
          <w:rStyle w:val="hps"/>
          <w:rFonts w:cs="Arial"/>
          <w:b/>
          <w:color w:val="222222"/>
          <w:sz w:val="16"/>
          <w:szCs w:val="16"/>
          <w:u w:val="single"/>
          <w:lang w:val="en"/>
        </w:rPr>
        <w:t>what</w:t>
      </w:r>
      <w:r w:rsidRPr="00336E2B">
        <w:rPr>
          <w:rStyle w:val="shorttext"/>
          <w:rFonts w:cs="Arial"/>
          <w:b/>
          <w:color w:val="222222"/>
          <w:sz w:val="16"/>
          <w:szCs w:val="16"/>
          <w:u w:val="single"/>
          <w:lang w:val="en"/>
        </w:rPr>
        <w:t xml:space="preserve"> </w:t>
      </w:r>
      <w:r w:rsidRPr="00336E2B">
        <w:rPr>
          <w:rStyle w:val="hps"/>
          <w:rFonts w:cs="Arial"/>
          <w:b/>
          <w:color w:val="222222"/>
          <w:sz w:val="16"/>
          <w:szCs w:val="16"/>
          <w:u w:val="single"/>
          <w:lang w:val="en"/>
        </w:rPr>
        <w:t>documents</w:t>
      </w:r>
      <w:r w:rsidRPr="00336E2B">
        <w:rPr>
          <w:rStyle w:val="shorttext"/>
          <w:rFonts w:cs="Arial"/>
          <w:b/>
          <w:color w:val="222222"/>
          <w:sz w:val="16"/>
          <w:szCs w:val="16"/>
          <w:u w:val="single"/>
          <w:lang w:val="en"/>
        </w:rPr>
        <w:t xml:space="preserve"> </w:t>
      </w:r>
      <w:r w:rsidRPr="00336E2B">
        <w:rPr>
          <w:rStyle w:val="hps"/>
          <w:rFonts w:cs="Arial"/>
          <w:b/>
          <w:color w:val="222222"/>
          <w:sz w:val="16"/>
          <w:szCs w:val="16"/>
          <w:u w:val="single"/>
          <w:lang w:val="en"/>
        </w:rPr>
        <w:t>you</w:t>
      </w:r>
      <w:r w:rsidRPr="00336E2B">
        <w:rPr>
          <w:rStyle w:val="shorttext"/>
          <w:rFonts w:cs="Arial"/>
          <w:b/>
          <w:color w:val="222222"/>
          <w:sz w:val="16"/>
          <w:szCs w:val="16"/>
          <w:u w:val="single"/>
          <w:lang w:val="en"/>
        </w:rPr>
        <w:t xml:space="preserve"> </w:t>
      </w:r>
      <w:r w:rsidRPr="00336E2B">
        <w:rPr>
          <w:rStyle w:val="hps"/>
          <w:rFonts w:cs="Arial"/>
          <w:b/>
          <w:color w:val="222222"/>
          <w:sz w:val="16"/>
          <w:szCs w:val="16"/>
          <w:u w:val="single"/>
          <w:lang w:val="en"/>
        </w:rPr>
        <w:t>need to send</w:t>
      </w:r>
      <w:r w:rsidRPr="00336E2B">
        <w:rPr>
          <w:rStyle w:val="shorttext"/>
          <w:rFonts w:cs="Arial"/>
          <w:b/>
          <w:color w:val="222222"/>
          <w:sz w:val="16"/>
          <w:szCs w:val="16"/>
          <w:u w:val="single"/>
          <w:lang w:val="en"/>
        </w:rPr>
        <w:t xml:space="preserve"> </w:t>
      </w:r>
      <w:r w:rsidRPr="00336E2B">
        <w:rPr>
          <w:rStyle w:val="hps"/>
          <w:rFonts w:cs="Arial"/>
          <w:b/>
          <w:color w:val="222222"/>
          <w:sz w:val="16"/>
          <w:szCs w:val="16"/>
          <w:u w:val="single"/>
          <w:lang w:val="en"/>
        </w:rPr>
        <w:t>to us</w:t>
      </w:r>
      <w:r w:rsidR="00B9434F">
        <w:rPr>
          <w:rStyle w:val="hps"/>
          <w:rFonts w:cs="Arial"/>
          <w:b/>
          <w:color w:val="222222"/>
          <w:sz w:val="16"/>
          <w:szCs w:val="16"/>
          <w:u w:val="single"/>
          <w:lang w:val="en"/>
        </w:rPr>
        <w:t xml:space="preserve"> </w:t>
      </w:r>
      <w:r w:rsidR="00B9434F" w:rsidRPr="00B9434F">
        <w:rPr>
          <w:rStyle w:val="hps"/>
          <w:rFonts w:cs="Arial"/>
          <w:color w:val="222222"/>
          <w:sz w:val="16"/>
          <w:szCs w:val="16"/>
          <w:lang w:val="en"/>
        </w:rPr>
        <w:t>(please send us a copy by mail and keep the original document)</w:t>
      </w:r>
    </w:p>
    <w:p w:rsidR="00336E2B" w:rsidRPr="00336E2B" w:rsidRDefault="00336E2B" w:rsidP="00336E2B">
      <w:pPr>
        <w:pStyle w:val="ARCADISStandaard"/>
        <w:numPr>
          <w:ilvl w:val="0"/>
          <w:numId w:val="2"/>
        </w:numPr>
        <w:rPr>
          <w:sz w:val="16"/>
          <w:szCs w:val="16"/>
          <w:lang w:val="en-US"/>
        </w:rPr>
      </w:pPr>
      <w:r w:rsidRPr="00336E2B">
        <w:rPr>
          <w:sz w:val="16"/>
          <w:szCs w:val="16"/>
          <w:lang w:val="en-US"/>
        </w:rPr>
        <w:t>Tickets (plane, bus, taxi, bus, metro, train to get to the location,…)</w:t>
      </w:r>
    </w:p>
    <w:p w:rsidR="00336E2B" w:rsidRDefault="00336E2B" w:rsidP="00336E2B">
      <w:pPr>
        <w:pStyle w:val="ARCADISStandaard"/>
        <w:numPr>
          <w:ilvl w:val="0"/>
          <w:numId w:val="2"/>
        </w:numPr>
        <w:rPr>
          <w:sz w:val="16"/>
          <w:szCs w:val="16"/>
          <w:lang w:val="en-US"/>
        </w:rPr>
      </w:pPr>
      <w:r w:rsidRPr="00336E2B">
        <w:rPr>
          <w:sz w:val="16"/>
          <w:szCs w:val="16"/>
          <w:lang w:val="en-US"/>
        </w:rPr>
        <w:t>Boarding passes in case you take a plane</w:t>
      </w:r>
    </w:p>
    <w:p w:rsidR="00B9434F" w:rsidRPr="00336E2B" w:rsidRDefault="00B9434F" w:rsidP="00336E2B">
      <w:pPr>
        <w:pStyle w:val="ARCADISStandaard"/>
        <w:numPr>
          <w:ilvl w:val="0"/>
          <w:numId w:val="2"/>
        </w:numPr>
        <w:rPr>
          <w:sz w:val="16"/>
          <w:szCs w:val="16"/>
          <w:lang w:val="en-US"/>
        </w:rPr>
      </w:pPr>
      <w:r>
        <w:rPr>
          <w:sz w:val="16"/>
          <w:szCs w:val="16"/>
          <w:lang w:val="en-US"/>
        </w:rPr>
        <w:t>Invoice hotel</w:t>
      </w:r>
    </w:p>
    <w:p w:rsidR="00336E2B" w:rsidRPr="00336E2B" w:rsidRDefault="00336E2B" w:rsidP="00336E2B">
      <w:pPr>
        <w:pStyle w:val="ARCADISStandaard"/>
        <w:ind w:left="0"/>
        <w:rPr>
          <w:rStyle w:val="hps"/>
          <w:rFonts w:cs="Arial"/>
          <w:i/>
          <w:color w:val="222222"/>
          <w:sz w:val="16"/>
          <w:szCs w:val="16"/>
          <w:lang w:val="en"/>
        </w:rPr>
      </w:pPr>
      <w:r w:rsidRPr="00336E2B">
        <w:rPr>
          <w:i/>
          <w:sz w:val="16"/>
          <w:szCs w:val="16"/>
          <w:lang w:val="en-US"/>
        </w:rPr>
        <w:t>(</w:t>
      </w:r>
      <w:r w:rsidRPr="00336E2B">
        <w:rPr>
          <w:rStyle w:val="hps"/>
          <w:rFonts w:cs="Arial"/>
          <w:i/>
          <w:color w:val="222222"/>
          <w:sz w:val="16"/>
          <w:szCs w:val="16"/>
          <w:lang w:val="en"/>
        </w:rPr>
        <w:t>there</w:t>
      </w:r>
      <w:r w:rsidRPr="00336E2B">
        <w:rPr>
          <w:rFonts w:cs="Arial"/>
          <w:i/>
          <w:color w:val="222222"/>
          <w:sz w:val="16"/>
          <w:szCs w:val="16"/>
          <w:lang w:val="en"/>
        </w:rPr>
        <w:t xml:space="preserve"> </w:t>
      </w:r>
      <w:r w:rsidRPr="00336E2B">
        <w:rPr>
          <w:rStyle w:val="hps"/>
          <w:rFonts w:cs="Arial"/>
          <w:i/>
          <w:color w:val="222222"/>
          <w:sz w:val="16"/>
          <w:szCs w:val="16"/>
          <w:lang w:val="en"/>
        </w:rPr>
        <w:t>is</w:t>
      </w:r>
      <w:r w:rsidRPr="00336E2B">
        <w:rPr>
          <w:rFonts w:cs="Arial"/>
          <w:i/>
          <w:color w:val="222222"/>
          <w:sz w:val="16"/>
          <w:szCs w:val="16"/>
          <w:lang w:val="en"/>
        </w:rPr>
        <w:t xml:space="preserve"> </w:t>
      </w:r>
      <w:r w:rsidRPr="00336E2B">
        <w:rPr>
          <w:rStyle w:val="hps"/>
          <w:rFonts w:cs="Arial"/>
          <w:i/>
          <w:color w:val="222222"/>
          <w:sz w:val="16"/>
          <w:szCs w:val="16"/>
          <w:lang w:val="en"/>
        </w:rPr>
        <w:t>no special</w:t>
      </w:r>
      <w:r w:rsidRPr="00336E2B">
        <w:rPr>
          <w:rFonts w:cs="Arial"/>
          <w:i/>
          <w:color w:val="222222"/>
          <w:sz w:val="16"/>
          <w:szCs w:val="16"/>
          <w:lang w:val="en"/>
        </w:rPr>
        <w:t xml:space="preserve"> </w:t>
      </w:r>
      <w:r w:rsidRPr="00336E2B">
        <w:rPr>
          <w:rStyle w:val="hps"/>
          <w:rFonts w:cs="Arial"/>
          <w:i/>
          <w:color w:val="222222"/>
          <w:sz w:val="16"/>
          <w:szCs w:val="16"/>
          <w:lang w:val="en"/>
        </w:rPr>
        <w:t>information is required</w:t>
      </w:r>
      <w:r w:rsidRPr="00336E2B">
        <w:rPr>
          <w:rFonts w:cs="Arial"/>
          <w:i/>
          <w:color w:val="222222"/>
          <w:sz w:val="16"/>
          <w:szCs w:val="16"/>
          <w:lang w:val="en"/>
        </w:rPr>
        <w:t xml:space="preserve"> </w:t>
      </w:r>
      <w:r w:rsidRPr="00336E2B">
        <w:rPr>
          <w:rStyle w:val="hps"/>
          <w:rFonts w:cs="Arial"/>
          <w:i/>
          <w:color w:val="222222"/>
          <w:sz w:val="16"/>
          <w:szCs w:val="16"/>
          <w:lang w:val="en"/>
        </w:rPr>
        <w:t>on</w:t>
      </w:r>
      <w:r w:rsidRPr="00336E2B">
        <w:rPr>
          <w:rFonts w:cs="Arial"/>
          <w:i/>
          <w:color w:val="222222"/>
          <w:sz w:val="16"/>
          <w:szCs w:val="16"/>
          <w:lang w:val="en"/>
        </w:rPr>
        <w:t xml:space="preserve"> </w:t>
      </w:r>
      <w:r w:rsidRPr="00336E2B">
        <w:rPr>
          <w:rStyle w:val="hps"/>
          <w:rFonts w:cs="Arial"/>
          <w:i/>
          <w:color w:val="222222"/>
          <w:sz w:val="16"/>
          <w:szCs w:val="16"/>
          <w:lang w:val="en"/>
        </w:rPr>
        <w:t>the</w:t>
      </w:r>
      <w:r w:rsidRPr="00336E2B">
        <w:rPr>
          <w:rFonts w:cs="Arial"/>
          <w:i/>
          <w:color w:val="222222"/>
          <w:sz w:val="16"/>
          <w:szCs w:val="16"/>
          <w:lang w:val="en"/>
        </w:rPr>
        <w:t xml:space="preserve"> </w:t>
      </w:r>
      <w:r w:rsidRPr="00336E2B">
        <w:rPr>
          <w:rStyle w:val="hps"/>
          <w:rFonts w:cs="Arial"/>
          <w:i/>
          <w:color w:val="222222"/>
          <w:sz w:val="16"/>
          <w:szCs w:val="16"/>
          <w:lang w:val="en"/>
        </w:rPr>
        <w:t>documents,)</w:t>
      </w:r>
    </w:p>
    <w:p w:rsidR="00336E2B" w:rsidRPr="00336E2B" w:rsidRDefault="00336E2B" w:rsidP="00336E2B">
      <w:pPr>
        <w:pStyle w:val="ARCADISStandaard"/>
        <w:ind w:left="0"/>
        <w:rPr>
          <w:i/>
          <w:sz w:val="16"/>
          <w:szCs w:val="16"/>
          <w:lang w:val="en-US"/>
        </w:rPr>
      </w:pPr>
    </w:p>
    <w:p w:rsidR="00336E2B" w:rsidRPr="00336E2B" w:rsidRDefault="00336E2B" w:rsidP="00336E2B">
      <w:pPr>
        <w:pStyle w:val="ARCADISStandaard"/>
        <w:ind w:left="0"/>
        <w:rPr>
          <w:b/>
          <w:sz w:val="16"/>
          <w:szCs w:val="16"/>
          <w:u w:val="single"/>
          <w:lang w:val="en-US"/>
        </w:rPr>
      </w:pPr>
      <w:r w:rsidRPr="00336E2B">
        <w:rPr>
          <w:b/>
          <w:sz w:val="16"/>
          <w:szCs w:val="16"/>
          <w:u w:val="single"/>
          <w:lang w:val="en-US"/>
        </w:rPr>
        <w:t>What covers your ‘</w:t>
      </w:r>
      <w:r w:rsidR="00D071CD">
        <w:rPr>
          <w:b/>
          <w:sz w:val="16"/>
          <w:szCs w:val="16"/>
          <w:u w:val="single"/>
          <w:lang w:val="en-US"/>
        </w:rPr>
        <w:t>subsistence</w:t>
      </w:r>
      <w:r w:rsidRPr="00336E2B">
        <w:rPr>
          <w:b/>
          <w:sz w:val="16"/>
          <w:szCs w:val="16"/>
          <w:u w:val="single"/>
          <w:lang w:val="en-US"/>
        </w:rPr>
        <w:t>’</w:t>
      </w:r>
      <w:r w:rsidR="00D071CD">
        <w:rPr>
          <w:b/>
          <w:sz w:val="16"/>
          <w:szCs w:val="16"/>
          <w:u w:val="single"/>
          <w:lang w:val="en-US"/>
        </w:rPr>
        <w:t xml:space="preserve"> expenses</w:t>
      </w:r>
      <w:r w:rsidRPr="00336E2B">
        <w:rPr>
          <w:b/>
          <w:sz w:val="16"/>
          <w:szCs w:val="16"/>
          <w:u w:val="single"/>
          <w:lang w:val="en-US"/>
        </w:rPr>
        <w:t>?</w:t>
      </w:r>
    </w:p>
    <w:p w:rsidR="00336E2B" w:rsidRPr="00336E2B" w:rsidRDefault="00336E2B" w:rsidP="00336E2B">
      <w:pPr>
        <w:pStyle w:val="ARCADISStandaard"/>
        <w:numPr>
          <w:ilvl w:val="0"/>
          <w:numId w:val="3"/>
        </w:numPr>
        <w:rPr>
          <w:sz w:val="16"/>
          <w:szCs w:val="16"/>
          <w:lang w:val="en-US"/>
        </w:rPr>
      </w:pPr>
      <w:r w:rsidRPr="00336E2B">
        <w:rPr>
          <w:sz w:val="16"/>
          <w:szCs w:val="16"/>
          <w:lang w:val="en-US"/>
        </w:rPr>
        <w:t>Meals, local transport, insurance and sundries.</w:t>
      </w:r>
    </w:p>
    <w:p w:rsidR="00336E2B" w:rsidRPr="00336E2B" w:rsidRDefault="00336E2B" w:rsidP="00336E2B">
      <w:pPr>
        <w:pStyle w:val="ARCADISStandaard"/>
        <w:ind w:left="0"/>
        <w:rPr>
          <w:sz w:val="16"/>
          <w:szCs w:val="16"/>
          <w:lang w:val="en-US"/>
        </w:rPr>
      </w:pPr>
    </w:p>
    <w:p w:rsidR="00336E2B" w:rsidRPr="00336E2B" w:rsidRDefault="00336E2B" w:rsidP="00336E2B">
      <w:pPr>
        <w:pStyle w:val="ARCADISStandaard"/>
        <w:ind w:left="0"/>
        <w:rPr>
          <w:b/>
          <w:sz w:val="16"/>
          <w:szCs w:val="16"/>
          <w:u w:val="single"/>
          <w:lang w:val="en-US"/>
        </w:rPr>
      </w:pPr>
      <w:r w:rsidRPr="00336E2B">
        <w:rPr>
          <w:b/>
          <w:sz w:val="16"/>
          <w:szCs w:val="16"/>
          <w:u w:val="single"/>
          <w:lang w:val="en-US"/>
        </w:rPr>
        <w:t>What covers your ‘hotel ceiling’</w:t>
      </w:r>
    </w:p>
    <w:p w:rsidR="00336E2B" w:rsidRPr="00336E2B" w:rsidRDefault="00336E2B" w:rsidP="00336E2B">
      <w:pPr>
        <w:pStyle w:val="ARCADISStandaard"/>
        <w:numPr>
          <w:ilvl w:val="0"/>
          <w:numId w:val="3"/>
        </w:numPr>
        <w:rPr>
          <w:sz w:val="16"/>
          <w:szCs w:val="16"/>
          <w:lang w:val="en-US"/>
        </w:rPr>
      </w:pPr>
      <w:r w:rsidRPr="00336E2B">
        <w:rPr>
          <w:sz w:val="16"/>
          <w:szCs w:val="16"/>
          <w:lang w:val="en-US"/>
        </w:rPr>
        <w:t xml:space="preserve">Accommodation </w:t>
      </w:r>
    </w:p>
    <w:p w:rsidR="00336E2B" w:rsidRPr="00336E2B" w:rsidRDefault="00336E2B" w:rsidP="00336E2B">
      <w:pPr>
        <w:pStyle w:val="ARCADISStandaard"/>
        <w:ind w:left="0"/>
        <w:rPr>
          <w:sz w:val="16"/>
          <w:szCs w:val="16"/>
          <w:lang w:val="en-US"/>
        </w:rPr>
      </w:pPr>
      <w:r w:rsidRPr="00336E2B">
        <w:rPr>
          <w:b/>
          <w:bCs/>
          <w:noProof/>
          <w:sz w:val="16"/>
          <w:szCs w:val="16"/>
          <w:lang w:val="en-US"/>
        </w:rPr>
        <w:drawing>
          <wp:inline distT="0" distB="0" distL="0" distR="0" wp14:anchorId="5E171CBA" wp14:editId="37B5F73E">
            <wp:extent cx="219075" cy="219075"/>
            <wp:effectExtent l="0" t="0" r="0" b="0"/>
            <wp:docPr id="1" name="Afbeelding 1" descr="http://careerify.info/wp-content/uploads/2013/02/sq-the-booby-traps-that-employers-should-watch-out-for-while-erp-ing-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eerify.info/wp-content/uploads/2013/02/sq-the-booby-traps-that-employers-should-watch-out-for-while-erp-ing-part-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36E2B">
        <w:rPr>
          <w:sz w:val="16"/>
          <w:szCs w:val="16"/>
          <w:lang w:val="en-US"/>
        </w:rPr>
        <w:t xml:space="preserve"> If your accommodation is paid by the contractor, no hotel ceiling shall be paid.</w:t>
      </w:r>
    </w:p>
    <w:p w:rsidR="00336E2B" w:rsidRDefault="00336E2B" w:rsidP="00B03515"/>
    <w:sectPr w:rsidR="00336E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B7" w:rsidRDefault="00FC36B7" w:rsidP="00B03515">
      <w:pPr>
        <w:spacing w:after="0" w:line="240" w:lineRule="auto"/>
      </w:pPr>
      <w:r>
        <w:separator/>
      </w:r>
    </w:p>
  </w:endnote>
  <w:endnote w:type="continuationSeparator" w:id="0">
    <w:p w:rsidR="00FC36B7" w:rsidRDefault="00FC36B7" w:rsidP="00B0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0" w:rsidRDefault="001E489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0" w:rsidRDefault="001E489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0" w:rsidRDefault="001E48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B7" w:rsidRDefault="00FC36B7" w:rsidP="00B03515">
      <w:pPr>
        <w:spacing w:after="0" w:line="240" w:lineRule="auto"/>
      </w:pPr>
      <w:r>
        <w:separator/>
      </w:r>
    </w:p>
  </w:footnote>
  <w:footnote w:type="continuationSeparator" w:id="0">
    <w:p w:rsidR="00FC36B7" w:rsidRDefault="00FC36B7" w:rsidP="00B0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0" w:rsidRDefault="001E489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0" w:rsidRPr="001E4890" w:rsidRDefault="001E4890" w:rsidP="001E4890">
    <w:pPr>
      <w:pStyle w:val="Koptekst"/>
      <w:rPr>
        <w:rFonts w:ascii="Arial" w:hAnsi="Arial" w:cs="Arial"/>
        <w:color w:val="0079A2"/>
        <w:sz w:val="20"/>
        <w:szCs w:val="20"/>
        <w:lang w:val="nl-NL"/>
      </w:rPr>
    </w:pPr>
    <w:r w:rsidRPr="001E4890">
      <w:rPr>
        <w:rFonts w:ascii="Arial" w:hAnsi="Arial" w:cs="Arial"/>
        <w:noProof/>
        <w:color w:val="0079A2"/>
        <w:sz w:val="20"/>
        <w:szCs w:val="20"/>
      </w:rPr>
      <w:drawing>
        <wp:inline distT="0" distB="0" distL="0" distR="0" wp14:anchorId="4E030735" wp14:editId="65386560">
          <wp:extent cx="1060138" cy="216000"/>
          <wp:effectExtent l="19050" t="0" r="6662" b="0"/>
          <wp:docPr id="3" name="Afbeelding 3" descr="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RC-hor-kleur.jpg"/>
                  <pic:cNvPicPr/>
                </pic:nvPicPr>
                <pic:blipFill>
                  <a:blip r:embed="rId1"/>
                  <a:stretch>
                    <a:fillRect/>
                  </a:stretch>
                </pic:blipFill>
                <pic:spPr>
                  <a:xfrm>
                    <a:off x="0" y="0"/>
                    <a:ext cx="1060138" cy="216000"/>
                  </a:xfrm>
                  <a:prstGeom prst="rect">
                    <a:avLst/>
                  </a:prstGeom>
                </pic:spPr>
              </pic:pic>
            </a:graphicData>
          </a:graphic>
        </wp:inline>
      </w:drawing>
    </w:r>
    <w:r w:rsidRPr="001E4890">
      <w:rPr>
        <w:rFonts w:ascii="Arial" w:hAnsi="Arial" w:cs="Arial"/>
        <w:color w:val="0079A2"/>
        <w:sz w:val="20"/>
        <w:szCs w:val="20"/>
      </w:rPr>
      <w:ptab w:relativeTo="margin" w:alignment="center" w:leader="none"/>
    </w:r>
    <w:r w:rsidRPr="001E4890">
      <w:rPr>
        <w:rFonts w:ascii="Arial" w:hAnsi="Arial" w:cs="Arial"/>
        <w:color w:val="0079A2"/>
        <w:sz w:val="20"/>
        <w:szCs w:val="20"/>
        <w:lang w:val="nl-NL"/>
      </w:rPr>
      <w:tab/>
    </w:r>
    <w:r w:rsidRPr="001E4890">
      <w:rPr>
        <w:rFonts w:ascii="Arial" w:hAnsi="Arial" w:cs="Arial"/>
        <w:color w:val="0079A2"/>
        <w:sz w:val="20"/>
        <w:szCs w:val="20"/>
      </w:rPr>
      <w:t>BE0114000978</w:t>
    </w:r>
  </w:p>
  <w:p w:rsidR="001E4890" w:rsidRDefault="001E489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0" w:rsidRDefault="001E489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7902"/>
    <w:multiLevelType w:val="hybridMultilevel"/>
    <w:tmpl w:val="57805E04"/>
    <w:lvl w:ilvl="0" w:tplc="6270E68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2670E"/>
    <w:multiLevelType w:val="hybridMultilevel"/>
    <w:tmpl w:val="C32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9368E"/>
    <w:multiLevelType w:val="hybridMultilevel"/>
    <w:tmpl w:val="D8C2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3A"/>
    <w:rsid w:val="00013F49"/>
    <w:rsid w:val="00033BB8"/>
    <w:rsid w:val="00084CC5"/>
    <w:rsid w:val="00090465"/>
    <w:rsid w:val="00142998"/>
    <w:rsid w:val="001E4890"/>
    <w:rsid w:val="00257A80"/>
    <w:rsid w:val="002D387C"/>
    <w:rsid w:val="00336E2B"/>
    <w:rsid w:val="0036757F"/>
    <w:rsid w:val="003D35FD"/>
    <w:rsid w:val="003E44AC"/>
    <w:rsid w:val="0040142C"/>
    <w:rsid w:val="00416BC2"/>
    <w:rsid w:val="00427701"/>
    <w:rsid w:val="00492EEE"/>
    <w:rsid w:val="0052613A"/>
    <w:rsid w:val="00555801"/>
    <w:rsid w:val="00586C0B"/>
    <w:rsid w:val="005F4948"/>
    <w:rsid w:val="00607FBC"/>
    <w:rsid w:val="00625BEE"/>
    <w:rsid w:val="00675B51"/>
    <w:rsid w:val="006D5F45"/>
    <w:rsid w:val="006E085E"/>
    <w:rsid w:val="006F1647"/>
    <w:rsid w:val="006F3A37"/>
    <w:rsid w:val="0071419D"/>
    <w:rsid w:val="007208B8"/>
    <w:rsid w:val="00745F2A"/>
    <w:rsid w:val="00765393"/>
    <w:rsid w:val="00797166"/>
    <w:rsid w:val="007E417A"/>
    <w:rsid w:val="008520A1"/>
    <w:rsid w:val="00866398"/>
    <w:rsid w:val="008F71F7"/>
    <w:rsid w:val="00942767"/>
    <w:rsid w:val="00995E27"/>
    <w:rsid w:val="009C2A73"/>
    <w:rsid w:val="00B03515"/>
    <w:rsid w:val="00B9434F"/>
    <w:rsid w:val="00BA14BD"/>
    <w:rsid w:val="00C17216"/>
    <w:rsid w:val="00C34366"/>
    <w:rsid w:val="00C42410"/>
    <w:rsid w:val="00CA5EC4"/>
    <w:rsid w:val="00CB3B2F"/>
    <w:rsid w:val="00D071CD"/>
    <w:rsid w:val="00D23DF7"/>
    <w:rsid w:val="00D408CC"/>
    <w:rsid w:val="00D41A8A"/>
    <w:rsid w:val="00D56C3C"/>
    <w:rsid w:val="00D72369"/>
    <w:rsid w:val="00DE21D0"/>
    <w:rsid w:val="00E44B99"/>
    <w:rsid w:val="00E6646A"/>
    <w:rsid w:val="00F34BAB"/>
    <w:rsid w:val="00F77CA3"/>
    <w:rsid w:val="00FC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2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rsid w:val="00B0351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03515"/>
  </w:style>
  <w:style w:type="paragraph" w:styleId="Voettekst">
    <w:name w:val="footer"/>
    <w:basedOn w:val="Standaard"/>
    <w:link w:val="VoettekstChar"/>
    <w:uiPriority w:val="99"/>
    <w:unhideWhenUsed/>
    <w:rsid w:val="00B0351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03515"/>
  </w:style>
  <w:style w:type="character" w:styleId="Hyperlink">
    <w:name w:val="Hyperlink"/>
    <w:basedOn w:val="Standaardalinea-lettertype"/>
    <w:uiPriority w:val="99"/>
    <w:rsid w:val="00B03515"/>
    <w:rPr>
      <w:color w:val="0079A2"/>
      <w:u w:val="single"/>
    </w:rPr>
  </w:style>
  <w:style w:type="paragraph" w:styleId="Lijstalinea">
    <w:name w:val="List Paragraph"/>
    <w:basedOn w:val="Standaard"/>
    <w:uiPriority w:val="34"/>
    <w:qFormat/>
    <w:rsid w:val="00B03515"/>
    <w:pPr>
      <w:spacing w:before="60" w:after="60" w:line="280" w:lineRule="atLeast"/>
      <w:ind w:left="720"/>
      <w:contextualSpacing/>
    </w:pPr>
    <w:rPr>
      <w:rFonts w:ascii="Arial" w:hAnsi="Arial"/>
      <w:sz w:val="20"/>
      <w:lang w:val="nl-BE"/>
    </w:rPr>
  </w:style>
  <w:style w:type="paragraph" w:styleId="Ballontekst">
    <w:name w:val="Balloon Text"/>
    <w:basedOn w:val="Standaard"/>
    <w:link w:val="BallontekstChar"/>
    <w:uiPriority w:val="99"/>
    <w:semiHidden/>
    <w:unhideWhenUsed/>
    <w:rsid w:val="00D72369"/>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D72369"/>
    <w:rPr>
      <w:rFonts w:ascii="Arial" w:hAnsi="Arial" w:cs="Arial"/>
      <w:sz w:val="16"/>
      <w:szCs w:val="16"/>
    </w:rPr>
  </w:style>
  <w:style w:type="paragraph" w:customStyle="1" w:styleId="ARCADISStandaard">
    <w:name w:val="ARCADIS Standaard"/>
    <w:basedOn w:val="Standaard"/>
    <w:qFormat/>
    <w:rsid w:val="00336E2B"/>
    <w:pPr>
      <w:spacing w:before="60" w:after="60" w:line="280" w:lineRule="atLeast"/>
      <w:ind w:left="1701"/>
    </w:pPr>
    <w:rPr>
      <w:rFonts w:ascii="Arial" w:hAnsi="Arial"/>
      <w:sz w:val="20"/>
      <w:lang w:val="nl-BE"/>
    </w:rPr>
  </w:style>
  <w:style w:type="character" w:customStyle="1" w:styleId="shorttext">
    <w:name w:val="short_text"/>
    <w:basedOn w:val="Standaardalinea-lettertype"/>
    <w:rsid w:val="00336E2B"/>
  </w:style>
  <w:style w:type="character" w:customStyle="1" w:styleId="hps">
    <w:name w:val="hps"/>
    <w:basedOn w:val="Standaardalinea-lettertype"/>
    <w:rsid w:val="00336E2B"/>
  </w:style>
  <w:style w:type="character" w:styleId="Verwijzingopmerking">
    <w:name w:val="annotation reference"/>
    <w:basedOn w:val="Standaardalinea-lettertype"/>
    <w:uiPriority w:val="99"/>
    <w:semiHidden/>
    <w:unhideWhenUsed/>
    <w:rsid w:val="00B9434F"/>
    <w:rPr>
      <w:sz w:val="16"/>
      <w:szCs w:val="16"/>
    </w:rPr>
  </w:style>
  <w:style w:type="paragraph" w:styleId="Tekstopmerking">
    <w:name w:val="annotation text"/>
    <w:basedOn w:val="Standaard"/>
    <w:link w:val="TekstopmerkingChar"/>
    <w:uiPriority w:val="99"/>
    <w:semiHidden/>
    <w:unhideWhenUsed/>
    <w:rsid w:val="00B943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434F"/>
    <w:rPr>
      <w:sz w:val="20"/>
      <w:szCs w:val="20"/>
    </w:rPr>
  </w:style>
  <w:style w:type="paragraph" w:styleId="Onderwerpvanopmerking">
    <w:name w:val="annotation subject"/>
    <w:basedOn w:val="Tekstopmerking"/>
    <w:next w:val="Tekstopmerking"/>
    <w:link w:val="OnderwerpvanopmerkingChar"/>
    <w:uiPriority w:val="99"/>
    <w:semiHidden/>
    <w:unhideWhenUsed/>
    <w:rsid w:val="00B9434F"/>
    <w:rPr>
      <w:b/>
      <w:bCs/>
    </w:rPr>
  </w:style>
  <w:style w:type="character" w:customStyle="1" w:styleId="OnderwerpvanopmerkingChar">
    <w:name w:val="Onderwerp van opmerking Char"/>
    <w:basedOn w:val="TekstopmerkingChar"/>
    <w:link w:val="Onderwerpvanopmerking"/>
    <w:uiPriority w:val="99"/>
    <w:semiHidden/>
    <w:rsid w:val="00B943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2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rsid w:val="00B0351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03515"/>
  </w:style>
  <w:style w:type="paragraph" w:styleId="Voettekst">
    <w:name w:val="footer"/>
    <w:basedOn w:val="Standaard"/>
    <w:link w:val="VoettekstChar"/>
    <w:uiPriority w:val="99"/>
    <w:unhideWhenUsed/>
    <w:rsid w:val="00B0351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03515"/>
  </w:style>
  <w:style w:type="character" w:styleId="Hyperlink">
    <w:name w:val="Hyperlink"/>
    <w:basedOn w:val="Standaardalinea-lettertype"/>
    <w:uiPriority w:val="99"/>
    <w:rsid w:val="00B03515"/>
    <w:rPr>
      <w:color w:val="0079A2"/>
      <w:u w:val="single"/>
    </w:rPr>
  </w:style>
  <w:style w:type="paragraph" w:styleId="Lijstalinea">
    <w:name w:val="List Paragraph"/>
    <w:basedOn w:val="Standaard"/>
    <w:uiPriority w:val="34"/>
    <w:qFormat/>
    <w:rsid w:val="00B03515"/>
    <w:pPr>
      <w:spacing w:before="60" w:after="60" w:line="280" w:lineRule="atLeast"/>
      <w:ind w:left="720"/>
      <w:contextualSpacing/>
    </w:pPr>
    <w:rPr>
      <w:rFonts w:ascii="Arial" w:hAnsi="Arial"/>
      <w:sz w:val="20"/>
      <w:lang w:val="nl-BE"/>
    </w:rPr>
  </w:style>
  <w:style w:type="paragraph" w:styleId="Ballontekst">
    <w:name w:val="Balloon Text"/>
    <w:basedOn w:val="Standaard"/>
    <w:link w:val="BallontekstChar"/>
    <w:uiPriority w:val="99"/>
    <w:semiHidden/>
    <w:unhideWhenUsed/>
    <w:rsid w:val="00D72369"/>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D72369"/>
    <w:rPr>
      <w:rFonts w:ascii="Arial" w:hAnsi="Arial" w:cs="Arial"/>
      <w:sz w:val="16"/>
      <w:szCs w:val="16"/>
    </w:rPr>
  </w:style>
  <w:style w:type="paragraph" w:customStyle="1" w:styleId="ARCADISStandaard">
    <w:name w:val="ARCADIS Standaard"/>
    <w:basedOn w:val="Standaard"/>
    <w:qFormat/>
    <w:rsid w:val="00336E2B"/>
    <w:pPr>
      <w:spacing w:before="60" w:after="60" w:line="280" w:lineRule="atLeast"/>
      <w:ind w:left="1701"/>
    </w:pPr>
    <w:rPr>
      <w:rFonts w:ascii="Arial" w:hAnsi="Arial"/>
      <w:sz w:val="20"/>
      <w:lang w:val="nl-BE"/>
    </w:rPr>
  </w:style>
  <w:style w:type="character" w:customStyle="1" w:styleId="shorttext">
    <w:name w:val="short_text"/>
    <w:basedOn w:val="Standaardalinea-lettertype"/>
    <w:rsid w:val="00336E2B"/>
  </w:style>
  <w:style w:type="character" w:customStyle="1" w:styleId="hps">
    <w:name w:val="hps"/>
    <w:basedOn w:val="Standaardalinea-lettertype"/>
    <w:rsid w:val="00336E2B"/>
  </w:style>
  <w:style w:type="character" w:styleId="Verwijzingopmerking">
    <w:name w:val="annotation reference"/>
    <w:basedOn w:val="Standaardalinea-lettertype"/>
    <w:uiPriority w:val="99"/>
    <w:semiHidden/>
    <w:unhideWhenUsed/>
    <w:rsid w:val="00B9434F"/>
    <w:rPr>
      <w:sz w:val="16"/>
      <w:szCs w:val="16"/>
    </w:rPr>
  </w:style>
  <w:style w:type="paragraph" w:styleId="Tekstopmerking">
    <w:name w:val="annotation text"/>
    <w:basedOn w:val="Standaard"/>
    <w:link w:val="TekstopmerkingChar"/>
    <w:uiPriority w:val="99"/>
    <w:semiHidden/>
    <w:unhideWhenUsed/>
    <w:rsid w:val="00B943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434F"/>
    <w:rPr>
      <w:sz w:val="20"/>
      <w:szCs w:val="20"/>
    </w:rPr>
  </w:style>
  <w:style w:type="paragraph" w:styleId="Onderwerpvanopmerking">
    <w:name w:val="annotation subject"/>
    <w:basedOn w:val="Tekstopmerking"/>
    <w:next w:val="Tekstopmerking"/>
    <w:link w:val="OnderwerpvanopmerkingChar"/>
    <w:uiPriority w:val="99"/>
    <w:semiHidden/>
    <w:unhideWhenUsed/>
    <w:rsid w:val="00B9434F"/>
    <w:rPr>
      <w:b/>
      <w:bCs/>
    </w:rPr>
  </w:style>
  <w:style w:type="character" w:customStyle="1" w:styleId="OnderwerpvanopmerkingChar">
    <w:name w:val="Onderwerp van opmerking Char"/>
    <w:basedOn w:val="TekstopmerkingChar"/>
    <w:link w:val="Onderwerpvanopmerking"/>
    <w:uiPriority w:val="99"/>
    <w:semiHidden/>
    <w:rsid w:val="00B943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lckaert@arcadisbelgium.b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rommens@arcadisbelgium.b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590</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Arcadis Belgium</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Rommens</dc:creator>
  <cp:lastModifiedBy>Volckaert, Annemie</cp:lastModifiedBy>
  <cp:revision>7</cp:revision>
  <dcterms:created xsi:type="dcterms:W3CDTF">2014-12-18T10:17:00Z</dcterms:created>
  <dcterms:modified xsi:type="dcterms:W3CDTF">2015-01-06T08:52:00Z</dcterms:modified>
</cp:coreProperties>
</file>